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0DC" w:rsidRPr="00991A65" w:rsidRDefault="005140DC" w:rsidP="005140DC">
      <w:pPr>
        <w:tabs>
          <w:tab w:val="left" w:pos="426"/>
        </w:tabs>
        <w:spacing w:before="360" w:after="0" w:line="240" w:lineRule="auto"/>
        <w:jc w:val="center"/>
        <w:rPr>
          <w:rFonts w:ascii="Times New Roman" w:eastAsia="SimSun" w:hAnsi="Times New Roman"/>
          <w:b/>
          <w:spacing w:val="60"/>
          <w:sz w:val="36"/>
          <w:szCs w:val="36"/>
          <w:lang w:eastAsia="zh-CN"/>
        </w:rPr>
      </w:pPr>
      <w:r>
        <w:rPr>
          <w:noProof/>
          <w:lang w:eastAsia="ru-RU"/>
        </w:rPr>
        <w:drawing>
          <wp:anchor distT="0" distB="0" distL="114300" distR="114300" simplePos="0" relativeHeight="251660288" behindDoc="1" locked="0" layoutInCell="1" allowOverlap="1">
            <wp:simplePos x="0" y="0"/>
            <wp:positionH relativeFrom="column">
              <wp:posOffset>2638425</wp:posOffset>
            </wp:positionH>
            <wp:positionV relativeFrom="paragraph">
              <wp:posOffset>-214630</wp:posOffset>
            </wp:positionV>
            <wp:extent cx="572135" cy="610870"/>
            <wp:effectExtent l="19050" t="0" r="0" b="0"/>
            <wp:wrapNone/>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srcRect/>
                    <a:stretch>
                      <a:fillRect/>
                    </a:stretch>
                  </pic:blipFill>
                  <pic:spPr bwMode="auto">
                    <a:xfrm>
                      <a:off x="0" y="0"/>
                      <a:ext cx="572135" cy="610870"/>
                    </a:xfrm>
                    <a:prstGeom prst="rect">
                      <a:avLst/>
                    </a:prstGeom>
                    <a:noFill/>
                    <a:ln w="9525">
                      <a:noFill/>
                      <a:miter lim="800000"/>
                      <a:headEnd/>
                      <a:tailEnd/>
                    </a:ln>
                  </pic:spPr>
                </pic:pic>
              </a:graphicData>
            </a:graphic>
          </wp:anchor>
        </w:drawing>
      </w:r>
    </w:p>
    <w:p w:rsidR="005140DC" w:rsidRPr="00991A65" w:rsidRDefault="005140DC" w:rsidP="005140DC">
      <w:pPr>
        <w:tabs>
          <w:tab w:val="left" w:pos="426"/>
        </w:tabs>
        <w:spacing w:after="0" w:line="240" w:lineRule="auto"/>
        <w:jc w:val="center"/>
        <w:rPr>
          <w:rFonts w:ascii="Times New Roman" w:eastAsia="SimSun" w:hAnsi="Times New Roman"/>
          <w:b/>
          <w:noProof/>
          <w:sz w:val="32"/>
          <w:szCs w:val="32"/>
          <w:lang w:eastAsia="zh-CN"/>
        </w:rPr>
      </w:pPr>
      <w:r w:rsidRPr="00991A65">
        <w:rPr>
          <w:rFonts w:ascii="Times New Roman" w:eastAsia="SimSun" w:hAnsi="Times New Roman"/>
          <w:b/>
          <w:noProof/>
          <w:sz w:val="32"/>
          <w:szCs w:val="32"/>
          <w:lang w:eastAsia="zh-CN"/>
        </w:rPr>
        <w:t>КЕМЕРОВСКАЯ ОБЛАСТЬ</w:t>
      </w:r>
    </w:p>
    <w:p w:rsidR="005140DC" w:rsidRPr="00991A65" w:rsidRDefault="005140DC" w:rsidP="005140DC">
      <w:pPr>
        <w:tabs>
          <w:tab w:val="left" w:pos="0"/>
        </w:tabs>
        <w:spacing w:before="120" w:after="0" w:line="240" w:lineRule="auto"/>
        <w:jc w:val="center"/>
        <w:rPr>
          <w:rFonts w:ascii="Times New Roman" w:eastAsia="SimSun" w:hAnsi="Times New Roman"/>
          <w:b/>
          <w:spacing w:val="60"/>
          <w:sz w:val="36"/>
          <w:szCs w:val="36"/>
          <w:lang w:eastAsia="zh-CN"/>
        </w:rPr>
      </w:pPr>
      <w:r w:rsidRPr="00991A65">
        <w:rPr>
          <w:rFonts w:ascii="Times New Roman" w:eastAsia="SimSun" w:hAnsi="Times New Roman"/>
          <w:b/>
          <w:noProof/>
          <w:sz w:val="36"/>
          <w:szCs w:val="36"/>
          <w:lang w:eastAsia="zh-CN"/>
        </w:rPr>
        <w:t>ЗАКОН</w:t>
      </w:r>
    </w:p>
    <w:p w:rsidR="005140DC" w:rsidRDefault="005140DC" w:rsidP="005140DC">
      <w:pPr>
        <w:spacing w:after="0" w:line="240" w:lineRule="auto"/>
        <w:jc w:val="center"/>
        <w:rPr>
          <w:rFonts w:ascii="Times New Roman" w:hAnsi="Times New Roman"/>
          <w:b/>
          <w:bCs/>
          <w:sz w:val="28"/>
          <w:szCs w:val="28"/>
          <w:lang w:eastAsia="ru-RU"/>
        </w:rPr>
      </w:pPr>
    </w:p>
    <w:p w:rsidR="005140DC" w:rsidRDefault="005140DC" w:rsidP="005140DC">
      <w:pPr>
        <w:spacing w:after="0" w:line="240" w:lineRule="auto"/>
        <w:jc w:val="center"/>
        <w:rPr>
          <w:rFonts w:ascii="Times New Roman" w:hAnsi="Times New Roman"/>
          <w:b/>
          <w:bCs/>
          <w:sz w:val="28"/>
          <w:szCs w:val="28"/>
          <w:lang w:eastAsia="ru-RU"/>
        </w:rPr>
      </w:pPr>
    </w:p>
    <w:p w:rsidR="005140DC" w:rsidRDefault="005140DC" w:rsidP="005140DC">
      <w:pPr>
        <w:spacing w:after="0" w:line="240" w:lineRule="auto"/>
        <w:jc w:val="center"/>
        <w:rPr>
          <w:rFonts w:ascii="Times New Roman" w:hAnsi="Times New Roman"/>
          <w:b/>
          <w:bCs/>
          <w:sz w:val="28"/>
          <w:szCs w:val="28"/>
          <w:lang w:eastAsia="ru-RU"/>
        </w:rPr>
      </w:pPr>
    </w:p>
    <w:p w:rsidR="005140DC" w:rsidRDefault="005140DC" w:rsidP="005140DC">
      <w:pPr>
        <w:spacing w:after="0" w:line="240" w:lineRule="auto"/>
        <w:jc w:val="center"/>
        <w:rPr>
          <w:rFonts w:ascii="Times New Roman" w:hAnsi="Times New Roman"/>
          <w:b/>
          <w:bCs/>
          <w:sz w:val="28"/>
          <w:szCs w:val="28"/>
          <w:lang w:eastAsia="ru-RU"/>
        </w:rPr>
      </w:pPr>
    </w:p>
    <w:p w:rsidR="005140DC" w:rsidRPr="00D30E92" w:rsidRDefault="005140DC" w:rsidP="005140DC">
      <w:pPr>
        <w:spacing w:after="0" w:line="240" w:lineRule="auto"/>
        <w:jc w:val="center"/>
        <w:rPr>
          <w:rFonts w:ascii="Times New Roman" w:hAnsi="Times New Roman"/>
          <w:b/>
          <w:bCs/>
          <w:sz w:val="20"/>
          <w:szCs w:val="20"/>
          <w:lang w:eastAsia="ru-RU"/>
        </w:rPr>
      </w:pPr>
    </w:p>
    <w:p w:rsidR="005140DC" w:rsidRPr="00297084" w:rsidRDefault="005140DC" w:rsidP="005140DC">
      <w:pPr>
        <w:widowControl w:val="0"/>
        <w:autoSpaceDE w:val="0"/>
        <w:autoSpaceDN w:val="0"/>
        <w:adjustRightInd w:val="0"/>
        <w:spacing w:after="0" w:line="240" w:lineRule="auto"/>
        <w:jc w:val="center"/>
        <w:rPr>
          <w:rFonts w:ascii="Times New Roman" w:hAnsi="Times New Roman"/>
          <w:b/>
          <w:bCs/>
          <w:sz w:val="28"/>
          <w:szCs w:val="28"/>
        </w:rPr>
      </w:pPr>
      <w:r w:rsidRPr="00297084">
        <w:rPr>
          <w:rFonts w:ascii="Times New Roman" w:hAnsi="Times New Roman"/>
          <w:b/>
          <w:bCs/>
          <w:sz w:val="28"/>
          <w:szCs w:val="28"/>
        </w:rPr>
        <w:t xml:space="preserve">Об утверждении Территориальной программы </w:t>
      </w:r>
    </w:p>
    <w:p w:rsidR="005140DC" w:rsidRPr="00297084" w:rsidRDefault="005140DC" w:rsidP="005140DC">
      <w:pPr>
        <w:widowControl w:val="0"/>
        <w:autoSpaceDE w:val="0"/>
        <w:autoSpaceDN w:val="0"/>
        <w:adjustRightInd w:val="0"/>
        <w:spacing w:after="0" w:line="240" w:lineRule="auto"/>
        <w:jc w:val="center"/>
        <w:rPr>
          <w:rFonts w:ascii="Times New Roman" w:hAnsi="Times New Roman"/>
          <w:b/>
          <w:bCs/>
          <w:sz w:val="28"/>
          <w:szCs w:val="28"/>
        </w:rPr>
      </w:pPr>
      <w:r w:rsidRPr="00297084">
        <w:rPr>
          <w:rFonts w:ascii="Times New Roman" w:hAnsi="Times New Roman"/>
          <w:b/>
          <w:bCs/>
          <w:sz w:val="28"/>
          <w:szCs w:val="28"/>
        </w:rPr>
        <w:t xml:space="preserve">государственных гарантий бесплатного оказания гражданам медицинской помощи на 2019 год и на плановый </w:t>
      </w:r>
    </w:p>
    <w:p w:rsidR="005140DC" w:rsidRPr="00297084" w:rsidRDefault="005140DC" w:rsidP="005140DC">
      <w:pPr>
        <w:widowControl w:val="0"/>
        <w:autoSpaceDE w:val="0"/>
        <w:autoSpaceDN w:val="0"/>
        <w:adjustRightInd w:val="0"/>
        <w:spacing w:after="0" w:line="240" w:lineRule="auto"/>
        <w:jc w:val="center"/>
        <w:rPr>
          <w:rFonts w:ascii="Times New Roman" w:hAnsi="Times New Roman"/>
          <w:b/>
          <w:sz w:val="28"/>
          <w:szCs w:val="28"/>
          <w:lang w:eastAsia="ru-RU"/>
        </w:rPr>
      </w:pPr>
      <w:r w:rsidRPr="00297084">
        <w:rPr>
          <w:rFonts w:ascii="Times New Roman" w:hAnsi="Times New Roman"/>
          <w:b/>
          <w:bCs/>
          <w:sz w:val="28"/>
          <w:szCs w:val="28"/>
        </w:rPr>
        <w:t>период 2020 и 2021 годов</w:t>
      </w:r>
    </w:p>
    <w:p w:rsidR="005140DC" w:rsidRPr="00297084" w:rsidRDefault="005140DC" w:rsidP="005140DC">
      <w:pPr>
        <w:autoSpaceDE w:val="0"/>
        <w:autoSpaceDN w:val="0"/>
        <w:adjustRightInd w:val="0"/>
        <w:spacing w:after="0" w:line="240" w:lineRule="auto"/>
        <w:ind w:firstLine="540"/>
        <w:jc w:val="right"/>
        <w:rPr>
          <w:rFonts w:ascii="Times New Roman" w:hAnsi="Times New Roman"/>
          <w:color w:val="000000"/>
          <w:sz w:val="28"/>
          <w:szCs w:val="28"/>
          <w:lang w:eastAsia="ru-RU"/>
        </w:rPr>
      </w:pPr>
    </w:p>
    <w:p w:rsidR="005140DC" w:rsidRPr="00297084" w:rsidRDefault="005140DC" w:rsidP="005140DC">
      <w:pPr>
        <w:autoSpaceDE w:val="0"/>
        <w:autoSpaceDN w:val="0"/>
        <w:adjustRightInd w:val="0"/>
        <w:spacing w:after="0" w:line="240" w:lineRule="auto"/>
        <w:ind w:firstLine="540"/>
        <w:jc w:val="right"/>
        <w:rPr>
          <w:rFonts w:ascii="Times New Roman" w:hAnsi="Times New Roman"/>
          <w:color w:val="000000"/>
          <w:sz w:val="28"/>
          <w:szCs w:val="28"/>
          <w:lang w:eastAsia="ru-RU"/>
        </w:rPr>
      </w:pPr>
      <w:r w:rsidRPr="00297084">
        <w:rPr>
          <w:rFonts w:ascii="Times New Roman" w:hAnsi="Times New Roman"/>
          <w:color w:val="000000"/>
          <w:sz w:val="28"/>
          <w:szCs w:val="28"/>
          <w:lang w:eastAsia="ru-RU"/>
        </w:rPr>
        <w:t xml:space="preserve">Принят Советом народных </w:t>
      </w:r>
    </w:p>
    <w:p w:rsidR="005140DC" w:rsidRPr="00297084" w:rsidRDefault="005140DC" w:rsidP="005140DC">
      <w:pPr>
        <w:autoSpaceDE w:val="0"/>
        <w:autoSpaceDN w:val="0"/>
        <w:adjustRightInd w:val="0"/>
        <w:spacing w:after="0" w:line="240" w:lineRule="auto"/>
        <w:ind w:firstLine="540"/>
        <w:jc w:val="right"/>
        <w:rPr>
          <w:rFonts w:ascii="Times New Roman" w:hAnsi="Times New Roman"/>
          <w:color w:val="000000"/>
          <w:sz w:val="28"/>
          <w:szCs w:val="28"/>
          <w:lang w:eastAsia="ru-RU"/>
        </w:rPr>
      </w:pPr>
      <w:r w:rsidRPr="00297084">
        <w:rPr>
          <w:rFonts w:ascii="Times New Roman" w:hAnsi="Times New Roman"/>
          <w:color w:val="000000"/>
          <w:sz w:val="28"/>
          <w:szCs w:val="28"/>
          <w:lang w:eastAsia="ru-RU"/>
        </w:rPr>
        <w:t>депутатов Кемеровской области</w:t>
      </w:r>
    </w:p>
    <w:p w:rsidR="005140DC" w:rsidRPr="00297084" w:rsidRDefault="005140DC" w:rsidP="005140DC">
      <w:pPr>
        <w:autoSpaceDE w:val="0"/>
        <w:autoSpaceDN w:val="0"/>
        <w:adjustRightInd w:val="0"/>
        <w:spacing w:after="0" w:line="240" w:lineRule="auto"/>
        <w:ind w:firstLine="540"/>
        <w:jc w:val="right"/>
        <w:rPr>
          <w:rFonts w:ascii="Times New Roman" w:hAnsi="Times New Roman"/>
          <w:b/>
          <w:color w:val="000000"/>
          <w:sz w:val="28"/>
          <w:szCs w:val="28"/>
          <w:lang w:eastAsia="ru-RU"/>
        </w:rPr>
      </w:pPr>
      <w:r>
        <w:rPr>
          <w:rFonts w:ascii="Times New Roman" w:hAnsi="Times New Roman"/>
          <w:b/>
          <w:color w:val="000000"/>
          <w:sz w:val="28"/>
          <w:szCs w:val="28"/>
          <w:lang w:eastAsia="ru-RU"/>
        </w:rPr>
        <w:t>21 декабря 2018 года</w:t>
      </w:r>
    </w:p>
    <w:p w:rsidR="005140DC" w:rsidRPr="00297084" w:rsidRDefault="005140DC" w:rsidP="005140DC">
      <w:pPr>
        <w:widowControl w:val="0"/>
        <w:autoSpaceDE w:val="0"/>
        <w:autoSpaceDN w:val="0"/>
        <w:adjustRightInd w:val="0"/>
        <w:spacing w:after="0" w:line="240" w:lineRule="auto"/>
        <w:jc w:val="center"/>
        <w:rPr>
          <w:rFonts w:ascii="Times New Roman" w:hAnsi="Times New Roman"/>
          <w:sz w:val="28"/>
          <w:szCs w:val="28"/>
        </w:rPr>
      </w:pPr>
    </w:p>
    <w:p w:rsidR="005140DC" w:rsidRPr="00297084" w:rsidRDefault="005140DC" w:rsidP="005140DC">
      <w:pPr>
        <w:widowControl w:val="0"/>
        <w:autoSpaceDE w:val="0"/>
        <w:autoSpaceDN w:val="0"/>
        <w:adjustRightInd w:val="0"/>
        <w:spacing w:after="0" w:line="240" w:lineRule="auto"/>
        <w:jc w:val="center"/>
        <w:rPr>
          <w:rFonts w:ascii="Times New Roman" w:hAnsi="Times New Roman"/>
          <w:sz w:val="28"/>
          <w:szCs w:val="28"/>
        </w:rPr>
      </w:pPr>
    </w:p>
    <w:p w:rsidR="005140DC" w:rsidRPr="00297084" w:rsidRDefault="005140DC" w:rsidP="005140DC">
      <w:pPr>
        <w:widowControl w:val="0"/>
        <w:autoSpaceDE w:val="0"/>
        <w:autoSpaceDN w:val="0"/>
        <w:adjustRightInd w:val="0"/>
        <w:spacing w:after="0" w:line="240" w:lineRule="auto"/>
        <w:ind w:firstLine="709"/>
        <w:jc w:val="both"/>
        <w:outlineLvl w:val="1"/>
        <w:rPr>
          <w:rFonts w:ascii="Times New Roman" w:hAnsi="Times New Roman"/>
          <w:b/>
          <w:sz w:val="28"/>
          <w:szCs w:val="28"/>
        </w:rPr>
      </w:pPr>
      <w:bookmarkStart w:id="0" w:name="Par21"/>
      <w:bookmarkEnd w:id="0"/>
      <w:r w:rsidRPr="00297084">
        <w:rPr>
          <w:rFonts w:ascii="Times New Roman" w:hAnsi="Times New Roman"/>
          <w:b/>
          <w:sz w:val="28"/>
          <w:szCs w:val="28"/>
        </w:rPr>
        <w:t>Статья 1</w:t>
      </w:r>
    </w:p>
    <w:p w:rsidR="005140DC" w:rsidRPr="00297084" w:rsidRDefault="005140DC" w:rsidP="005140DC">
      <w:pPr>
        <w:widowControl w:val="0"/>
        <w:autoSpaceDE w:val="0"/>
        <w:autoSpaceDN w:val="0"/>
        <w:adjustRightInd w:val="0"/>
        <w:spacing w:after="0" w:line="240" w:lineRule="auto"/>
        <w:ind w:firstLine="709"/>
        <w:jc w:val="both"/>
        <w:rPr>
          <w:rFonts w:ascii="Times New Roman" w:hAnsi="Times New Roman"/>
          <w:sz w:val="28"/>
          <w:szCs w:val="28"/>
        </w:rPr>
      </w:pPr>
      <w:r w:rsidRPr="00297084">
        <w:rPr>
          <w:rFonts w:ascii="Times New Roman" w:hAnsi="Times New Roman"/>
          <w:sz w:val="28"/>
          <w:szCs w:val="28"/>
        </w:rPr>
        <w:t xml:space="preserve">Утвердить Территориальную </w:t>
      </w:r>
      <w:hyperlink r:id="rId6" w:anchor="Par48" w:history="1">
        <w:r w:rsidRPr="00297084">
          <w:rPr>
            <w:rStyle w:val="a3"/>
            <w:rFonts w:ascii="Times New Roman" w:hAnsi="Times New Roman"/>
            <w:color w:val="auto"/>
            <w:sz w:val="28"/>
            <w:szCs w:val="28"/>
            <w:u w:val="none"/>
          </w:rPr>
          <w:t>программу</w:t>
        </w:r>
      </w:hyperlink>
      <w:r w:rsidRPr="00297084">
        <w:rPr>
          <w:rFonts w:ascii="Times New Roman" w:hAnsi="Times New Roman"/>
          <w:sz w:val="28"/>
          <w:szCs w:val="28"/>
        </w:rPr>
        <w:t xml:space="preserve"> государственных гарантий бесплатного оказания гражданам медицинской помощи на 2019 год и на плановый период 2020 и 2021 годов согласно приложению к настоящему Закону.</w:t>
      </w:r>
    </w:p>
    <w:p w:rsidR="005140DC" w:rsidRPr="00297084" w:rsidRDefault="005140DC" w:rsidP="005140DC">
      <w:pPr>
        <w:widowControl w:val="0"/>
        <w:autoSpaceDE w:val="0"/>
        <w:autoSpaceDN w:val="0"/>
        <w:adjustRightInd w:val="0"/>
        <w:spacing w:after="0" w:line="240" w:lineRule="auto"/>
        <w:ind w:firstLine="709"/>
        <w:jc w:val="both"/>
        <w:rPr>
          <w:rFonts w:ascii="Times New Roman" w:hAnsi="Times New Roman"/>
          <w:sz w:val="28"/>
          <w:szCs w:val="28"/>
        </w:rPr>
      </w:pPr>
    </w:p>
    <w:p w:rsidR="005140DC" w:rsidRPr="00297084" w:rsidRDefault="005140DC" w:rsidP="005140DC">
      <w:pPr>
        <w:widowControl w:val="0"/>
        <w:autoSpaceDE w:val="0"/>
        <w:autoSpaceDN w:val="0"/>
        <w:adjustRightInd w:val="0"/>
        <w:spacing w:after="0" w:line="240" w:lineRule="auto"/>
        <w:ind w:firstLine="709"/>
        <w:jc w:val="both"/>
        <w:outlineLvl w:val="1"/>
        <w:rPr>
          <w:rFonts w:ascii="Times New Roman" w:hAnsi="Times New Roman"/>
          <w:b/>
          <w:sz w:val="28"/>
          <w:szCs w:val="28"/>
        </w:rPr>
      </w:pPr>
      <w:bookmarkStart w:id="1" w:name="Par25"/>
      <w:bookmarkEnd w:id="1"/>
      <w:r w:rsidRPr="00297084">
        <w:rPr>
          <w:rFonts w:ascii="Times New Roman" w:hAnsi="Times New Roman"/>
          <w:b/>
          <w:sz w:val="28"/>
          <w:szCs w:val="28"/>
        </w:rPr>
        <w:t>Статья 2</w:t>
      </w:r>
    </w:p>
    <w:p w:rsidR="005140DC" w:rsidRPr="00297084" w:rsidRDefault="005140DC" w:rsidP="005140DC">
      <w:pPr>
        <w:widowControl w:val="0"/>
        <w:autoSpaceDE w:val="0"/>
        <w:autoSpaceDN w:val="0"/>
        <w:adjustRightInd w:val="0"/>
        <w:spacing w:after="0" w:line="240" w:lineRule="auto"/>
        <w:ind w:firstLine="709"/>
        <w:jc w:val="both"/>
        <w:rPr>
          <w:rFonts w:ascii="Times New Roman" w:hAnsi="Times New Roman"/>
          <w:sz w:val="28"/>
          <w:szCs w:val="28"/>
        </w:rPr>
      </w:pPr>
      <w:r w:rsidRPr="00297084">
        <w:rPr>
          <w:rFonts w:ascii="Times New Roman" w:hAnsi="Times New Roman"/>
          <w:sz w:val="28"/>
          <w:szCs w:val="28"/>
        </w:rPr>
        <w:t xml:space="preserve">Настоящий Закон вступает в силу с 1 января 2019 года. </w:t>
      </w:r>
    </w:p>
    <w:p w:rsidR="005140DC" w:rsidRPr="00297084" w:rsidRDefault="005140DC" w:rsidP="005140DC">
      <w:pPr>
        <w:widowControl w:val="0"/>
        <w:autoSpaceDE w:val="0"/>
        <w:autoSpaceDN w:val="0"/>
        <w:adjustRightInd w:val="0"/>
        <w:spacing w:after="0" w:line="240" w:lineRule="auto"/>
        <w:ind w:firstLine="709"/>
        <w:jc w:val="both"/>
        <w:rPr>
          <w:rFonts w:ascii="Times New Roman" w:hAnsi="Times New Roman"/>
          <w:sz w:val="28"/>
          <w:szCs w:val="28"/>
        </w:rPr>
      </w:pPr>
    </w:p>
    <w:p w:rsidR="005140DC" w:rsidRPr="00297084" w:rsidRDefault="005140DC" w:rsidP="005140DC">
      <w:pPr>
        <w:widowControl w:val="0"/>
        <w:autoSpaceDE w:val="0"/>
        <w:autoSpaceDN w:val="0"/>
        <w:adjustRightInd w:val="0"/>
        <w:spacing w:after="0" w:line="240" w:lineRule="auto"/>
        <w:ind w:firstLine="709"/>
        <w:jc w:val="both"/>
        <w:rPr>
          <w:rFonts w:ascii="Times New Roman" w:hAnsi="Times New Roman"/>
          <w:sz w:val="28"/>
          <w:szCs w:val="28"/>
        </w:rPr>
      </w:pPr>
    </w:p>
    <w:p w:rsidR="005140DC" w:rsidRPr="00297084" w:rsidRDefault="005140DC" w:rsidP="005140DC">
      <w:pPr>
        <w:widowControl w:val="0"/>
        <w:autoSpaceDE w:val="0"/>
        <w:autoSpaceDN w:val="0"/>
        <w:adjustRightInd w:val="0"/>
        <w:spacing w:after="0" w:line="240" w:lineRule="auto"/>
        <w:ind w:firstLine="709"/>
        <w:jc w:val="both"/>
        <w:rPr>
          <w:rFonts w:ascii="Times New Roman" w:hAnsi="Times New Roman"/>
          <w:sz w:val="28"/>
          <w:szCs w:val="28"/>
        </w:rPr>
      </w:pPr>
      <w:r w:rsidRPr="00297084">
        <w:rPr>
          <w:rFonts w:ascii="Times New Roman" w:hAnsi="Times New Roman"/>
          <w:sz w:val="28"/>
          <w:szCs w:val="28"/>
        </w:rPr>
        <w:t>Губернатор</w:t>
      </w:r>
    </w:p>
    <w:p w:rsidR="005140DC" w:rsidRPr="00297084" w:rsidRDefault="005140DC" w:rsidP="005140DC">
      <w:pPr>
        <w:widowControl w:val="0"/>
        <w:autoSpaceDE w:val="0"/>
        <w:autoSpaceDN w:val="0"/>
        <w:adjustRightInd w:val="0"/>
        <w:spacing w:after="0" w:line="240" w:lineRule="auto"/>
        <w:rPr>
          <w:rFonts w:ascii="Times New Roman" w:hAnsi="Times New Roman"/>
          <w:sz w:val="28"/>
          <w:szCs w:val="28"/>
        </w:rPr>
      </w:pPr>
      <w:r w:rsidRPr="00297084">
        <w:rPr>
          <w:rFonts w:ascii="Times New Roman" w:hAnsi="Times New Roman"/>
          <w:sz w:val="28"/>
          <w:szCs w:val="28"/>
        </w:rPr>
        <w:t>Кемеровской области                                                                         С.Е. Цивилев</w:t>
      </w:r>
    </w:p>
    <w:p w:rsidR="005140DC" w:rsidRPr="00297084" w:rsidRDefault="005140DC" w:rsidP="005140DC">
      <w:pPr>
        <w:widowControl w:val="0"/>
        <w:autoSpaceDE w:val="0"/>
        <w:autoSpaceDN w:val="0"/>
        <w:adjustRightInd w:val="0"/>
        <w:spacing w:after="0" w:line="240" w:lineRule="auto"/>
        <w:rPr>
          <w:rFonts w:ascii="Times New Roman" w:hAnsi="Times New Roman"/>
          <w:sz w:val="28"/>
          <w:szCs w:val="28"/>
        </w:rPr>
      </w:pPr>
    </w:p>
    <w:p w:rsidR="005140DC" w:rsidRPr="00297084" w:rsidRDefault="005140DC" w:rsidP="005140DC">
      <w:pPr>
        <w:widowControl w:val="0"/>
        <w:autoSpaceDE w:val="0"/>
        <w:autoSpaceDN w:val="0"/>
        <w:adjustRightInd w:val="0"/>
        <w:spacing w:after="0" w:line="240" w:lineRule="auto"/>
        <w:rPr>
          <w:rFonts w:ascii="Times New Roman" w:hAnsi="Times New Roman"/>
          <w:sz w:val="28"/>
          <w:szCs w:val="28"/>
        </w:rPr>
      </w:pPr>
    </w:p>
    <w:p w:rsidR="005140DC" w:rsidRDefault="005140DC" w:rsidP="005140DC">
      <w:pPr>
        <w:widowControl w:val="0"/>
        <w:autoSpaceDE w:val="0"/>
        <w:autoSpaceDN w:val="0"/>
        <w:adjustRightInd w:val="0"/>
        <w:spacing w:after="0" w:line="240" w:lineRule="auto"/>
        <w:rPr>
          <w:rFonts w:ascii="Times New Roman" w:hAnsi="Times New Roman"/>
          <w:sz w:val="28"/>
          <w:szCs w:val="28"/>
        </w:rPr>
      </w:pPr>
      <w:r w:rsidRPr="00297084">
        <w:rPr>
          <w:rFonts w:ascii="Times New Roman" w:hAnsi="Times New Roman"/>
          <w:sz w:val="28"/>
          <w:szCs w:val="28"/>
        </w:rPr>
        <w:t>г. Кемерово</w:t>
      </w:r>
    </w:p>
    <w:p w:rsidR="005140DC" w:rsidRDefault="005140DC" w:rsidP="005140DC">
      <w:pPr>
        <w:widowControl w:val="0"/>
        <w:autoSpaceDE w:val="0"/>
        <w:autoSpaceDN w:val="0"/>
        <w:adjustRightInd w:val="0"/>
        <w:spacing w:after="0" w:line="240" w:lineRule="auto"/>
        <w:rPr>
          <w:rFonts w:ascii="Times New Roman" w:hAnsi="Times New Roman"/>
          <w:b/>
          <w:sz w:val="28"/>
          <w:szCs w:val="28"/>
        </w:rPr>
      </w:pPr>
      <w:r>
        <w:rPr>
          <w:rFonts w:ascii="Times New Roman" w:hAnsi="Times New Roman"/>
          <w:b/>
          <w:sz w:val="28"/>
          <w:szCs w:val="28"/>
        </w:rPr>
        <w:t>26 декабря 2018 года</w:t>
      </w:r>
    </w:p>
    <w:p w:rsidR="005140DC" w:rsidRPr="00A44724" w:rsidRDefault="005140DC" w:rsidP="005140DC">
      <w:pPr>
        <w:widowControl w:val="0"/>
        <w:autoSpaceDE w:val="0"/>
        <w:autoSpaceDN w:val="0"/>
        <w:adjustRightInd w:val="0"/>
        <w:spacing w:after="0" w:line="240" w:lineRule="auto"/>
        <w:rPr>
          <w:rFonts w:ascii="Times New Roman" w:hAnsi="Times New Roman"/>
          <w:b/>
          <w:sz w:val="28"/>
          <w:szCs w:val="28"/>
        </w:rPr>
      </w:pPr>
      <w:r>
        <w:rPr>
          <w:rFonts w:ascii="Times New Roman" w:hAnsi="Times New Roman"/>
          <w:b/>
          <w:sz w:val="28"/>
          <w:szCs w:val="28"/>
        </w:rPr>
        <w:t>№ 126-ОЗ</w:t>
      </w:r>
    </w:p>
    <w:p w:rsidR="005140DC" w:rsidRPr="00297084" w:rsidRDefault="005140DC" w:rsidP="005140DC">
      <w:pPr>
        <w:spacing w:after="0" w:line="240" w:lineRule="auto"/>
        <w:rPr>
          <w:rFonts w:ascii="Times New Roman" w:hAnsi="Times New Roman"/>
          <w:b/>
          <w:sz w:val="28"/>
          <w:szCs w:val="28"/>
        </w:rPr>
      </w:pPr>
    </w:p>
    <w:p w:rsidR="005140DC" w:rsidRPr="00297084" w:rsidRDefault="005140DC" w:rsidP="005140DC">
      <w:pPr>
        <w:widowControl w:val="0"/>
        <w:autoSpaceDE w:val="0"/>
        <w:autoSpaceDN w:val="0"/>
        <w:adjustRightInd w:val="0"/>
        <w:spacing w:after="0" w:line="240" w:lineRule="auto"/>
        <w:rPr>
          <w:rFonts w:ascii="Times New Roman" w:hAnsi="Times New Roman"/>
          <w:sz w:val="28"/>
          <w:szCs w:val="28"/>
        </w:rPr>
      </w:pPr>
    </w:p>
    <w:p w:rsidR="005140DC" w:rsidRPr="00297084" w:rsidRDefault="005140DC" w:rsidP="005140DC">
      <w:pPr>
        <w:widowControl w:val="0"/>
        <w:autoSpaceDE w:val="0"/>
        <w:autoSpaceDN w:val="0"/>
        <w:adjustRightInd w:val="0"/>
        <w:spacing w:after="0" w:line="240" w:lineRule="auto"/>
        <w:ind w:firstLine="567"/>
        <w:jc w:val="right"/>
        <w:outlineLvl w:val="0"/>
        <w:rPr>
          <w:rFonts w:ascii="Times New Roman" w:hAnsi="Times New Roman"/>
          <w:sz w:val="28"/>
          <w:szCs w:val="28"/>
        </w:rPr>
      </w:pPr>
    </w:p>
    <w:p w:rsidR="005140DC" w:rsidRPr="00297084" w:rsidRDefault="005140DC" w:rsidP="005140DC">
      <w:pPr>
        <w:widowControl w:val="0"/>
        <w:autoSpaceDE w:val="0"/>
        <w:autoSpaceDN w:val="0"/>
        <w:adjustRightInd w:val="0"/>
        <w:spacing w:after="0" w:line="240" w:lineRule="auto"/>
        <w:ind w:firstLine="567"/>
        <w:jc w:val="right"/>
        <w:outlineLvl w:val="0"/>
        <w:rPr>
          <w:rFonts w:ascii="Times New Roman" w:hAnsi="Times New Roman"/>
          <w:sz w:val="28"/>
          <w:szCs w:val="28"/>
        </w:rPr>
      </w:pPr>
    </w:p>
    <w:p w:rsidR="005140DC" w:rsidRPr="00297084" w:rsidRDefault="005140DC" w:rsidP="005140DC">
      <w:pPr>
        <w:widowControl w:val="0"/>
        <w:autoSpaceDE w:val="0"/>
        <w:autoSpaceDN w:val="0"/>
        <w:adjustRightInd w:val="0"/>
        <w:spacing w:after="0" w:line="240" w:lineRule="auto"/>
        <w:ind w:firstLine="567"/>
        <w:jc w:val="right"/>
        <w:outlineLvl w:val="0"/>
        <w:rPr>
          <w:rFonts w:ascii="Times New Roman" w:hAnsi="Times New Roman"/>
          <w:sz w:val="28"/>
          <w:szCs w:val="28"/>
        </w:rPr>
      </w:pPr>
    </w:p>
    <w:p w:rsidR="005140DC" w:rsidRPr="00297084" w:rsidRDefault="005140DC" w:rsidP="005140DC">
      <w:pPr>
        <w:widowControl w:val="0"/>
        <w:autoSpaceDE w:val="0"/>
        <w:autoSpaceDN w:val="0"/>
        <w:adjustRightInd w:val="0"/>
        <w:spacing w:after="0" w:line="240" w:lineRule="auto"/>
        <w:ind w:firstLine="567"/>
        <w:jc w:val="right"/>
        <w:outlineLvl w:val="0"/>
        <w:rPr>
          <w:rFonts w:ascii="Times New Roman" w:hAnsi="Times New Roman"/>
          <w:sz w:val="28"/>
          <w:szCs w:val="28"/>
        </w:rPr>
      </w:pPr>
    </w:p>
    <w:p w:rsidR="005140DC" w:rsidRPr="00297084" w:rsidRDefault="005140DC" w:rsidP="005140DC">
      <w:pPr>
        <w:widowControl w:val="0"/>
        <w:autoSpaceDE w:val="0"/>
        <w:autoSpaceDN w:val="0"/>
        <w:adjustRightInd w:val="0"/>
        <w:spacing w:after="0" w:line="240" w:lineRule="auto"/>
        <w:ind w:firstLine="567"/>
        <w:jc w:val="right"/>
        <w:outlineLvl w:val="0"/>
        <w:rPr>
          <w:rFonts w:ascii="Times New Roman" w:hAnsi="Times New Roman"/>
          <w:sz w:val="28"/>
          <w:szCs w:val="28"/>
        </w:rPr>
      </w:pPr>
    </w:p>
    <w:p w:rsidR="005140DC" w:rsidRPr="00297084" w:rsidRDefault="005140DC" w:rsidP="005140DC">
      <w:pPr>
        <w:widowControl w:val="0"/>
        <w:autoSpaceDE w:val="0"/>
        <w:autoSpaceDN w:val="0"/>
        <w:adjustRightInd w:val="0"/>
        <w:spacing w:after="0" w:line="240" w:lineRule="auto"/>
        <w:ind w:firstLine="567"/>
        <w:jc w:val="right"/>
        <w:outlineLvl w:val="0"/>
        <w:rPr>
          <w:rFonts w:ascii="Times New Roman" w:hAnsi="Times New Roman"/>
          <w:sz w:val="28"/>
          <w:szCs w:val="28"/>
        </w:rPr>
      </w:pPr>
    </w:p>
    <w:p w:rsidR="005140DC" w:rsidRPr="00297084" w:rsidRDefault="005140DC" w:rsidP="005140DC">
      <w:pPr>
        <w:widowControl w:val="0"/>
        <w:autoSpaceDE w:val="0"/>
        <w:autoSpaceDN w:val="0"/>
        <w:adjustRightInd w:val="0"/>
        <w:spacing w:after="0" w:line="240" w:lineRule="auto"/>
        <w:ind w:firstLine="567"/>
        <w:jc w:val="right"/>
        <w:outlineLvl w:val="0"/>
        <w:rPr>
          <w:rFonts w:ascii="Times New Roman" w:hAnsi="Times New Roman"/>
          <w:sz w:val="28"/>
          <w:szCs w:val="28"/>
        </w:rPr>
      </w:pPr>
      <w:r w:rsidRPr="00297084">
        <w:rPr>
          <w:rFonts w:ascii="Times New Roman" w:hAnsi="Times New Roman"/>
          <w:sz w:val="28"/>
          <w:szCs w:val="28"/>
        </w:rPr>
        <w:br w:type="page"/>
      </w:r>
      <w:r w:rsidRPr="00297084">
        <w:rPr>
          <w:rFonts w:ascii="Times New Roman" w:hAnsi="Times New Roman"/>
          <w:sz w:val="28"/>
          <w:szCs w:val="28"/>
        </w:rPr>
        <w:lastRenderedPageBreak/>
        <w:t>Приложение</w:t>
      </w:r>
    </w:p>
    <w:p w:rsidR="005140DC" w:rsidRPr="00297084" w:rsidRDefault="005140DC" w:rsidP="005140DC">
      <w:pPr>
        <w:widowControl w:val="0"/>
        <w:autoSpaceDE w:val="0"/>
        <w:autoSpaceDN w:val="0"/>
        <w:adjustRightInd w:val="0"/>
        <w:spacing w:after="0" w:line="240" w:lineRule="auto"/>
        <w:ind w:firstLine="567"/>
        <w:jc w:val="right"/>
        <w:rPr>
          <w:rFonts w:ascii="Times New Roman" w:hAnsi="Times New Roman"/>
          <w:sz w:val="28"/>
          <w:szCs w:val="28"/>
        </w:rPr>
      </w:pPr>
      <w:r w:rsidRPr="00297084">
        <w:rPr>
          <w:rFonts w:ascii="Times New Roman" w:hAnsi="Times New Roman"/>
          <w:sz w:val="28"/>
          <w:szCs w:val="28"/>
        </w:rPr>
        <w:t>к Закону Кемеровской области</w:t>
      </w:r>
    </w:p>
    <w:p w:rsidR="005140DC" w:rsidRPr="00297084" w:rsidRDefault="005140DC" w:rsidP="005140DC">
      <w:pPr>
        <w:widowControl w:val="0"/>
        <w:autoSpaceDE w:val="0"/>
        <w:autoSpaceDN w:val="0"/>
        <w:adjustRightInd w:val="0"/>
        <w:spacing w:after="0" w:line="240" w:lineRule="auto"/>
        <w:ind w:firstLine="567"/>
        <w:jc w:val="right"/>
        <w:rPr>
          <w:rFonts w:ascii="Times New Roman" w:hAnsi="Times New Roman"/>
          <w:sz w:val="28"/>
          <w:szCs w:val="28"/>
        </w:rPr>
      </w:pPr>
      <w:r w:rsidRPr="00297084">
        <w:rPr>
          <w:rFonts w:ascii="Times New Roman" w:hAnsi="Times New Roman"/>
          <w:sz w:val="28"/>
          <w:szCs w:val="28"/>
        </w:rPr>
        <w:t>«Об утверждении Территориальной</w:t>
      </w:r>
    </w:p>
    <w:p w:rsidR="005140DC" w:rsidRPr="00297084" w:rsidRDefault="005140DC" w:rsidP="005140DC">
      <w:pPr>
        <w:widowControl w:val="0"/>
        <w:autoSpaceDE w:val="0"/>
        <w:autoSpaceDN w:val="0"/>
        <w:adjustRightInd w:val="0"/>
        <w:spacing w:after="0" w:line="240" w:lineRule="auto"/>
        <w:ind w:firstLine="567"/>
        <w:jc w:val="right"/>
        <w:rPr>
          <w:rFonts w:ascii="Times New Roman" w:hAnsi="Times New Roman"/>
          <w:sz w:val="28"/>
          <w:szCs w:val="28"/>
        </w:rPr>
      </w:pPr>
      <w:r w:rsidRPr="00297084">
        <w:rPr>
          <w:rFonts w:ascii="Times New Roman" w:hAnsi="Times New Roman"/>
          <w:sz w:val="28"/>
          <w:szCs w:val="28"/>
        </w:rPr>
        <w:t>программы государственных гарантий</w:t>
      </w:r>
    </w:p>
    <w:p w:rsidR="005140DC" w:rsidRPr="00297084" w:rsidRDefault="005140DC" w:rsidP="005140DC">
      <w:pPr>
        <w:widowControl w:val="0"/>
        <w:autoSpaceDE w:val="0"/>
        <w:autoSpaceDN w:val="0"/>
        <w:adjustRightInd w:val="0"/>
        <w:spacing w:after="0" w:line="240" w:lineRule="auto"/>
        <w:ind w:firstLine="567"/>
        <w:jc w:val="right"/>
        <w:rPr>
          <w:rFonts w:ascii="Times New Roman" w:hAnsi="Times New Roman"/>
          <w:sz w:val="28"/>
          <w:szCs w:val="28"/>
        </w:rPr>
      </w:pPr>
      <w:r w:rsidRPr="00297084">
        <w:rPr>
          <w:rFonts w:ascii="Times New Roman" w:hAnsi="Times New Roman"/>
          <w:sz w:val="28"/>
          <w:szCs w:val="28"/>
        </w:rPr>
        <w:t>бесплатного оказания гражданам</w:t>
      </w:r>
    </w:p>
    <w:p w:rsidR="005140DC" w:rsidRPr="00297084" w:rsidRDefault="005140DC" w:rsidP="005140DC">
      <w:pPr>
        <w:widowControl w:val="0"/>
        <w:autoSpaceDE w:val="0"/>
        <w:autoSpaceDN w:val="0"/>
        <w:adjustRightInd w:val="0"/>
        <w:spacing w:after="0" w:line="240" w:lineRule="auto"/>
        <w:ind w:firstLine="567"/>
        <w:jc w:val="right"/>
        <w:rPr>
          <w:rFonts w:ascii="Times New Roman" w:hAnsi="Times New Roman"/>
          <w:sz w:val="28"/>
          <w:szCs w:val="28"/>
        </w:rPr>
      </w:pPr>
      <w:r w:rsidRPr="00297084">
        <w:rPr>
          <w:rFonts w:ascii="Times New Roman" w:hAnsi="Times New Roman"/>
          <w:sz w:val="28"/>
          <w:szCs w:val="28"/>
        </w:rPr>
        <w:t xml:space="preserve">медицинской помощи на 2019 год </w:t>
      </w:r>
    </w:p>
    <w:p w:rsidR="005140DC" w:rsidRPr="00297084" w:rsidRDefault="005140DC" w:rsidP="005140DC">
      <w:pPr>
        <w:widowControl w:val="0"/>
        <w:autoSpaceDE w:val="0"/>
        <w:autoSpaceDN w:val="0"/>
        <w:adjustRightInd w:val="0"/>
        <w:spacing w:after="0" w:line="240" w:lineRule="auto"/>
        <w:ind w:firstLine="567"/>
        <w:jc w:val="right"/>
        <w:rPr>
          <w:rFonts w:ascii="Times New Roman" w:hAnsi="Times New Roman"/>
          <w:sz w:val="28"/>
          <w:szCs w:val="28"/>
        </w:rPr>
      </w:pPr>
      <w:r w:rsidRPr="00297084">
        <w:rPr>
          <w:rFonts w:ascii="Times New Roman" w:hAnsi="Times New Roman"/>
          <w:sz w:val="28"/>
          <w:szCs w:val="28"/>
        </w:rPr>
        <w:t>и на плановый период 2020 и 2021 годов»</w:t>
      </w:r>
    </w:p>
    <w:p w:rsidR="005140DC" w:rsidRPr="00297084" w:rsidRDefault="005140DC" w:rsidP="005140DC">
      <w:pPr>
        <w:widowControl w:val="0"/>
        <w:autoSpaceDE w:val="0"/>
        <w:autoSpaceDN w:val="0"/>
        <w:adjustRightInd w:val="0"/>
        <w:spacing w:after="0" w:line="240" w:lineRule="auto"/>
        <w:ind w:firstLine="567"/>
        <w:jc w:val="center"/>
        <w:rPr>
          <w:rFonts w:ascii="Times New Roman" w:hAnsi="Times New Roman"/>
          <w:b/>
          <w:bCs/>
          <w:sz w:val="28"/>
          <w:szCs w:val="28"/>
        </w:rPr>
      </w:pPr>
      <w:bookmarkStart w:id="2" w:name="Par48"/>
      <w:bookmarkEnd w:id="2"/>
    </w:p>
    <w:p w:rsidR="005140DC" w:rsidRPr="00297084" w:rsidRDefault="005140DC" w:rsidP="005140DC">
      <w:pPr>
        <w:widowControl w:val="0"/>
        <w:autoSpaceDE w:val="0"/>
        <w:autoSpaceDN w:val="0"/>
        <w:adjustRightInd w:val="0"/>
        <w:spacing w:after="0" w:line="240" w:lineRule="auto"/>
        <w:ind w:firstLine="567"/>
        <w:jc w:val="center"/>
        <w:rPr>
          <w:rFonts w:ascii="Times New Roman" w:hAnsi="Times New Roman"/>
          <w:b/>
          <w:bCs/>
          <w:sz w:val="28"/>
          <w:szCs w:val="28"/>
        </w:rPr>
      </w:pPr>
    </w:p>
    <w:p w:rsidR="005140DC" w:rsidRDefault="005140DC" w:rsidP="005140DC">
      <w:pPr>
        <w:widowControl w:val="0"/>
        <w:autoSpaceDE w:val="0"/>
        <w:autoSpaceDN w:val="0"/>
        <w:adjustRightInd w:val="0"/>
        <w:spacing w:after="0" w:line="240" w:lineRule="auto"/>
        <w:jc w:val="center"/>
        <w:rPr>
          <w:rFonts w:ascii="Times New Roman" w:hAnsi="Times New Roman"/>
          <w:b/>
          <w:bCs/>
          <w:sz w:val="28"/>
          <w:szCs w:val="28"/>
        </w:rPr>
      </w:pPr>
      <w:r w:rsidRPr="00297084">
        <w:rPr>
          <w:rFonts w:ascii="Times New Roman" w:hAnsi="Times New Roman"/>
          <w:b/>
          <w:bCs/>
          <w:sz w:val="28"/>
          <w:szCs w:val="28"/>
        </w:rPr>
        <w:t xml:space="preserve">Территориальная программа государственных гарантий </w:t>
      </w:r>
    </w:p>
    <w:p w:rsidR="005140DC" w:rsidRDefault="005140DC" w:rsidP="005140DC">
      <w:pPr>
        <w:widowControl w:val="0"/>
        <w:autoSpaceDE w:val="0"/>
        <w:autoSpaceDN w:val="0"/>
        <w:adjustRightInd w:val="0"/>
        <w:spacing w:after="0" w:line="240" w:lineRule="auto"/>
        <w:jc w:val="center"/>
        <w:rPr>
          <w:rFonts w:ascii="Times New Roman" w:hAnsi="Times New Roman"/>
          <w:b/>
          <w:bCs/>
          <w:sz w:val="28"/>
          <w:szCs w:val="28"/>
        </w:rPr>
      </w:pPr>
      <w:r w:rsidRPr="00297084">
        <w:rPr>
          <w:rFonts w:ascii="Times New Roman" w:hAnsi="Times New Roman"/>
          <w:b/>
          <w:bCs/>
          <w:sz w:val="28"/>
          <w:szCs w:val="28"/>
        </w:rPr>
        <w:t xml:space="preserve">бесплатного оказания гражданам медицинской помощи на 2019 год </w:t>
      </w:r>
    </w:p>
    <w:p w:rsidR="005140DC" w:rsidRPr="00297084" w:rsidRDefault="005140DC" w:rsidP="005140DC">
      <w:pPr>
        <w:widowControl w:val="0"/>
        <w:autoSpaceDE w:val="0"/>
        <w:autoSpaceDN w:val="0"/>
        <w:adjustRightInd w:val="0"/>
        <w:spacing w:after="0" w:line="240" w:lineRule="auto"/>
        <w:jc w:val="center"/>
        <w:rPr>
          <w:rFonts w:ascii="Times New Roman" w:hAnsi="Times New Roman"/>
          <w:b/>
          <w:bCs/>
          <w:sz w:val="28"/>
          <w:szCs w:val="28"/>
        </w:rPr>
      </w:pPr>
      <w:r w:rsidRPr="00297084">
        <w:rPr>
          <w:rFonts w:ascii="Times New Roman" w:hAnsi="Times New Roman"/>
          <w:b/>
          <w:bCs/>
          <w:sz w:val="28"/>
          <w:szCs w:val="28"/>
        </w:rPr>
        <w:t>и на плановый период 2020 и 2021 годов</w:t>
      </w:r>
    </w:p>
    <w:p w:rsidR="005140DC" w:rsidRPr="00297084" w:rsidRDefault="005140DC" w:rsidP="005140DC">
      <w:pPr>
        <w:widowControl w:val="0"/>
        <w:autoSpaceDE w:val="0"/>
        <w:autoSpaceDN w:val="0"/>
        <w:adjustRightInd w:val="0"/>
        <w:spacing w:after="0" w:line="240" w:lineRule="auto"/>
        <w:jc w:val="center"/>
        <w:rPr>
          <w:rFonts w:ascii="Times New Roman" w:hAnsi="Times New Roman"/>
          <w:sz w:val="28"/>
          <w:szCs w:val="28"/>
        </w:rPr>
      </w:pPr>
    </w:p>
    <w:p w:rsidR="005140DC" w:rsidRPr="00297084" w:rsidRDefault="005140DC" w:rsidP="005140DC">
      <w:pPr>
        <w:widowControl w:val="0"/>
        <w:autoSpaceDE w:val="0"/>
        <w:autoSpaceDN w:val="0"/>
        <w:adjustRightInd w:val="0"/>
        <w:spacing w:after="0" w:line="240" w:lineRule="auto"/>
        <w:jc w:val="center"/>
        <w:outlineLvl w:val="1"/>
        <w:rPr>
          <w:rFonts w:ascii="Times New Roman" w:hAnsi="Times New Roman"/>
          <w:sz w:val="28"/>
          <w:szCs w:val="28"/>
        </w:rPr>
      </w:pPr>
      <w:bookmarkStart w:id="3" w:name="Par57"/>
      <w:bookmarkEnd w:id="3"/>
      <w:r w:rsidRPr="00297084">
        <w:rPr>
          <w:rFonts w:ascii="Times New Roman" w:hAnsi="Times New Roman"/>
          <w:sz w:val="28"/>
          <w:szCs w:val="28"/>
        </w:rPr>
        <w:t>1. Общие положения</w:t>
      </w:r>
    </w:p>
    <w:p w:rsidR="005140DC" w:rsidRPr="00297084" w:rsidRDefault="005140DC" w:rsidP="005140DC">
      <w:pPr>
        <w:widowControl w:val="0"/>
        <w:autoSpaceDE w:val="0"/>
        <w:autoSpaceDN w:val="0"/>
        <w:adjustRightInd w:val="0"/>
        <w:spacing w:after="0" w:line="240" w:lineRule="auto"/>
        <w:ind w:firstLine="567"/>
        <w:jc w:val="center"/>
        <w:outlineLvl w:val="1"/>
        <w:rPr>
          <w:rFonts w:ascii="Times New Roman" w:hAnsi="Times New Roman"/>
          <w:sz w:val="28"/>
          <w:szCs w:val="28"/>
        </w:rPr>
      </w:pPr>
    </w:p>
    <w:p w:rsidR="005140DC" w:rsidRPr="00297084" w:rsidRDefault="005140DC" w:rsidP="005140DC">
      <w:pPr>
        <w:pStyle w:val="ConsPlusTitlePage"/>
        <w:ind w:firstLine="709"/>
        <w:jc w:val="both"/>
        <w:rPr>
          <w:rFonts w:ascii="Times New Roman" w:hAnsi="Times New Roman" w:cs="Times New Roman"/>
          <w:sz w:val="28"/>
          <w:szCs w:val="28"/>
        </w:rPr>
      </w:pPr>
      <w:r w:rsidRPr="00297084">
        <w:rPr>
          <w:rFonts w:ascii="Times New Roman" w:hAnsi="Times New Roman" w:cs="Times New Roman"/>
          <w:sz w:val="28"/>
          <w:szCs w:val="28"/>
        </w:rPr>
        <w:t>1.1. Территориальная программа государственных гарантий бесплатного оказания гражданам медицинской помощи на 2019 год и на плановый период 2020 и 2021 годов (далее – Территориальная программа) устанавливает перечень видов, форм и условий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нормативы объема медицинской помощи, нормативы финансовых затрат на единицу объема медицинской помощи, подушевые нормативы финансирования, порядок и структуру формирования тарифов на медицинскую помощь и способы ее оплаты, а также определяет порядок и условия предоставления медицинской помощи, критерии доступности и качества медицинской помощи.</w:t>
      </w:r>
    </w:p>
    <w:p w:rsidR="005140DC" w:rsidRPr="00297084" w:rsidRDefault="005140DC" w:rsidP="005140DC">
      <w:pPr>
        <w:pStyle w:val="ConsPlusNormal"/>
        <w:tabs>
          <w:tab w:val="left" w:pos="993"/>
        </w:tabs>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1.2. Финансовое обеспечение Территориальной программы осуществляется за счет бюджетных ассигнований соответствующих бюджетов и средств обязательного медицинского страхования </w:t>
      </w:r>
      <w:r w:rsidRPr="00297084">
        <w:rPr>
          <w:rFonts w:ascii="Times New Roman" w:hAnsi="Times New Roman" w:cs="Times New Roman"/>
          <w:sz w:val="28"/>
          <w:szCs w:val="28"/>
        </w:rPr>
        <w:br/>
        <w:t>(далее – ОМС).</w:t>
      </w:r>
    </w:p>
    <w:p w:rsidR="005140DC" w:rsidRPr="00297084" w:rsidRDefault="005140DC" w:rsidP="005140DC">
      <w:pPr>
        <w:pStyle w:val="ConsPlusNormal"/>
        <w:ind w:firstLine="709"/>
        <w:jc w:val="both"/>
        <w:rPr>
          <w:rFonts w:ascii="Times New Roman" w:hAnsi="Times New Roman"/>
          <w:sz w:val="28"/>
          <w:szCs w:val="28"/>
        </w:rPr>
      </w:pPr>
      <w:r w:rsidRPr="00297084">
        <w:rPr>
          <w:rFonts w:ascii="Times New Roman" w:hAnsi="Times New Roman" w:cs="Times New Roman"/>
          <w:sz w:val="28"/>
          <w:szCs w:val="28"/>
        </w:rPr>
        <w:t xml:space="preserve">1.3. </w:t>
      </w:r>
      <w:r w:rsidRPr="00297084">
        <w:rPr>
          <w:rFonts w:ascii="Times New Roman" w:hAnsi="Times New Roman"/>
          <w:sz w:val="28"/>
          <w:szCs w:val="28"/>
        </w:rPr>
        <w:t>Территориальная программа разработана в соответствии с федеральными законами «</w:t>
      </w:r>
      <w:hyperlink r:id="rId7" w:history="1">
        <w:r w:rsidRPr="00297084">
          <w:rPr>
            <w:rFonts w:ascii="Times New Roman" w:hAnsi="Times New Roman"/>
            <w:sz w:val="28"/>
            <w:szCs w:val="28"/>
          </w:rPr>
          <w:t>Об основах охраны здоровья граждан</w:t>
        </w:r>
      </w:hyperlink>
      <w:r w:rsidRPr="00297084">
        <w:rPr>
          <w:rFonts w:ascii="Times New Roman" w:hAnsi="Times New Roman"/>
          <w:sz w:val="28"/>
          <w:szCs w:val="28"/>
        </w:rPr>
        <w:t xml:space="preserve"> в Российской Федерации», «</w:t>
      </w:r>
      <w:hyperlink r:id="rId8" w:history="1">
        <w:r w:rsidRPr="00297084">
          <w:rPr>
            <w:rFonts w:ascii="Times New Roman" w:hAnsi="Times New Roman"/>
            <w:sz w:val="28"/>
            <w:szCs w:val="28"/>
          </w:rPr>
          <w:t>Об обязательном медицинском страховании</w:t>
        </w:r>
      </w:hyperlink>
      <w:r w:rsidRPr="00297084">
        <w:rPr>
          <w:rFonts w:ascii="Times New Roman" w:hAnsi="Times New Roman"/>
          <w:sz w:val="28"/>
          <w:szCs w:val="28"/>
        </w:rPr>
        <w:t xml:space="preserve"> в Российской Федерации» и на основании </w:t>
      </w:r>
      <w:hyperlink r:id="rId9" w:history="1">
        <w:r w:rsidRPr="00297084">
          <w:rPr>
            <w:rFonts w:ascii="Times New Roman" w:hAnsi="Times New Roman"/>
            <w:sz w:val="28"/>
            <w:szCs w:val="28"/>
          </w:rPr>
          <w:t>постановления</w:t>
        </w:r>
      </w:hyperlink>
      <w:r w:rsidRPr="00297084">
        <w:rPr>
          <w:rFonts w:ascii="Times New Roman" w:hAnsi="Times New Roman"/>
          <w:sz w:val="28"/>
          <w:szCs w:val="28"/>
        </w:rPr>
        <w:t xml:space="preserve"> Правительства Российской </w:t>
      </w:r>
      <w:r w:rsidRPr="00177A0C">
        <w:rPr>
          <w:rFonts w:ascii="Times New Roman" w:hAnsi="Times New Roman"/>
          <w:sz w:val="28"/>
          <w:szCs w:val="28"/>
        </w:rPr>
        <w:t>Федерации от 10.12.2018 №</w:t>
      </w:r>
      <w:r w:rsidRPr="008E54F8">
        <w:rPr>
          <w:rFonts w:ascii="Times New Roman" w:hAnsi="Times New Roman"/>
          <w:sz w:val="28"/>
          <w:szCs w:val="28"/>
        </w:rPr>
        <w:t xml:space="preserve"> </w:t>
      </w:r>
      <w:r w:rsidRPr="00177A0C">
        <w:rPr>
          <w:rFonts w:ascii="Times New Roman" w:hAnsi="Times New Roman"/>
          <w:sz w:val="28"/>
          <w:szCs w:val="28"/>
        </w:rPr>
        <w:t>1506</w:t>
      </w:r>
      <w:r>
        <w:rPr>
          <w:rFonts w:ascii="Times New Roman" w:hAnsi="Times New Roman"/>
          <w:sz w:val="28"/>
          <w:szCs w:val="28"/>
        </w:rPr>
        <w:t xml:space="preserve"> </w:t>
      </w:r>
      <w:r w:rsidRPr="00297084">
        <w:rPr>
          <w:rFonts w:ascii="Times New Roman" w:hAnsi="Times New Roman"/>
          <w:sz w:val="28"/>
          <w:szCs w:val="28"/>
        </w:rPr>
        <w:t xml:space="preserve">«О Программе государственных гарантий бесплатного оказания гражданам медицинской помощи на 2019 год и на плановый период 2020 и 2021 годов» (далее – Программа государственных гарантий). </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1.4. Территориальная программа сформирована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Кемеровской области, основанных на данных медицинской статистики, транспортной доступности, </w:t>
      </w:r>
      <w:r w:rsidRPr="00297084">
        <w:rPr>
          <w:rFonts w:ascii="Times New Roman" w:hAnsi="Times New Roman" w:cs="Times New Roman"/>
          <w:sz w:val="28"/>
          <w:szCs w:val="28"/>
        </w:rPr>
        <w:lastRenderedPageBreak/>
        <w:t>а также климатических и географических особенностей Кемеровской области.</w:t>
      </w:r>
    </w:p>
    <w:p w:rsidR="005140DC" w:rsidRPr="00297084" w:rsidRDefault="005140DC" w:rsidP="005140DC">
      <w:pPr>
        <w:pStyle w:val="ConsPlusNormal"/>
        <w:ind w:firstLine="709"/>
        <w:jc w:val="both"/>
        <w:rPr>
          <w:rFonts w:ascii="Times New Roman" w:hAnsi="Times New Roman" w:cs="Times New Roman"/>
          <w:sz w:val="28"/>
          <w:szCs w:val="28"/>
        </w:rPr>
      </w:pPr>
    </w:p>
    <w:p w:rsidR="005140DC" w:rsidRPr="00297084" w:rsidRDefault="005140DC" w:rsidP="005140DC">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2. Перечень видов, форм и условий предоставления медицинской помощи, оказание которой осуществляется бесплатно</w:t>
      </w:r>
    </w:p>
    <w:p w:rsidR="005140DC" w:rsidRPr="00297084" w:rsidRDefault="005140DC" w:rsidP="005140DC">
      <w:pPr>
        <w:pStyle w:val="ConsPlusNormal"/>
        <w:ind w:firstLine="567"/>
        <w:jc w:val="both"/>
        <w:rPr>
          <w:rFonts w:ascii="Times New Roman" w:hAnsi="Times New Roman" w:cs="Times New Roman"/>
          <w:sz w:val="28"/>
          <w:szCs w:val="28"/>
        </w:rPr>
      </w:pP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2.1. В рамках Территориальной программы (за исключением медицинской помощи, оказываемой в рамках клинической апробации) бесплатно предоставляются:</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первичная медико-санитарная помощь, в том числе первичная доврачебная, первичная врачебная и первичная специализированная;</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специализированная, в том числе высокотехнологичная, медицинская помощь;</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скорая, в том числе скорая специализированная, медицинская помощь;</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паллиативная медицинская помощь, оказываемая медицинскими организациями.</w:t>
      </w:r>
    </w:p>
    <w:p w:rsidR="005140DC" w:rsidRPr="00297084" w:rsidRDefault="005140DC" w:rsidP="005140DC">
      <w:pPr>
        <w:spacing w:after="0" w:line="240" w:lineRule="auto"/>
        <w:ind w:firstLine="709"/>
        <w:jc w:val="both"/>
        <w:rPr>
          <w:rFonts w:ascii="Times New Roman" w:hAnsi="Times New Roman"/>
          <w:sz w:val="28"/>
          <w:szCs w:val="28"/>
        </w:rPr>
      </w:pPr>
      <w:r w:rsidRPr="00297084">
        <w:rPr>
          <w:rFonts w:ascii="Times New Roman" w:hAnsi="Times New Roman"/>
          <w:sz w:val="28"/>
          <w:szCs w:val="28"/>
        </w:rPr>
        <w:t>Понятие «медицинская организация» используется в Территориальной программе в значении, определенном в федеральных законах «</w:t>
      </w:r>
      <w:hyperlink r:id="rId10" w:history="1">
        <w:r w:rsidRPr="00297084">
          <w:rPr>
            <w:rStyle w:val="a3"/>
            <w:rFonts w:ascii="Times New Roman" w:hAnsi="Times New Roman"/>
            <w:color w:val="auto"/>
            <w:sz w:val="28"/>
            <w:szCs w:val="28"/>
            <w:u w:val="none"/>
          </w:rPr>
          <w:t>Об основах охраны</w:t>
        </w:r>
      </w:hyperlink>
      <w:r w:rsidRPr="00297084">
        <w:rPr>
          <w:rFonts w:ascii="Times New Roman" w:hAnsi="Times New Roman"/>
          <w:sz w:val="28"/>
          <w:szCs w:val="28"/>
        </w:rPr>
        <w:t xml:space="preserve"> здоровья граждан в Российской Федерации» и «</w:t>
      </w:r>
      <w:hyperlink r:id="rId11" w:history="1">
        <w:r w:rsidRPr="00297084">
          <w:rPr>
            <w:rStyle w:val="a3"/>
            <w:rFonts w:ascii="Times New Roman" w:hAnsi="Times New Roman"/>
            <w:color w:val="auto"/>
            <w:sz w:val="28"/>
            <w:szCs w:val="28"/>
            <w:u w:val="none"/>
          </w:rPr>
          <w:t>Об обязательном медицинском страховании</w:t>
        </w:r>
      </w:hyperlink>
      <w:r w:rsidRPr="00297084">
        <w:rPr>
          <w:rFonts w:ascii="Times New Roman" w:hAnsi="Times New Roman"/>
          <w:sz w:val="28"/>
          <w:szCs w:val="28"/>
        </w:rPr>
        <w:t xml:space="preserve"> в Российской Федерации».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2.2.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2.3. 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w:t>
      </w:r>
      <w:r w:rsidRPr="00297084">
        <w:rPr>
          <w:rFonts w:ascii="Times New Roman" w:hAnsi="Times New Roman" w:cs="Times New Roman"/>
          <w:sz w:val="28"/>
          <w:szCs w:val="28"/>
        </w:rPr>
        <w:lastRenderedPageBreak/>
        <w:t>сложных медицинских технологий, а также медицинскую реабилитацию.</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hyperlink r:id="rId12" w:history="1">
        <w:r w:rsidRPr="00297084">
          <w:rPr>
            <w:rFonts w:ascii="Times New Roman" w:hAnsi="Times New Roman" w:cs="Times New Roman"/>
            <w:sz w:val="28"/>
            <w:szCs w:val="28"/>
          </w:rPr>
          <w:t>перечнем</w:t>
        </w:r>
      </w:hyperlink>
      <w:r w:rsidRPr="00297084">
        <w:rPr>
          <w:rFonts w:ascii="Times New Roman" w:hAnsi="Times New Roman" w:cs="Times New Roman"/>
          <w:sz w:val="28"/>
          <w:szCs w:val="28"/>
        </w:rPr>
        <w:t xml:space="preserve">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приложению к </w:t>
      </w:r>
      <w:hyperlink r:id="rId13" w:history="1">
        <w:r w:rsidRPr="00297084">
          <w:rPr>
            <w:rFonts w:ascii="Times New Roman" w:hAnsi="Times New Roman" w:cs="Times New Roman"/>
            <w:sz w:val="28"/>
            <w:szCs w:val="28"/>
          </w:rPr>
          <w:t>Программе</w:t>
        </w:r>
      </w:hyperlink>
      <w:r w:rsidRPr="00297084">
        <w:rPr>
          <w:rFonts w:ascii="Times New Roman" w:hAnsi="Times New Roman" w:cs="Times New Roman"/>
          <w:sz w:val="28"/>
          <w:szCs w:val="28"/>
        </w:rPr>
        <w:t xml:space="preserve"> государственных гарантий (далее – </w:t>
      </w:r>
      <w:hyperlink r:id="rId14" w:history="1">
        <w:r w:rsidRPr="00297084">
          <w:rPr>
            <w:rFonts w:ascii="Times New Roman" w:hAnsi="Times New Roman" w:cs="Times New Roman"/>
            <w:sz w:val="28"/>
            <w:szCs w:val="28"/>
          </w:rPr>
          <w:t>Перечень</w:t>
        </w:r>
      </w:hyperlink>
      <w:r w:rsidRPr="00297084">
        <w:rPr>
          <w:rFonts w:ascii="Times New Roman" w:hAnsi="Times New Roman" w:cs="Times New Roman"/>
          <w:sz w:val="28"/>
          <w:szCs w:val="28"/>
        </w:rPr>
        <w:t xml:space="preserve"> видов высокотехнологичной медицинской помощи).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2.4. 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Скорая, в том числе скорая специализированная, медицинская помощь оказывается медицинскими организациями государственной и частной систем здравоохранения бесплатно.</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2.5. Паллиативная медицинская помощь оказывается бесплатно в амбулаторных и стационарных условиях медицинскими работниками, прошедшими обучение по оказанию такой помощи, и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2.6. Медицинская помощь оказывается в следующих формах:</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экстренная </w:t>
      </w:r>
      <w:r w:rsidRPr="00297084">
        <w:rPr>
          <w:rFonts w:ascii="Times New Roman" w:hAnsi="Times New Roman"/>
          <w:sz w:val="28"/>
          <w:szCs w:val="28"/>
        </w:rPr>
        <w:t>–</w:t>
      </w:r>
      <w:r w:rsidRPr="00297084">
        <w:rPr>
          <w:rFonts w:ascii="Times New Roman" w:hAnsi="Times New Roman" w:cs="Times New Roman"/>
          <w:sz w:val="28"/>
          <w:szCs w:val="28"/>
        </w:rPr>
        <w:t xml:space="preserve">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lastRenderedPageBreak/>
        <w:t xml:space="preserve">неотложная </w:t>
      </w:r>
      <w:r w:rsidRPr="00297084">
        <w:rPr>
          <w:rFonts w:ascii="Times New Roman" w:hAnsi="Times New Roman"/>
          <w:sz w:val="28"/>
          <w:szCs w:val="28"/>
        </w:rPr>
        <w:t>–</w:t>
      </w:r>
      <w:r w:rsidRPr="00297084">
        <w:rPr>
          <w:rFonts w:ascii="Times New Roman" w:hAnsi="Times New Roman" w:cs="Times New Roman"/>
          <w:sz w:val="28"/>
          <w:szCs w:val="28"/>
        </w:rPr>
        <w:t xml:space="preserve">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плановая </w:t>
      </w:r>
      <w:r w:rsidRPr="00297084">
        <w:rPr>
          <w:rFonts w:ascii="Times New Roman" w:hAnsi="Times New Roman"/>
          <w:sz w:val="28"/>
          <w:szCs w:val="28"/>
        </w:rPr>
        <w:t>–</w:t>
      </w:r>
      <w:r w:rsidRPr="00297084">
        <w:rPr>
          <w:rFonts w:ascii="Times New Roman" w:hAnsi="Times New Roman" w:cs="Times New Roman"/>
          <w:sz w:val="28"/>
          <w:szCs w:val="28"/>
        </w:rPr>
        <w:t xml:space="preserve">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При оказании в рамках Территориальной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перечень жизненно необходимых и важнейших лекарственных препаратов и перечень медицинских изделий, имплантируемых в организм человека.</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2.7. Медицинская помощь оказывается в соответствии с трехуровневой системой организации медицинской помощи:</w:t>
      </w:r>
    </w:p>
    <w:p w:rsidR="005140DC" w:rsidRPr="00297084" w:rsidRDefault="005140DC" w:rsidP="005140DC">
      <w:pPr>
        <w:autoSpaceDE w:val="0"/>
        <w:autoSpaceDN w:val="0"/>
        <w:adjustRightInd w:val="0"/>
        <w:spacing w:after="0" w:line="240" w:lineRule="auto"/>
        <w:ind w:firstLine="709"/>
        <w:jc w:val="both"/>
        <w:rPr>
          <w:rFonts w:ascii="Times New Roman" w:hAnsi="Times New Roman"/>
          <w:sz w:val="28"/>
          <w:szCs w:val="28"/>
          <w:lang w:eastAsia="ru-RU"/>
        </w:rPr>
      </w:pPr>
      <w:r w:rsidRPr="00297084">
        <w:rPr>
          <w:rFonts w:ascii="Times New Roman" w:hAnsi="Times New Roman"/>
          <w:sz w:val="28"/>
          <w:szCs w:val="28"/>
          <w:lang w:eastAsia="ru-RU"/>
        </w:rPr>
        <w:t xml:space="preserve">первый уровень </w:t>
      </w:r>
      <w:r w:rsidRPr="00297084">
        <w:rPr>
          <w:rFonts w:ascii="Times New Roman" w:hAnsi="Times New Roman"/>
          <w:sz w:val="28"/>
          <w:szCs w:val="28"/>
        </w:rPr>
        <w:t>–</w:t>
      </w:r>
      <w:r w:rsidRPr="00297084">
        <w:rPr>
          <w:rFonts w:ascii="Times New Roman" w:hAnsi="Times New Roman"/>
          <w:sz w:val="28"/>
          <w:szCs w:val="28"/>
          <w:lang w:eastAsia="ru-RU"/>
        </w:rPr>
        <w:t xml:space="preserve"> оказание населению первичной медико-санитарной помощи, и (или) паллиативной медицинской помощи, и (или) скорой, в том числе скорой специализированной, медицинской помощи, и (или) специализированной (за исключением высокотехнологичной) медицинской помощи в медицинских организациях, расположенных на территории муниципального образования; </w:t>
      </w:r>
    </w:p>
    <w:p w:rsidR="005140DC" w:rsidRPr="00297084" w:rsidRDefault="005140DC" w:rsidP="005140DC">
      <w:pPr>
        <w:autoSpaceDE w:val="0"/>
        <w:autoSpaceDN w:val="0"/>
        <w:adjustRightInd w:val="0"/>
        <w:spacing w:after="0" w:line="240" w:lineRule="auto"/>
        <w:ind w:firstLine="709"/>
        <w:jc w:val="both"/>
        <w:rPr>
          <w:rFonts w:ascii="Times New Roman" w:hAnsi="Times New Roman"/>
          <w:sz w:val="28"/>
          <w:szCs w:val="28"/>
          <w:lang w:eastAsia="ru-RU"/>
        </w:rPr>
      </w:pPr>
      <w:r w:rsidRPr="00297084">
        <w:rPr>
          <w:rFonts w:ascii="Times New Roman" w:hAnsi="Times New Roman"/>
          <w:sz w:val="28"/>
          <w:szCs w:val="28"/>
          <w:lang w:eastAsia="ru-RU"/>
        </w:rPr>
        <w:t>второй уровень – оказание медицинской помощи медицинскими организациями, имеющими в своей структуре отделения и (или) центры, оказывающие преимущественно специализированную (за исключением высокотехнологичной) медицинскую помощь населению нескольких муниципальных образований по расширенному перечню профилей медицинской помощи, и (или) диспансеры (противотуберкулезные, психоневрологические, наркологические и иные);</w:t>
      </w:r>
    </w:p>
    <w:p w:rsidR="005140DC" w:rsidRPr="00297084" w:rsidRDefault="005140DC" w:rsidP="005140DC">
      <w:pPr>
        <w:autoSpaceDE w:val="0"/>
        <w:autoSpaceDN w:val="0"/>
        <w:adjustRightInd w:val="0"/>
        <w:spacing w:after="0" w:line="240" w:lineRule="auto"/>
        <w:ind w:firstLine="709"/>
        <w:jc w:val="both"/>
        <w:rPr>
          <w:rFonts w:ascii="Times New Roman" w:hAnsi="Times New Roman"/>
          <w:sz w:val="28"/>
          <w:szCs w:val="28"/>
        </w:rPr>
      </w:pPr>
      <w:r w:rsidRPr="00297084">
        <w:rPr>
          <w:rFonts w:ascii="Times New Roman" w:hAnsi="Times New Roman"/>
          <w:sz w:val="28"/>
          <w:szCs w:val="28"/>
          <w:lang w:eastAsia="ru-RU"/>
        </w:rPr>
        <w:t>третий уровень – оказание населению медицинской помощи медицинскими организациями, имеющими в своей структуре подразделения, оказывающие высокотехнологичную медицинскую помощь (</w:t>
      </w:r>
      <w:hyperlink w:anchor="P3169" w:history="1">
        <w:r w:rsidRPr="00297084">
          <w:rPr>
            <w:rFonts w:ascii="Times New Roman" w:hAnsi="Times New Roman"/>
            <w:sz w:val="28"/>
            <w:szCs w:val="28"/>
          </w:rPr>
          <w:t>приложение 4</w:t>
        </w:r>
      </w:hyperlink>
      <w:r w:rsidRPr="00297084">
        <w:rPr>
          <w:rFonts w:ascii="Times New Roman" w:hAnsi="Times New Roman"/>
          <w:sz w:val="28"/>
          <w:szCs w:val="28"/>
        </w:rPr>
        <w:t xml:space="preserve"> к Территориальной программе).  </w:t>
      </w:r>
    </w:p>
    <w:p w:rsidR="005140DC" w:rsidRPr="00297084" w:rsidRDefault="005140DC" w:rsidP="005140DC">
      <w:pPr>
        <w:pStyle w:val="ConsPlusNormal"/>
        <w:jc w:val="center"/>
        <w:rPr>
          <w:rFonts w:ascii="Times New Roman" w:hAnsi="Times New Roman" w:cs="Times New Roman"/>
          <w:sz w:val="28"/>
          <w:szCs w:val="28"/>
        </w:rPr>
      </w:pPr>
      <w:bookmarkStart w:id="4" w:name="P94"/>
      <w:bookmarkEnd w:id="4"/>
    </w:p>
    <w:p w:rsidR="005140DC" w:rsidRPr="00297084" w:rsidRDefault="005140DC" w:rsidP="005140DC">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3. Перечень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w:t>
      </w:r>
    </w:p>
    <w:p w:rsidR="005140DC" w:rsidRPr="00297084" w:rsidRDefault="005140DC" w:rsidP="005140DC">
      <w:pPr>
        <w:pStyle w:val="ConsPlusNormal"/>
        <w:ind w:firstLine="567"/>
        <w:jc w:val="both"/>
        <w:rPr>
          <w:rFonts w:ascii="Times New Roman" w:hAnsi="Times New Roman" w:cs="Times New Roman"/>
          <w:sz w:val="28"/>
          <w:szCs w:val="28"/>
        </w:rPr>
      </w:pP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3.1. Гражданин имеет право на бесплатное получение медицинской помощи по видам, формам и условиям ее оказания в соответствии с    </w:t>
      </w:r>
      <w:r w:rsidRPr="00297084">
        <w:rPr>
          <w:rFonts w:ascii="Times New Roman" w:hAnsi="Times New Roman" w:cs="Times New Roman"/>
          <w:sz w:val="28"/>
          <w:szCs w:val="28"/>
        </w:rPr>
        <w:lastRenderedPageBreak/>
        <w:t>разделом 2 Территориальной программы при следующих заболеваниях и состояниях:</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инфекционные и паразитарные болезни;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новообразования;</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болезни эндокринной системы;</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расстройства питания и нарушения обмена веществ;</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болезни нервной системы;</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болезни крови, кроветворных органов;</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отдельные нарушения, вовлекающие иммунный механизм;</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болезни глаза и его придаточного аппарата;</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болезни уха и сосцевидного отростка;</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болезни системы кровообращения;</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болезни органов дыхания;</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болезни органов пищеварения, в том числе болезни полости рта, слюнных желез и челюстей (за исключением зубного протезирования);</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болезни мочеполовой системы;</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болезни кожи и подкожной клетчатки;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болезни костно-мышечной системы и соединительной ткани;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травмы, отравления и некоторые другие последствия воздействия внешних причин;</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врожденные аномалии (пороки развития);</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деформации и хромосомные нарушения;</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беременность, роды, послеродовой период и аборты, в том числе безопасные (медикаментозный и методом вакуум-аспирации);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отдельные состояния, возникающие у детей в перинатальный период;</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психические расстройства и расстройства поведения;</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симптомы, признаки и отклонения от нормы, не отнесенные к заболеваниям и состояниям.</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Гражданин Российской Федерации имеет право на бесплатный профилактический медицинский осмотр не реже одного раза в год.</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3.2. В соответствии с законодательством Российской Федерации отдельные категории граждан имеют право на:</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обеспечение лекарственными препаратами (в соответствии с </w:t>
      </w:r>
      <w:r w:rsidRPr="00297084">
        <w:rPr>
          <w:rFonts w:ascii="Times New Roman" w:hAnsi="Times New Roman" w:cs="Times New Roman"/>
          <w:sz w:val="28"/>
          <w:szCs w:val="28"/>
        </w:rPr>
        <w:br/>
      </w:r>
      <w:hyperlink w:anchor="P153" w:history="1">
        <w:r w:rsidRPr="00297084">
          <w:rPr>
            <w:rFonts w:ascii="Times New Roman" w:hAnsi="Times New Roman" w:cs="Times New Roman"/>
            <w:sz w:val="28"/>
            <w:szCs w:val="28"/>
          </w:rPr>
          <w:t>приложением</w:t>
        </w:r>
      </w:hyperlink>
      <w:r w:rsidRPr="00297084">
        <w:t xml:space="preserve">  </w:t>
      </w:r>
      <w:r w:rsidRPr="00297084">
        <w:rPr>
          <w:rFonts w:ascii="Times New Roman" w:hAnsi="Times New Roman" w:cs="Times New Roman"/>
          <w:sz w:val="28"/>
          <w:szCs w:val="28"/>
        </w:rPr>
        <w:t>5  к</w:t>
      </w:r>
      <w:r w:rsidRPr="00297084">
        <w:t xml:space="preserve"> </w:t>
      </w:r>
      <w:r w:rsidRPr="00297084">
        <w:rPr>
          <w:rFonts w:ascii="Times New Roman" w:hAnsi="Times New Roman" w:cs="Times New Roman"/>
          <w:sz w:val="28"/>
          <w:szCs w:val="28"/>
        </w:rPr>
        <w:t> Территориальной программе);</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профилактические медицинские осмотры и диспансеризацию </w:t>
      </w:r>
      <w:r w:rsidRPr="00297084">
        <w:rPr>
          <w:rFonts w:ascii="Times New Roman" w:hAnsi="Times New Roman"/>
          <w:sz w:val="28"/>
          <w:szCs w:val="28"/>
        </w:rPr>
        <w:t>–</w:t>
      </w:r>
      <w:r w:rsidRPr="00297084">
        <w:rPr>
          <w:rFonts w:ascii="Times New Roman" w:hAnsi="Times New Roman" w:cs="Times New Roman"/>
          <w:sz w:val="28"/>
          <w:szCs w:val="28"/>
        </w:rPr>
        <w:t xml:space="preserve"> определенные группы взрослого населения (в возрасте 18 лет и старше), в том числе работающие и неработающие граждане, обучающиеся в образовательных организациях по очной форме;</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медицинские осмотры, в том числе профилактические медицинские осмотры, в связи с занятиями физической культурой и спортом – несовершеннолетние; </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медицинские осмотры при поступлении в образовательные учреждения лиц до 18 лет включительно и в период обучения в них, а также студентов профессиональных образовательных организаций, образовательных организаций высшего образования до 18 лет при прохождении ими </w:t>
      </w:r>
      <w:r w:rsidRPr="00297084">
        <w:rPr>
          <w:rFonts w:ascii="Times New Roman" w:hAnsi="Times New Roman" w:cs="Times New Roman"/>
          <w:sz w:val="28"/>
          <w:szCs w:val="28"/>
        </w:rPr>
        <w:lastRenderedPageBreak/>
        <w:t>производственной практики и получении допусков в образовательные организации после отпускного периода;</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диспансеризацию </w:t>
      </w:r>
      <w:r w:rsidRPr="00297084">
        <w:rPr>
          <w:rFonts w:ascii="Times New Roman" w:hAnsi="Times New Roman"/>
          <w:sz w:val="28"/>
          <w:szCs w:val="28"/>
        </w:rPr>
        <w:t>–</w:t>
      </w:r>
      <w:r w:rsidRPr="00297084">
        <w:rPr>
          <w:rFonts w:ascii="Times New Roman" w:hAnsi="Times New Roman" w:cs="Times New Roman"/>
          <w:sz w:val="28"/>
          <w:szCs w:val="28"/>
        </w:rPr>
        <w:t xml:space="preserve"> пребывающие в стационарных учреждениях дети-сироты и дети, находящихся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 </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диспансерное наблюдение </w:t>
      </w:r>
      <w:r w:rsidRPr="00297084">
        <w:rPr>
          <w:rFonts w:ascii="Times New Roman" w:hAnsi="Times New Roman"/>
          <w:sz w:val="28"/>
          <w:szCs w:val="28"/>
        </w:rPr>
        <w:t>–</w:t>
      </w:r>
      <w:r w:rsidRPr="00297084">
        <w:rPr>
          <w:rFonts w:ascii="Times New Roman" w:hAnsi="Times New Roman" w:cs="Times New Roman"/>
          <w:sz w:val="28"/>
          <w:szCs w:val="28"/>
        </w:rPr>
        <w:t xml:space="preserve">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иными состояниями;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пренатальную (дородовую) диагностику нарушений развития ребенка – беременные женщины;</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неонатальный скрининг на 5 наследственных и врожденных  заболеваний – новорожденные дети;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аудиологический скрининг – новорожденные дети и дети первого года жизни.</w:t>
      </w:r>
    </w:p>
    <w:p w:rsidR="005140DC" w:rsidRPr="00297084" w:rsidRDefault="005140DC" w:rsidP="005140DC">
      <w:pPr>
        <w:pStyle w:val="ConsPlusNormal"/>
        <w:ind w:firstLine="709"/>
        <w:jc w:val="both"/>
        <w:rPr>
          <w:rFonts w:ascii="Times New Roman" w:hAnsi="Times New Roman" w:cs="Times New Roman"/>
          <w:sz w:val="28"/>
          <w:szCs w:val="28"/>
        </w:rPr>
      </w:pPr>
    </w:p>
    <w:p w:rsidR="005140DC" w:rsidRPr="00297084" w:rsidRDefault="005140DC" w:rsidP="005140DC">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4. Территориальная программа ОМС</w:t>
      </w:r>
    </w:p>
    <w:p w:rsidR="005140DC" w:rsidRPr="001E5E6B" w:rsidRDefault="005140DC" w:rsidP="005140DC">
      <w:pPr>
        <w:pStyle w:val="ConsPlusNormal"/>
        <w:ind w:firstLine="567"/>
        <w:jc w:val="both"/>
        <w:rPr>
          <w:rFonts w:ascii="Times New Roman" w:hAnsi="Times New Roman" w:cs="Times New Roman"/>
          <w:sz w:val="28"/>
          <w:szCs w:val="28"/>
        </w:rPr>
      </w:pP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Территориальная программа ОМС является составной частью Территориальной программы.</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4.1. В рамках территориальной программы ОМС:</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гражданам (застрахованным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ОМС, при заболеваниях и состояниях, указанных в</w:t>
      </w:r>
      <w:r w:rsidRPr="00297084">
        <w:rPr>
          <w:rFonts w:ascii="Times New Roman" w:hAnsi="Times New Roman" w:cs="Times New Roman"/>
          <w:sz w:val="28"/>
          <w:szCs w:val="28"/>
        </w:rPr>
        <w:br/>
      </w:r>
      <w:hyperlink w:anchor="P94" w:history="1">
        <w:r w:rsidRPr="00297084">
          <w:rPr>
            <w:rFonts w:ascii="Times New Roman" w:hAnsi="Times New Roman" w:cs="Times New Roman"/>
            <w:sz w:val="28"/>
            <w:szCs w:val="28"/>
          </w:rPr>
          <w:t>разделе 3</w:t>
        </w:r>
      </w:hyperlink>
      <w:r w:rsidRPr="00297084">
        <w:rPr>
          <w:rFonts w:ascii="Times New Roman" w:hAnsi="Times New Roman" w:cs="Times New Roman"/>
          <w:sz w:val="28"/>
          <w:szCs w:val="28"/>
        </w:rPr>
        <w:t xml:space="preserve"> Территориальной программы (в пределах объемов предоставления медицинской помощи, распределенных решением комиссии по разработке территориальной программы ОМС),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осуществляются профилактические мероприятия, включая диспансеризацию, диспансерное наблюдение (при заболеваниях и состояниях, указанных в </w:t>
      </w:r>
      <w:hyperlink w:anchor="P94" w:history="1">
        <w:r w:rsidRPr="00297084">
          <w:rPr>
            <w:rFonts w:ascii="Times New Roman" w:hAnsi="Times New Roman" w:cs="Times New Roman"/>
            <w:sz w:val="28"/>
            <w:szCs w:val="28"/>
          </w:rPr>
          <w:t>разделе 3</w:t>
        </w:r>
      </w:hyperlink>
      <w:r w:rsidRPr="00297084">
        <w:rPr>
          <w:rFonts w:ascii="Times New Roman" w:hAnsi="Times New Roman" w:cs="Times New Roman"/>
          <w:sz w:val="28"/>
          <w:szCs w:val="28"/>
        </w:rP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отдельных категорий граждан, указанных в </w:t>
      </w:r>
      <w:hyperlink w:anchor="P94" w:history="1">
        <w:r w:rsidRPr="00297084">
          <w:rPr>
            <w:rFonts w:ascii="Times New Roman" w:hAnsi="Times New Roman" w:cs="Times New Roman"/>
            <w:sz w:val="28"/>
            <w:szCs w:val="28"/>
          </w:rPr>
          <w:t>разделе 3</w:t>
        </w:r>
      </w:hyperlink>
      <w:r w:rsidRPr="00297084">
        <w:rPr>
          <w:rFonts w:ascii="Times New Roman" w:hAnsi="Times New Roman" w:cs="Times New Roman"/>
          <w:sz w:val="28"/>
          <w:szCs w:val="28"/>
        </w:rPr>
        <w:t xml:space="preserve"> Территориальной программы (за исключением предварительных и периодических медицинских осмотров </w:t>
      </w:r>
      <w:r w:rsidRPr="00297084">
        <w:rPr>
          <w:rFonts w:ascii="Times New Roman" w:hAnsi="Times New Roman" w:cs="Times New Roman"/>
          <w:sz w:val="28"/>
          <w:szCs w:val="28"/>
        </w:rPr>
        <w:lastRenderedPageBreak/>
        <w:t>работников, занятых на тяжелых работах и на работах с вредными и (или) опасными условиями труда), а также мероприятия по медицинской реабилитации, осуществляемой в медицинских организациях амбулаторно, стационарно и в условиях дневного стационара;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4.2. Тарифы на оплату медицинской помощи по ОМС формируются в соответствии с установленными в </w:t>
      </w:r>
      <w:hyperlink w:anchor="P137" w:history="1">
        <w:r w:rsidRPr="00297084">
          <w:rPr>
            <w:rFonts w:ascii="Times New Roman" w:hAnsi="Times New Roman" w:cs="Times New Roman"/>
            <w:sz w:val="28"/>
            <w:szCs w:val="28"/>
          </w:rPr>
          <w:t>пункте 4.3</w:t>
        </w:r>
      </w:hyperlink>
      <w:r w:rsidRPr="00297084">
        <w:t xml:space="preserve"> </w:t>
      </w:r>
      <w:r w:rsidRPr="00297084">
        <w:rPr>
          <w:rFonts w:ascii="Times New Roman" w:hAnsi="Times New Roman" w:cs="Times New Roman"/>
          <w:sz w:val="28"/>
          <w:szCs w:val="28"/>
        </w:rPr>
        <w:t>настоящего раздела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врачам-специалистам за оказанную медицинскую помощь в амбулаторных условиях.</w:t>
      </w:r>
    </w:p>
    <w:p w:rsidR="005140DC" w:rsidRPr="00297084" w:rsidRDefault="005140DC" w:rsidP="005140DC">
      <w:pPr>
        <w:pStyle w:val="ConsPlusNormal"/>
        <w:ind w:firstLine="709"/>
        <w:jc w:val="both"/>
        <w:rPr>
          <w:rFonts w:ascii="Times New Roman" w:hAnsi="Times New Roman" w:cs="Times New Roman"/>
          <w:sz w:val="28"/>
          <w:szCs w:val="28"/>
        </w:rPr>
      </w:pPr>
      <w:bookmarkStart w:id="5" w:name="P137"/>
      <w:bookmarkEnd w:id="5"/>
      <w:r w:rsidRPr="00297084">
        <w:rPr>
          <w:rFonts w:ascii="Times New Roman" w:hAnsi="Times New Roman" w:cs="Times New Roman"/>
          <w:sz w:val="28"/>
          <w:szCs w:val="28"/>
        </w:rPr>
        <w:t>4.3. Применяются следующие способы оплаты медицинской помощи, оказываемой застрахованным лицам по ОМС в Кемеровской области: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при оплате медицинской помощи, оказанной в амбулаторных условиях:</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по подушевому нормативу финансирования на прикрепившихся лиц в сочетании с оплатой за единицу объема медицинской помощи – за медицинскую услугу, за посещение, за обращение (законченный случай);</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за единицу объема медицинской помощи </w:t>
      </w:r>
      <w:r w:rsidRPr="00297084">
        <w:rPr>
          <w:rFonts w:ascii="Times New Roman" w:hAnsi="Times New Roman"/>
          <w:sz w:val="28"/>
          <w:szCs w:val="28"/>
        </w:rPr>
        <w:t>–</w:t>
      </w:r>
      <w:r w:rsidRPr="00297084">
        <w:rPr>
          <w:rFonts w:ascii="Times New Roman" w:hAnsi="Times New Roman" w:cs="Times New Roman"/>
          <w:sz w:val="28"/>
          <w:szCs w:val="28"/>
        </w:rPr>
        <w:t xml:space="preserve"> за медицинскую услугу, за посещение, за обращение (законченный случай)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ОМС, а также в отдельных медицинских организациях, не имеющих прикрепившихся лиц);</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по подушевому нормативу финансирования на прикрепившихся лиц с учетом показателей результативности деятельности медицинской организации (включая показатели объема медицинской помощи), в том числе с включением расходов на медицинскую помощь, оказываемую в иных медицинских организациях (за единицу объема медицинской помощи);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lastRenderedPageBreak/>
        <w:t>при оплате медицинской помощи, оказанной в стационарных условиях, в том числе для медицинской</w:t>
      </w:r>
      <w:r w:rsidRPr="00297084">
        <w:rPr>
          <w:rFonts w:ascii="Times New Roman" w:hAnsi="Times New Roman" w:cs="Times New Roman"/>
          <w:sz w:val="28"/>
          <w:szCs w:val="28"/>
        </w:rPr>
        <w:tab/>
        <w:t xml:space="preserve"> реабилитации в специализированных медицинских организациях (структурных подразделениях):</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за прерванный случай оказания медицинской помощи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а также при проведении диагностических исследований, оказании услуг диализа;</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при оплате медицинской помощи, оказанной в условиях дневного стационара:</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за прерванный случай оказания медицинской помощи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а также при проведении диагностических исследований, оказании услуг диализа;</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w:t>
      </w:r>
      <w:r w:rsidRPr="00297084">
        <w:rPr>
          <w:rFonts w:ascii="Times New Roman" w:hAnsi="Times New Roman"/>
          <w:sz w:val="28"/>
          <w:szCs w:val="28"/>
        </w:rPr>
        <w:t>–</w:t>
      </w:r>
      <w:r w:rsidRPr="00297084">
        <w:rPr>
          <w:rFonts w:ascii="Times New Roman" w:hAnsi="Times New Roman" w:cs="Times New Roman"/>
          <w:sz w:val="28"/>
          <w:szCs w:val="28"/>
        </w:rPr>
        <w:t xml:space="preserve"> по подушевому нормативу финансирования в сочетании с оплатой за вызов скорой медицинской помощи.</w:t>
      </w:r>
    </w:p>
    <w:p w:rsidR="005140DC" w:rsidRPr="00297084" w:rsidRDefault="005140DC" w:rsidP="005140DC">
      <w:pPr>
        <w:pStyle w:val="ConsPlusNormal"/>
        <w:ind w:firstLine="709"/>
        <w:jc w:val="both"/>
        <w:rPr>
          <w:sz w:val="20"/>
        </w:rPr>
      </w:pPr>
      <w:r w:rsidRPr="00297084">
        <w:rPr>
          <w:rFonts w:ascii="Times New Roman" w:hAnsi="Times New Roman" w:cs="Times New Roman"/>
          <w:sz w:val="28"/>
          <w:szCs w:val="28"/>
        </w:rPr>
        <w:t>4.4. Тарифы на оплату медицинской помощи, оказываемой в рамках территориальной программы ОМС,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ста тысяч рублей за единицу.</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4.5. Тарифы на оплату медицинской помощи по ОМС устанавливаются </w:t>
      </w:r>
      <w:r w:rsidRPr="00297084">
        <w:rPr>
          <w:rFonts w:ascii="Times New Roman" w:hAnsi="Times New Roman" w:cs="Times New Roman"/>
          <w:sz w:val="28"/>
          <w:szCs w:val="28"/>
        </w:rPr>
        <w:lastRenderedPageBreak/>
        <w:t xml:space="preserve">тарифным соглашением между департаментом охраны здоровья населения Кемеровской области, Территориальным фондом обязательного медицинского страхования Кемеровской области (далее - Территориальный фонд ОМС), страховыми медицинскими организациями, медицинскими профессиональными некоммерческими организациями, созданными в соответствии со </w:t>
      </w:r>
      <w:hyperlink r:id="rId15" w:history="1">
        <w:r w:rsidRPr="00297084">
          <w:rPr>
            <w:rFonts w:ascii="Times New Roman" w:hAnsi="Times New Roman" w:cs="Times New Roman"/>
            <w:sz w:val="28"/>
            <w:szCs w:val="28"/>
          </w:rPr>
          <w:t>статьей 76</w:t>
        </w:r>
      </w:hyperlink>
      <w:r w:rsidRPr="00297084">
        <w:t xml:space="preserve"> </w:t>
      </w:r>
      <w:r w:rsidRPr="00297084">
        <w:rPr>
          <w:rFonts w:ascii="Times New Roman" w:hAnsi="Times New Roman" w:cs="Times New Roman"/>
          <w:sz w:val="28"/>
          <w:szCs w:val="28"/>
        </w:rPr>
        <w:t>Федерального закона «Об основах охраны здоровья граждан в Российской Федерации»,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ОМС.</w:t>
      </w:r>
    </w:p>
    <w:p w:rsidR="005140DC" w:rsidRPr="00297084" w:rsidRDefault="005140DC" w:rsidP="005140DC">
      <w:pPr>
        <w:pStyle w:val="ConsPlusNormal"/>
        <w:ind w:firstLine="567"/>
        <w:jc w:val="center"/>
        <w:rPr>
          <w:rFonts w:ascii="Times New Roman" w:hAnsi="Times New Roman" w:cs="Times New Roman"/>
          <w:sz w:val="24"/>
          <w:szCs w:val="24"/>
        </w:rPr>
      </w:pPr>
      <w:bookmarkStart w:id="6" w:name="P153"/>
      <w:bookmarkEnd w:id="6"/>
    </w:p>
    <w:p w:rsidR="005140DC" w:rsidRPr="00297084" w:rsidRDefault="005140DC" w:rsidP="005140DC">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5. Финансовое обеспечение Территориальной программы</w:t>
      </w:r>
    </w:p>
    <w:p w:rsidR="005140DC" w:rsidRPr="00297084" w:rsidRDefault="005140DC" w:rsidP="005140DC">
      <w:pPr>
        <w:pStyle w:val="ConsPlusNormal"/>
        <w:ind w:firstLine="567"/>
        <w:jc w:val="center"/>
        <w:rPr>
          <w:rFonts w:ascii="Times New Roman" w:hAnsi="Times New Roman" w:cs="Times New Roman"/>
          <w:sz w:val="28"/>
          <w:szCs w:val="28"/>
        </w:rPr>
      </w:pP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5.1. Источниками финансового обеспечения Территориальной программы являются средства федерального бюджета, областного бюджета и средства ОМС.</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5.2. За счет средств ОМС в рамках территориальной программы ОМС:</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w:t>
      </w:r>
      <w:r w:rsidRPr="00297084">
        <w:rPr>
          <w:rFonts w:ascii="Times New Roman" w:hAnsi="Times New Roman"/>
          <w:sz w:val="28"/>
        </w:rPr>
        <w:t>включенная в раздел</w:t>
      </w:r>
      <w:r w:rsidRPr="00297084">
        <w:t xml:space="preserve"> </w:t>
      </w:r>
      <w:r w:rsidRPr="00297084">
        <w:rPr>
          <w:rFonts w:ascii="Times New Roman" w:hAnsi="Times New Roman"/>
          <w:sz w:val="28"/>
        </w:rPr>
        <w:t> </w:t>
      </w:r>
      <w:r w:rsidRPr="00297084">
        <w:rPr>
          <w:rFonts w:ascii="Times New Roman" w:hAnsi="Times New Roman"/>
          <w:sz w:val="28"/>
          <w:lang w:val="en-US"/>
        </w:rPr>
        <w:t>I</w:t>
      </w:r>
      <w:r w:rsidRPr="00297084">
        <w:rPr>
          <w:rFonts w:ascii="Times New Roman" w:hAnsi="Times New Roman"/>
          <w:sz w:val="28"/>
        </w:rPr>
        <w:t xml:space="preserve"> Перечня видов высокотехнологичной медицинской помощи</w:t>
      </w:r>
      <w:r w:rsidRPr="00297084">
        <w:rPr>
          <w:rFonts w:ascii="Times New Roman" w:hAnsi="Times New Roman"/>
          <w:sz w:val="28"/>
          <w:szCs w:val="28"/>
        </w:rPr>
        <w:t>,</w:t>
      </w:r>
      <w:r w:rsidRPr="00297084">
        <w:rPr>
          <w:rFonts w:ascii="Times New Roman" w:hAnsi="Times New Roman" w:cs="Times New Roman"/>
          <w:sz w:val="28"/>
          <w:szCs w:val="28"/>
        </w:rPr>
        <w:t xml:space="preserve"> при заболеваниях и состояниях, указанных в </w:t>
      </w:r>
      <w:r w:rsidRPr="00297084">
        <w:rPr>
          <w:rFonts w:ascii="Times New Roman" w:hAnsi="Times New Roman" w:cs="Times New Roman"/>
          <w:sz w:val="28"/>
          <w:szCs w:val="28"/>
        </w:rPr>
        <w:br/>
      </w:r>
      <w:hyperlink w:anchor="P94" w:history="1">
        <w:r w:rsidRPr="00297084">
          <w:rPr>
            <w:rFonts w:ascii="Times New Roman" w:hAnsi="Times New Roman" w:cs="Times New Roman"/>
            <w:sz w:val="28"/>
            <w:szCs w:val="28"/>
          </w:rPr>
          <w:t>разделе 3</w:t>
        </w:r>
      </w:hyperlink>
      <w:r w:rsidRPr="00297084">
        <w:rPr>
          <w:rFonts w:ascii="Times New Roman" w:hAnsi="Times New Roman" w:cs="Times New Roman"/>
          <w:sz w:val="28"/>
          <w:szCs w:val="28"/>
        </w:rPr>
        <w:t>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осуществляется финансовое обеспечение профилактических мероприятий, включая диспансеризацию, диспансерное наблюдение (при заболеваниях и состояниях, указанных в </w:t>
      </w:r>
      <w:hyperlink w:anchor="P94" w:history="1">
        <w:r w:rsidRPr="00297084">
          <w:rPr>
            <w:rFonts w:ascii="Times New Roman" w:hAnsi="Times New Roman" w:cs="Times New Roman"/>
            <w:sz w:val="28"/>
            <w:szCs w:val="28"/>
          </w:rPr>
          <w:t>разделе 3</w:t>
        </w:r>
      </w:hyperlink>
      <w:r w:rsidRPr="00297084">
        <w:rPr>
          <w:rFonts w:ascii="Times New Roman" w:hAnsi="Times New Roman" w:cs="Times New Roman"/>
          <w:sz w:val="28"/>
          <w:szCs w:val="28"/>
        </w:rP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отдельных категорий граждан, указанных в разделе 3 Территориальной программы (за исключением предварительных и периодических медицинских осмотров работников, занятых на тяжелых работах и на работах с вредными и (или) опасными условиями труда), а также мероприятий по медицинской реабилитации, осуществляемой в медицинских организациях амбулаторно, стационарно и в условиях дневного стационара;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5140DC" w:rsidRPr="00297084" w:rsidRDefault="005140DC" w:rsidP="005140DC">
      <w:pPr>
        <w:spacing w:after="0" w:line="240" w:lineRule="auto"/>
        <w:ind w:firstLine="709"/>
        <w:jc w:val="both"/>
        <w:rPr>
          <w:rFonts w:ascii="Times New Roman" w:hAnsi="Times New Roman"/>
          <w:sz w:val="28"/>
          <w:szCs w:val="28"/>
        </w:rPr>
      </w:pPr>
      <w:r w:rsidRPr="00297084">
        <w:rPr>
          <w:rFonts w:ascii="Times New Roman" w:hAnsi="Times New Roman"/>
          <w:sz w:val="28"/>
          <w:szCs w:val="28"/>
        </w:rPr>
        <w:lastRenderedPageBreak/>
        <w:t>За счет субвенций из бюджета Федерального фонда ОМС осуществляется финансовое обеспечение высокотехнологичной медицинской помощи в медицинских организациях, участвующих в реализации территориальной программы ОМС, в соответствии с разделом  </w:t>
      </w:r>
      <w:r w:rsidRPr="00297084">
        <w:rPr>
          <w:rFonts w:ascii="Times New Roman" w:hAnsi="Times New Roman"/>
          <w:sz w:val="28"/>
          <w:szCs w:val="28"/>
          <w:lang w:val="en-US"/>
        </w:rPr>
        <w:t>I</w:t>
      </w:r>
      <w:r w:rsidRPr="00297084">
        <w:rPr>
          <w:rFonts w:ascii="Times New Roman" w:hAnsi="Times New Roman"/>
          <w:sz w:val="28"/>
          <w:szCs w:val="28"/>
        </w:rPr>
        <w:t xml:space="preserve"> Перечня видов высокотехнологичной медицинской помощи приложения к  Программе государственных гарантий.</w:t>
      </w:r>
    </w:p>
    <w:p w:rsidR="005140DC" w:rsidRPr="00297084" w:rsidRDefault="005140DC" w:rsidP="005140DC">
      <w:pPr>
        <w:spacing w:after="0" w:line="240" w:lineRule="auto"/>
        <w:ind w:firstLine="709"/>
        <w:jc w:val="both"/>
        <w:rPr>
          <w:rFonts w:ascii="Times New Roman" w:hAnsi="Times New Roman"/>
          <w:sz w:val="28"/>
          <w:szCs w:val="28"/>
        </w:rPr>
      </w:pPr>
      <w:r w:rsidRPr="00297084">
        <w:rPr>
          <w:rFonts w:ascii="Times New Roman" w:hAnsi="Times New Roman"/>
          <w:sz w:val="28"/>
          <w:szCs w:val="28"/>
        </w:rPr>
        <w:t>За счет бюджетных ассигнований бюджета Федерального фонда ОМС осуществляются:</w:t>
      </w:r>
    </w:p>
    <w:p w:rsidR="005140DC" w:rsidRPr="00297084" w:rsidRDefault="005140DC" w:rsidP="005140DC">
      <w:pPr>
        <w:spacing w:after="0" w:line="240" w:lineRule="auto"/>
        <w:ind w:firstLine="709"/>
        <w:jc w:val="both"/>
        <w:rPr>
          <w:rFonts w:ascii="Times New Roman" w:hAnsi="Times New Roman"/>
          <w:sz w:val="28"/>
          <w:szCs w:val="28"/>
        </w:rPr>
      </w:pPr>
      <w:r w:rsidRPr="00297084">
        <w:rPr>
          <w:rFonts w:ascii="Times New Roman" w:hAnsi="Times New Roman"/>
          <w:sz w:val="28"/>
          <w:szCs w:val="28"/>
        </w:rPr>
        <w:t xml:space="preserve">финансовое обеспечение высокотехнологичной медицинской помощи, не включенной в базовую программу ОМС, в соответствии с </w:t>
      </w:r>
      <w:r w:rsidRPr="00297084">
        <w:rPr>
          <w:rFonts w:ascii="Times New Roman" w:hAnsi="Times New Roman"/>
          <w:sz w:val="28"/>
          <w:szCs w:val="28"/>
        </w:rPr>
        <w:br/>
        <w:t>разделом II  Перечня видов высокотехнологичной медицинской помощи, оказываемой гражданам Российской Федерации федеральными государственными учреждениями, включенными в перечень, утверждаемый Министерством здравоохранения Российской Федерации, функции и полномочия учредителя которых осуществляют федеральные органы исполнительной власти;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финансовое обеспечение высокотехнологичной медицинской помощи, не включенной в базовую программу ОМС, в соответствии с разделом II Перечня видов высокотехнологичной медицинской помощи, оказываемой гражданам Российской Федерации 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5.3. За счет бюджетных ассигнований федерального бюджета осуществляется финансовое обеспечение:</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высокотехнологичной медицинской помощи, не включенной в базовую программу ОМС, в соответствии с разделом II Перечня видов высокотехнологичной медицинской помощи за счет дотаций федеральному бюджету в соответствии с Федеральным законом «О бюджете Федерального фонда обязательного медицинского страхования на 2019 год и на плановый период 2020 и 2021 годов» в целях предоставления в порядке, установленном Правительством Российской Федерации, субсидий бюджетам субъектов Российской Федерации на софинансирование расходов субъектов Российской Федерации, возникающих при оказании высокотехнологичной медицинской помощи медицинскими организациями, подведомственными исполнительным органам государственной власти субъектов Российской Федерации;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федеральным органам исполнительной власти (в части медицинской помощи, не включенной в базовую программу ОМС,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расходов, не включенных в структуру тарифов на оплату медицинской помощи, </w:t>
      </w:r>
      <w:r w:rsidRPr="00297084">
        <w:rPr>
          <w:rFonts w:ascii="Times New Roman" w:hAnsi="Times New Roman" w:cs="Times New Roman"/>
          <w:sz w:val="28"/>
          <w:szCs w:val="28"/>
        </w:rPr>
        <w:lastRenderedPageBreak/>
        <w:t>предусмотренную базовой программой ОМС);</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медицинской эвакуации, осуществляемой медицинскими организациями, подведомственными федеральным органам исполнительной власти, по перечню, утверждаемому Министерством здравоохранения Российской Федерации;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ОМС, а также расходов, не включенных в структуру тарифов на оплату медицинской помощи, предусмотренную базовой программой ОМС);</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медицинской помощи, предусмотренной федеральными законами для определенных категорий граждан, оказываемой в медицинских организациях, подведомственных федеральным органам исполнительной власти;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лечения граждан Российской Федерации за пределами территории Российской Федерации, направленных в порядке, установленном Министерством здравоохранения Российской Федерации;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санаторно-курортного лечения отдельных категорий граждан в соответствии с законодательством Российской Федерации;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поставки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w:t>
      </w:r>
      <w:r w:rsidRPr="00297084">
        <w:rPr>
          <w:rFonts w:ascii="Times New Roman" w:hAnsi="Times New Roman" w:cs="Times New Roman"/>
          <w:sz w:val="28"/>
          <w:szCs w:val="28"/>
          <w:lang w:val="en-US"/>
        </w:rPr>
        <w:t>I</w:t>
      </w:r>
      <w:r w:rsidRPr="00297084">
        <w:rPr>
          <w:rFonts w:ascii="Times New Roman" w:hAnsi="Times New Roman" w:cs="Times New Roman"/>
          <w:sz w:val="28"/>
          <w:szCs w:val="28"/>
        </w:rPr>
        <w:t xml:space="preserve">, </w:t>
      </w:r>
      <w:r w:rsidRPr="00297084">
        <w:rPr>
          <w:rFonts w:ascii="Times New Roman" w:hAnsi="Times New Roman" w:cs="Times New Roman"/>
          <w:sz w:val="28"/>
          <w:szCs w:val="28"/>
          <w:lang w:val="en-US"/>
        </w:rPr>
        <w:t>II</w:t>
      </w:r>
      <w:r w:rsidRPr="00297084">
        <w:rPr>
          <w:rFonts w:ascii="Times New Roman" w:hAnsi="Times New Roman" w:cs="Times New Roman"/>
          <w:sz w:val="28"/>
          <w:szCs w:val="28"/>
        </w:rPr>
        <w:t xml:space="preserve"> и </w:t>
      </w:r>
      <w:r w:rsidRPr="00297084">
        <w:rPr>
          <w:rFonts w:ascii="Times New Roman" w:hAnsi="Times New Roman" w:cs="Times New Roman"/>
          <w:sz w:val="28"/>
          <w:szCs w:val="28"/>
          <w:lang w:val="en-US"/>
        </w:rPr>
        <w:t>VI</w:t>
      </w:r>
      <w:r w:rsidRPr="00297084">
        <w:rPr>
          <w:rFonts w:ascii="Times New Roman" w:hAnsi="Times New Roman" w:cs="Times New Roman"/>
          <w:sz w:val="28"/>
          <w:szCs w:val="28"/>
        </w:rPr>
        <w:t xml:space="preserve"> типов,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поставки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w:t>
      </w:r>
      <w:r w:rsidRPr="00297084">
        <w:rPr>
          <w:rFonts w:ascii="Times New Roman" w:hAnsi="Times New Roman"/>
          <w:sz w:val="28"/>
          <w:szCs w:val="28"/>
        </w:rPr>
        <w:t xml:space="preserve">, </w:t>
      </w:r>
      <w:r w:rsidRPr="00297084">
        <w:rPr>
          <w:rFonts w:ascii="Times New Roman" w:hAnsi="Times New Roman" w:cs="Times New Roman"/>
          <w:sz w:val="28"/>
          <w:szCs w:val="28"/>
        </w:rPr>
        <w:t xml:space="preserve">для лечения лиц, инфицированных вирусом иммунодефицита человека, в том числе в сочетании с вирусами </w:t>
      </w:r>
      <w:r w:rsidRPr="00297084">
        <w:rPr>
          <w:rFonts w:ascii="Times New Roman" w:hAnsi="Times New Roman" w:cs="Times New Roman"/>
          <w:sz w:val="28"/>
          <w:szCs w:val="28"/>
        </w:rPr>
        <w:br/>
        <w:t>гепатитов В и С;</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поставки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w:t>
      </w:r>
      <w:r w:rsidRPr="00297084">
        <w:rPr>
          <w:rFonts w:ascii="Times New Roman" w:hAnsi="Times New Roman" w:cs="Times New Roman"/>
          <w:sz w:val="28"/>
          <w:szCs w:val="28"/>
        </w:rPr>
        <w:lastRenderedPageBreak/>
        <w:t>больных туберкулезом с множественной лекарственной устойчивостью возбудителя;</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предоставления в установленном порядке областному бюджету субвенций и иных межбюджетных трансфертов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w:t>
      </w:r>
      <w:r>
        <w:rPr>
          <w:rFonts w:ascii="Times New Roman" w:hAnsi="Times New Roman" w:cs="Times New Roman"/>
          <w:sz w:val="28"/>
          <w:szCs w:val="28"/>
        </w:rPr>
        <w:t>ии с пунктом 1 части 1 статьи 6</w:t>
      </w:r>
      <w:r w:rsidRPr="00B24BFC">
        <w:rPr>
          <w:rFonts w:ascii="Times New Roman" w:hAnsi="Times New Roman" w:cs="Times New Roman"/>
          <w:sz w:val="28"/>
          <w:szCs w:val="28"/>
          <w:vertAlign w:val="superscript"/>
        </w:rPr>
        <w:t>2</w:t>
      </w:r>
      <w:r w:rsidRPr="00297084">
        <w:rPr>
          <w:rFonts w:ascii="Times New Roman" w:hAnsi="Times New Roman" w:cs="Times New Roman"/>
          <w:sz w:val="28"/>
          <w:szCs w:val="28"/>
          <w:vertAlign w:val="superscript"/>
        </w:rPr>
        <w:t xml:space="preserve"> </w:t>
      </w:r>
      <w:r w:rsidRPr="00297084">
        <w:rPr>
          <w:rFonts w:ascii="Times New Roman" w:hAnsi="Times New Roman" w:cs="Times New Roman"/>
          <w:sz w:val="28"/>
          <w:szCs w:val="28"/>
        </w:rPr>
        <w:t>Федерального закона «О государственной социальной помощи»;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26.12.2017 № 1640;</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дополнительных мероприятий, установленных в соответствии с законодательством Российской Федерации;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медицинской деятельности, связанной с донорством органов и (или) тканей человека в целях трансплантации (пересадки).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5.4. За счет бюджетных ассигнований областного бюджета осуществляется финансовое обеспечение:</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скорой, в том числе скорой специализированной, медицинской помощи, не включенной в территориальную программу ОМС, специализированной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территориальной программе ОМС;</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скорой, в том числе скорой специализированной, медицинской помощи не застрахованным по ОМС лицам;</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первичной медико-санитарной и специализированной медицинской помощи в части медицинской помощи при заболеваниях, не включенных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и в части расходов, не включенных в структуру тарифов на оплату медицинской помощи, предусмотренную в территориальной программе ОМС;</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паллиативной медицинской помощи, оказываемой амбулаторно, в том числе выездными патронажными службами, и стационарно, включая </w:t>
      </w:r>
      <w:r w:rsidRPr="00297084">
        <w:rPr>
          <w:rFonts w:ascii="Times New Roman" w:hAnsi="Times New Roman" w:cs="Times New Roman"/>
          <w:sz w:val="28"/>
          <w:szCs w:val="28"/>
        </w:rPr>
        <w:lastRenderedPageBreak/>
        <w:t>хосписы и койки сестринского ухода;</w:t>
      </w:r>
    </w:p>
    <w:p w:rsidR="005140DC" w:rsidRPr="00297084" w:rsidRDefault="005140DC" w:rsidP="005140DC">
      <w:pPr>
        <w:pStyle w:val="ConsPlusNormal"/>
        <w:ind w:firstLine="709"/>
        <w:jc w:val="both"/>
        <w:rPr>
          <w:rFonts w:ascii="Times New Roman" w:hAnsi="Times New Roman" w:cs="Times New Roman"/>
          <w:color w:val="FF0000"/>
          <w:sz w:val="28"/>
          <w:szCs w:val="28"/>
        </w:rPr>
      </w:pPr>
      <w:r w:rsidRPr="00297084">
        <w:rPr>
          <w:rFonts w:ascii="Times New Roman" w:hAnsi="Times New Roman" w:cs="Times New Roman"/>
          <w:sz w:val="28"/>
          <w:szCs w:val="28"/>
        </w:rPr>
        <w:t xml:space="preserve">высокотехнологичной медицинской помощи, оказываемой в медицинских организациях, подведомственных исполнительным органам государственной власти Кемеровской области, в соответствии с </w:t>
      </w:r>
      <w:hyperlink r:id="rId16" w:history="1">
        <w:r w:rsidRPr="00297084">
          <w:rPr>
            <w:rFonts w:ascii="Times New Roman" w:hAnsi="Times New Roman" w:cs="Times New Roman"/>
            <w:sz w:val="28"/>
            <w:szCs w:val="28"/>
          </w:rPr>
          <w:t>разделом II</w:t>
        </w:r>
      </w:hyperlink>
      <w:r w:rsidRPr="00297084">
        <w:rPr>
          <w:rFonts w:ascii="Times New Roman" w:hAnsi="Times New Roman" w:cs="Times New Roman"/>
          <w:sz w:val="28"/>
          <w:szCs w:val="28"/>
        </w:rPr>
        <w:t> Перечня видов высокотехнологичной медицинской помощи приложения к Программе государственных гарантий;</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медицинской помощи, оказываемой при ликвидации стихийных бедствий и катастроф;</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медицинской помощи, связанной с проведением санитарно-противоэпидемических (профилактических) мероприятий;</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льготного протезирования (зубное, глазное, ушное) в соответствии с действующим законодательством;</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медицинской помощи, оказываемой в экстренной или неотложной форме не застрахованным по ОМС лицам.</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За счет бюджетных ассигнований областного бюджета осуществляются: </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sz w:val="28"/>
          <w:szCs w:val="28"/>
        </w:rPr>
        <w:t>обеспечение лекарственными препаратами в соответствии с утвержденным постановлением Правительства Российской Федерации от 30.07.94 №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(приложение 5 к Территориальной программе)</w:t>
      </w:r>
      <w:r w:rsidRPr="00297084">
        <w:rPr>
          <w:rFonts w:ascii="Times New Roman" w:hAnsi="Times New Roman" w:cs="Times New Roman"/>
          <w:sz w:val="28"/>
          <w:szCs w:val="28"/>
        </w:rPr>
        <w:t>;</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sz w:val="28"/>
          <w:szCs w:val="28"/>
        </w:rPr>
        <w:t xml:space="preserve">обеспечение лекарственными препаратами в соответствии с утвержденным постановлением Правительства Российской Федерации от 30.07.94 №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w:t>
      </w:r>
      <w:hyperlink r:id="rId17" w:history="1">
        <w:r w:rsidRPr="00297084">
          <w:rPr>
            <w:rFonts w:ascii="Times New Roman" w:hAnsi="Times New Roman"/>
            <w:color w:val="000000"/>
            <w:sz w:val="28"/>
            <w:szCs w:val="28"/>
          </w:rPr>
          <w:t>перечнем</w:t>
        </w:r>
      </w:hyperlink>
      <w:r w:rsidRPr="00297084">
        <w:rPr>
          <w:rFonts w:ascii="Times New Roman" w:hAnsi="Times New Roman"/>
          <w:sz w:val="28"/>
          <w:szCs w:val="28"/>
        </w:rPr>
        <w:t xml:space="preserve"> групп населения, при амбулаторном лечении которых лекарственные препараты отпускаются по рецептам врачей с 50-процентной скидкой (приложение 5 к Территориальной программе)</w:t>
      </w:r>
      <w:r w:rsidRPr="00297084">
        <w:rPr>
          <w:rFonts w:ascii="Times New Roman" w:hAnsi="Times New Roman" w:cs="Times New Roman"/>
          <w:sz w:val="28"/>
          <w:szCs w:val="28"/>
        </w:rPr>
        <w:t>;</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lastRenderedPageBreak/>
        <w:t>обеспечение медицинской деятельности, связанной с донорством органов и (или) тканей человека в целях трансплантации (пересадки), в медицинских организациях, подведомственных исполнительным органам государственной власти Кемеровской области;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транспортировка пациентов,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и обратно.</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5.5. В соответствии с законодательством Российской Федерации расходы федерального бюджета и областного бюджета включают в себя обеспечение медицинских организаций лекарственными препаратами, в том числе иммунобиологическими лекарственными препаратами для иммунопрофилактики в целях проведения профилактических прививок, включенных в национальный календарь профилактических прививок и календарь профилактических прививок по эпидемическим показаниям, донорской кровью и ее компонентами, медицинскими изделиями, дезинфекционными средствами, лечебным питанием, в том числе специализированными продуктами лечебного питания, по медицинским показаниям в соответствии со стандартами медицинской помощи с учетом видов, условий и форм оказания медицинской помощи.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5.6. В рамках Территориальной программы за счет бюджетных ассигнований областного бюджета и средств ОМС осуществляются:</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w:t>
      </w:r>
      <w:r w:rsidRPr="00D97C43">
        <w:rPr>
          <w:rFonts w:ascii="Times New Roman" w:hAnsi="Times New Roman" w:cs="Times New Roman"/>
          <w:sz w:val="28"/>
          <w:szCs w:val="28"/>
        </w:rPr>
        <w:t>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r w:rsidRPr="00297084">
        <w:rPr>
          <w:rFonts w:ascii="Times New Roman" w:hAnsi="Times New Roman" w:cs="Times New Roman"/>
          <w:sz w:val="28"/>
          <w:szCs w:val="28"/>
        </w:rPr>
        <w:t>;</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профессиональная подготовка и переподготовка кадров соответствующих медицинских организаций.</w:t>
      </w:r>
    </w:p>
    <w:p w:rsidR="005140DC" w:rsidRPr="00297084" w:rsidRDefault="005140DC" w:rsidP="005140DC">
      <w:pPr>
        <w:pStyle w:val="ConsPlusNormal"/>
        <w:ind w:firstLine="709"/>
        <w:jc w:val="both"/>
        <w:rPr>
          <w:rFonts w:ascii="Times New Roman" w:hAnsi="Times New Roman" w:cs="Times New Roman"/>
          <w:color w:val="FF0000"/>
          <w:sz w:val="28"/>
          <w:szCs w:val="28"/>
        </w:rPr>
      </w:pPr>
      <w:r w:rsidRPr="00297084">
        <w:rPr>
          <w:rFonts w:ascii="Times New Roman" w:hAnsi="Times New Roman" w:cs="Times New Roman"/>
          <w:sz w:val="28"/>
          <w:szCs w:val="28"/>
        </w:rPr>
        <w:t xml:space="preserve">Кроме того, за счет бюджетных ассигнований федерального бюджета, </w:t>
      </w:r>
      <w:r w:rsidRPr="00297084">
        <w:rPr>
          <w:rFonts w:ascii="Times New Roman" w:hAnsi="Times New Roman" w:cs="Times New Roman"/>
          <w:sz w:val="28"/>
          <w:szCs w:val="28"/>
        </w:rPr>
        <w:lastRenderedPageBreak/>
        <w:t xml:space="preserve">областного бюджета в установленном порядке оказывается медицинская помощь и предоставляются иные государственные услуги (выполняются работы) в медицинских организациях, подведомственных федеральным органам исполнительной власти, исполнительным органам государственной власти Кемеровской области соответственно, за исключением видов медицинской помощи, оказываемой за счет средств ОМС,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центрах охраны репродуктивного здоровья подростков, центрах медицинской профилактики (за исключением первичной медико-санитарной помощи, включенной в территориальную программу ОМС), центрах профессиональной патологии и соответствующих структурных подразделениях медицинских организаций, бюро судебно-медицинской экспертизы, патологоанатомических бюро, медицинских информационно-аналитических центрах, бюро медицинской статистики, в центрах крови, на станциях переливания крови, в домах ребенка, включая специализированные,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w:t>
      </w:r>
      <w:r w:rsidRPr="00297084">
        <w:rPr>
          <w:rFonts w:ascii="Times New Roman" w:hAnsi="Times New Roman" w:cs="Times New Roman"/>
          <w:color w:val="000000"/>
          <w:sz w:val="28"/>
          <w:szCs w:val="28"/>
          <w:shd w:val="clear" w:color="auto" w:fill="FFFFFF"/>
        </w:rPr>
        <w:t>авиационных работ при санитарно-авиационной эвакуации, осуществляемой воздушными судами,</w:t>
      </w:r>
      <w:r w:rsidRPr="00297084">
        <w:rPr>
          <w:rFonts w:ascii="Times New Roman" w:hAnsi="Times New Roman" w:cs="Times New Roman"/>
          <w:sz w:val="28"/>
          <w:szCs w:val="28"/>
        </w:rPr>
        <w:t xml:space="preserve">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 оснащение медицинских организаций оборудованием для оказания медицинской помощи с учетом потребностей инвалидов и других групп населения с ограниченными возможностями здоровья.</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5.7. Оплата дежурств бригад скорой медицинской помощи при проведении массовых мероприятий (спортивных, культурных и других) осуществляется за счет средств, предусмотренных на организацию указанных мероприятий.</w:t>
      </w:r>
    </w:p>
    <w:p w:rsidR="005140DC" w:rsidRPr="00297084" w:rsidRDefault="005140DC" w:rsidP="005140DC">
      <w:pPr>
        <w:pStyle w:val="ConsPlusNormal"/>
        <w:jc w:val="center"/>
        <w:rPr>
          <w:rFonts w:ascii="Times New Roman" w:hAnsi="Times New Roman" w:cs="Times New Roman"/>
          <w:sz w:val="28"/>
          <w:szCs w:val="28"/>
        </w:rPr>
      </w:pPr>
    </w:p>
    <w:p w:rsidR="005140DC" w:rsidRPr="00297084" w:rsidRDefault="005140DC" w:rsidP="005140DC">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6. Нормативы объема медицинской помощи</w:t>
      </w:r>
    </w:p>
    <w:p w:rsidR="005140DC" w:rsidRPr="00297084" w:rsidRDefault="005140DC" w:rsidP="005140DC">
      <w:pPr>
        <w:pStyle w:val="ConsPlusNormal"/>
        <w:ind w:firstLine="567"/>
        <w:jc w:val="both"/>
        <w:rPr>
          <w:rFonts w:ascii="Times New Roman" w:hAnsi="Times New Roman" w:cs="Times New Roman"/>
          <w:szCs w:val="22"/>
        </w:rPr>
      </w:pP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6.1. Территориальная программа разработана на основе средних нормативов объемов медицинской помощи, установленных Программой государственных гарантий, по профилям отделений стационара и врачебным специальностям в амбулаторно-поликлинических учреждениях, а также на </w:t>
      </w:r>
      <w:r w:rsidRPr="00297084">
        <w:rPr>
          <w:rFonts w:ascii="Times New Roman" w:hAnsi="Times New Roman" w:cs="Times New Roman"/>
          <w:sz w:val="28"/>
          <w:szCs w:val="28"/>
        </w:rPr>
        <w:lastRenderedPageBreak/>
        <w:t>основе численности населения, подлежащего обязательному медицинскому страхованию в Кемеровской области. Объемы бесплатной медицинской помощи определяются с учетом особенностей половозрастного состава, уровня и структуры заболеваемости населения Кемеровской области, климатогеографических условий региона и транспортной доступности медицинских организаций.</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Нормативы объема медицинской помощи по ее видам и условиям в целом по Территориальной программе определяются в единицах объема в расчете на 1 жителя в год, по территориальной программе ОМС </w:t>
      </w:r>
      <w:r w:rsidRPr="00297084">
        <w:rPr>
          <w:rFonts w:ascii="Times New Roman" w:hAnsi="Times New Roman"/>
          <w:sz w:val="28"/>
          <w:szCs w:val="28"/>
        </w:rPr>
        <w:t>–</w:t>
      </w:r>
      <w:r w:rsidRPr="00297084">
        <w:rPr>
          <w:rFonts w:ascii="Times New Roman" w:hAnsi="Times New Roman" w:cs="Times New Roman"/>
          <w:sz w:val="28"/>
          <w:szCs w:val="28"/>
        </w:rPr>
        <w:t xml:space="preserve"> в расчете на 1 застрахованное лицо.</w:t>
      </w:r>
    </w:p>
    <w:p w:rsidR="005140DC" w:rsidRPr="00297084" w:rsidRDefault="005140DC" w:rsidP="005140DC">
      <w:pPr>
        <w:spacing w:after="0" w:line="240" w:lineRule="auto"/>
        <w:jc w:val="center"/>
        <w:rPr>
          <w:rFonts w:ascii="Times New Roman" w:hAnsi="Times New Roman"/>
          <w:sz w:val="28"/>
          <w:szCs w:val="28"/>
        </w:rPr>
      </w:pPr>
    </w:p>
    <w:p w:rsidR="005140DC" w:rsidRPr="00297084" w:rsidRDefault="005140DC" w:rsidP="005140DC">
      <w:pPr>
        <w:spacing w:after="0" w:line="240" w:lineRule="auto"/>
        <w:jc w:val="center"/>
        <w:rPr>
          <w:rFonts w:ascii="Times New Roman" w:hAnsi="Times New Roman"/>
          <w:sz w:val="28"/>
          <w:szCs w:val="28"/>
        </w:rPr>
      </w:pPr>
      <w:r w:rsidRPr="00297084">
        <w:rPr>
          <w:rFonts w:ascii="Times New Roman" w:hAnsi="Times New Roman"/>
          <w:sz w:val="28"/>
          <w:szCs w:val="28"/>
        </w:rPr>
        <w:t>6.2. Нормативы объема бесплатной медицинской помощи</w:t>
      </w:r>
    </w:p>
    <w:p w:rsidR="005140DC" w:rsidRPr="00297084" w:rsidRDefault="005140DC" w:rsidP="005140DC">
      <w:pPr>
        <w:spacing w:after="0" w:line="228" w:lineRule="auto"/>
        <w:jc w:val="center"/>
        <w:rPr>
          <w:rFonts w:ascii="Times New Roman" w:hAnsi="Times New Roman"/>
          <w:sz w:val="28"/>
          <w:szCs w:val="28"/>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111"/>
        <w:gridCol w:w="1701"/>
        <w:gridCol w:w="1134"/>
        <w:gridCol w:w="1134"/>
        <w:gridCol w:w="1276"/>
      </w:tblGrid>
      <w:tr w:rsidR="005140DC" w:rsidRPr="00297084" w:rsidTr="006E2812">
        <w:trPr>
          <w:trHeight w:val="137"/>
        </w:trPr>
        <w:tc>
          <w:tcPr>
            <w:tcW w:w="4111" w:type="dxa"/>
            <w:vMerge w:val="restart"/>
            <w:vAlign w:val="center"/>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Виды медицинской помощи</w:t>
            </w:r>
          </w:p>
        </w:tc>
        <w:tc>
          <w:tcPr>
            <w:tcW w:w="1701" w:type="dxa"/>
            <w:vMerge w:val="restart"/>
            <w:vAlign w:val="center"/>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Единица измерения</w:t>
            </w:r>
          </w:p>
        </w:tc>
        <w:tc>
          <w:tcPr>
            <w:tcW w:w="3544" w:type="dxa"/>
            <w:gridSpan w:val="3"/>
            <w:tcBorders>
              <w:left w:val="nil"/>
            </w:tcBorders>
            <w:vAlign w:val="center"/>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В том числе в медицинских организациях</w:t>
            </w:r>
          </w:p>
        </w:tc>
      </w:tr>
      <w:tr w:rsidR="005140DC" w:rsidRPr="00297084" w:rsidTr="006E2812">
        <w:trPr>
          <w:trHeight w:val="20"/>
        </w:trPr>
        <w:tc>
          <w:tcPr>
            <w:tcW w:w="4111" w:type="dxa"/>
            <w:vMerge/>
          </w:tcPr>
          <w:p w:rsidR="005140DC" w:rsidRPr="00297084" w:rsidRDefault="005140DC" w:rsidP="006E2812">
            <w:pPr>
              <w:spacing w:line="228" w:lineRule="auto"/>
              <w:jc w:val="center"/>
              <w:rPr>
                <w:rFonts w:ascii="Times New Roman" w:hAnsi="Times New Roman"/>
                <w:sz w:val="24"/>
                <w:szCs w:val="24"/>
              </w:rPr>
            </w:pPr>
          </w:p>
        </w:tc>
        <w:tc>
          <w:tcPr>
            <w:tcW w:w="1701" w:type="dxa"/>
            <w:vMerge/>
          </w:tcPr>
          <w:p w:rsidR="005140DC" w:rsidRPr="00297084" w:rsidRDefault="005140DC" w:rsidP="006E2812">
            <w:pPr>
              <w:spacing w:line="228" w:lineRule="auto"/>
              <w:rPr>
                <w:rFonts w:ascii="Times New Roman" w:hAnsi="Times New Roman"/>
                <w:sz w:val="24"/>
                <w:szCs w:val="24"/>
              </w:rPr>
            </w:pPr>
          </w:p>
        </w:tc>
        <w:tc>
          <w:tcPr>
            <w:tcW w:w="1134" w:type="dxa"/>
            <w:tcBorders>
              <w:left w:val="nil"/>
            </w:tcBorders>
            <w:vAlign w:val="center"/>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2019 год</w:t>
            </w:r>
          </w:p>
        </w:tc>
        <w:tc>
          <w:tcPr>
            <w:tcW w:w="1134" w:type="dxa"/>
            <w:tcBorders>
              <w:left w:val="nil"/>
            </w:tcBorders>
            <w:vAlign w:val="center"/>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2020 год</w:t>
            </w:r>
          </w:p>
        </w:tc>
        <w:tc>
          <w:tcPr>
            <w:tcW w:w="1276" w:type="dxa"/>
            <w:tcBorders>
              <w:left w:val="nil"/>
            </w:tcBorders>
            <w:vAlign w:val="center"/>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2021 год</w:t>
            </w:r>
          </w:p>
        </w:tc>
      </w:tr>
      <w:tr w:rsidR="005140DC" w:rsidRPr="00297084" w:rsidTr="006E2812">
        <w:trPr>
          <w:trHeight w:val="90"/>
        </w:trPr>
        <w:tc>
          <w:tcPr>
            <w:tcW w:w="4111" w:type="dxa"/>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1</w:t>
            </w:r>
          </w:p>
        </w:tc>
        <w:tc>
          <w:tcPr>
            <w:tcW w:w="1701" w:type="dxa"/>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2</w:t>
            </w:r>
          </w:p>
        </w:tc>
        <w:tc>
          <w:tcPr>
            <w:tcW w:w="1134" w:type="dxa"/>
            <w:tcBorders>
              <w:left w:val="nil"/>
            </w:tcBorders>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3</w:t>
            </w:r>
          </w:p>
        </w:tc>
        <w:tc>
          <w:tcPr>
            <w:tcW w:w="1134" w:type="dxa"/>
            <w:tcBorders>
              <w:left w:val="nil"/>
            </w:tcBorders>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4</w:t>
            </w:r>
          </w:p>
        </w:tc>
        <w:tc>
          <w:tcPr>
            <w:tcW w:w="1276" w:type="dxa"/>
            <w:tcBorders>
              <w:left w:val="nil"/>
            </w:tcBorders>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5</w:t>
            </w:r>
          </w:p>
        </w:tc>
      </w:tr>
      <w:tr w:rsidR="005140DC" w:rsidRPr="00297084" w:rsidTr="006E2812">
        <w:trPr>
          <w:trHeight w:val="101"/>
        </w:trPr>
        <w:tc>
          <w:tcPr>
            <w:tcW w:w="4111" w:type="dxa"/>
            <w:vAlign w:val="center"/>
          </w:tcPr>
          <w:p w:rsidR="005140DC" w:rsidRPr="00297084" w:rsidRDefault="005140DC" w:rsidP="006E2812">
            <w:pPr>
              <w:pStyle w:val="ConsPlusNormal"/>
              <w:spacing w:line="233" w:lineRule="auto"/>
              <w:jc w:val="both"/>
              <w:rPr>
                <w:rFonts w:ascii="Times New Roman" w:hAnsi="Times New Roman" w:cs="Times New Roman"/>
                <w:sz w:val="24"/>
                <w:szCs w:val="24"/>
              </w:rPr>
            </w:pPr>
            <w:r w:rsidRPr="00297084">
              <w:rPr>
                <w:rFonts w:ascii="Times New Roman" w:hAnsi="Times New Roman" w:cs="Times New Roman"/>
                <w:sz w:val="24"/>
                <w:szCs w:val="24"/>
              </w:rPr>
              <w:t>1. Скорая медицинская помощь вне медицинской организации, включая медицинскую эвакуацию, в том числе:</w:t>
            </w:r>
          </w:p>
        </w:tc>
        <w:tc>
          <w:tcPr>
            <w:tcW w:w="1701" w:type="dxa"/>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p>
        </w:tc>
        <w:tc>
          <w:tcPr>
            <w:tcW w:w="1134" w:type="dxa"/>
            <w:tcBorders>
              <w:left w:val="nil"/>
            </w:tcBorders>
            <w:vAlign w:val="center"/>
          </w:tcPr>
          <w:p w:rsidR="005140DC" w:rsidRPr="00297084" w:rsidRDefault="005140DC" w:rsidP="006E2812">
            <w:pPr>
              <w:pStyle w:val="ConsPlusNormal"/>
              <w:spacing w:line="223" w:lineRule="auto"/>
              <w:jc w:val="center"/>
              <w:rPr>
                <w:rFonts w:ascii="Times New Roman" w:hAnsi="Times New Roman" w:cs="Times New Roman"/>
                <w:sz w:val="24"/>
                <w:szCs w:val="24"/>
              </w:rPr>
            </w:pPr>
          </w:p>
        </w:tc>
        <w:tc>
          <w:tcPr>
            <w:tcW w:w="1134" w:type="dxa"/>
            <w:tcBorders>
              <w:left w:val="nil"/>
            </w:tcBorders>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p>
        </w:tc>
        <w:tc>
          <w:tcPr>
            <w:tcW w:w="1276" w:type="dxa"/>
            <w:tcBorders>
              <w:left w:val="nil"/>
            </w:tcBorders>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p>
        </w:tc>
      </w:tr>
      <w:tr w:rsidR="005140DC" w:rsidRPr="00297084" w:rsidTr="006E2812">
        <w:trPr>
          <w:trHeight w:val="28"/>
        </w:trPr>
        <w:tc>
          <w:tcPr>
            <w:tcW w:w="4111" w:type="dxa"/>
          </w:tcPr>
          <w:p w:rsidR="005140DC" w:rsidRPr="00297084" w:rsidRDefault="005140DC" w:rsidP="006E2812">
            <w:pPr>
              <w:pStyle w:val="ConsPlusNormal"/>
              <w:spacing w:line="233" w:lineRule="auto"/>
              <w:jc w:val="both"/>
              <w:rPr>
                <w:rFonts w:ascii="Times New Roman" w:hAnsi="Times New Roman" w:cs="Times New Roman"/>
                <w:sz w:val="24"/>
                <w:szCs w:val="24"/>
              </w:rPr>
            </w:pPr>
            <w:r w:rsidRPr="00297084">
              <w:rPr>
                <w:rFonts w:ascii="Times New Roman" w:hAnsi="Times New Roman" w:cs="Times New Roman"/>
                <w:sz w:val="24"/>
                <w:szCs w:val="24"/>
              </w:rPr>
              <w:t xml:space="preserve">1.1. За счет средств областного бюджета </w:t>
            </w:r>
          </w:p>
        </w:tc>
        <w:tc>
          <w:tcPr>
            <w:tcW w:w="1701" w:type="dxa"/>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 xml:space="preserve">вызовов на </w:t>
            </w:r>
          </w:p>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1 жителя</w:t>
            </w:r>
          </w:p>
        </w:tc>
        <w:tc>
          <w:tcPr>
            <w:tcW w:w="1134" w:type="dxa"/>
            <w:tcBorders>
              <w:left w:val="nil"/>
            </w:tcBorders>
            <w:vAlign w:val="center"/>
          </w:tcPr>
          <w:p w:rsidR="005140DC" w:rsidRPr="00297084" w:rsidRDefault="005140DC" w:rsidP="006E2812">
            <w:pPr>
              <w:pStyle w:val="ConsPlusNormal"/>
              <w:spacing w:line="223" w:lineRule="auto"/>
              <w:jc w:val="center"/>
              <w:rPr>
                <w:rFonts w:ascii="Times New Roman" w:hAnsi="Times New Roman" w:cs="Times New Roman"/>
                <w:sz w:val="24"/>
                <w:szCs w:val="24"/>
              </w:rPr>
            </w:pPr>
            <w:r w:rsidRPr="00297084">
              <w:rPr>
                <w:rFonts w:ascii="Times New Roman" w:hAnsi="Times New Roman" w:cs="Times New Roman"/>
                <w:sz w:val="24"/>
                <w:szCs w:val="24"/>
              </w:rPr>
              <w:t>0,018</w:t>
            </w:r>
          </w:p>
        </w:tc>
        <w:tc>
          <w:tcPr>
            <w:tcW w:w="1134" w:type="dxa"/>
            <w:tcBorders>
              <w:left w:val="nil"/>
            </w:tcBorders>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0,018</w:t>
            </w:r>
          </w:p>
        </w:tc>
        <w:tc>
          <w:tcPr>
            <w:tcW w:w="1276" w:type="dxa"/>
            <w:tcBorders>
              <w:left w:val="nil"/>
            </w:tcBorders>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0,018</w:t>
            </w:r>
          </w:p>
        </w:tc>
      </w:tr>
      <w:tr w:rsidR="005140DC" w:rsidRPr="00297084" w:rsidTr="006E2812">
        <w:trPr>
          <w:trHeight w:val="28"/>
        </w:trPr>
        <w:tc>
          <w:tcPr>
            <w:tcW w:w="4111" w:type="dxa"/>
            <w:vAlign w:val="center"/>
          </w:tcPr>
          <w:p w:rsidR="005140DC" w:rsidRPr="00297084" w:rsidRDefault="005140DC" w:rsidP="006E2812">
            <w:pPr>
              <w:pStyle w:val="ConsPlusNormal"/>
              <w:spacing w:line="233" w:lineRule="auto"/>
              <w:jc w:val="both"/>
              <w:rPr>
                <w:rFonts w:ascii="Times New Roman" w:hAnsi="Times New Roman" w:cs="Times New Roman"/>
                <w:sz w:val="24"/>
                <w:szCs w:val="24"/>
              </w:rPr>
            </w:pPr>
            <w:r w:rsidRPr="00297084">
              <w:rPr>
                <w:rFonts w:ascii="Times New Roman" w:hAnsi="Times New Roman" w:cs="Times New Roman"/>
                <w:sz w:val="24"/>
                <w:szCs w:val="24"/>
              </w:rPr>
              <w:t xml:space="preserve">1.2. В рамках территориальной программы ОМС </w:t>
            </w:r>
          </w:p>
          <w:p w:rsidR="005140DC" w:rsidRPr="00297084" w:rsidRDefault="005140DC" w:rsidP="006E2812">
            <w:pPr>
              <w:pStyle w:val="ConsPlusNormal"/>
              <w:spacing w:line="233" w:lineRule="auto"/>
              <w:jc w:val="both"/>
              <w:rPr>
                <w:rFonts w:ascii="Times New Roman" w:hAnsi="Times New Roman" w:cs="Times New Roman"/>
                <w:sz w:val="24"/>
                <w:szCs w:val="24"/>
              </w:rPr>
            </w:pPr>
          </w:p>
        </w:tc>
        <w:tc>
          <w:tcPr>
            <w:tcW w:w="1701" w:type="dxa"/>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 xml:space="preserve">вызовов </w:t>
            </w:r>
          </w:p>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 xml:space="preserve">на 1 </w:t>
            </w:r>
            <w:r w:rsidRPr="00297084">
              <w:rPr>
                <w:rFonts w:ascii="Times New Roman" w:hAnsi="Times New Roman"/>
                <w:sz w:val="24"/>
                <w:szCs w:val="24"/>
              </w:rPr>
              <w:t>застрахо-ванное лицо</w:t>
            </w:r>
          </w:p>
        </w:tc>
        <w:tc>
          <w:tcPr>
            <w:tcW w:w="1134" w:type="dxa"/>
            <w:tcBorders>
              <w:left w:val="nil"/>
            </w:tcBorders>
            <w:vAlign w:val="center"/>
          </w:tcPr>
          <w:p w:rsidR="005140DC" w:rsidRPr="00297084" w:rsidRDefault="005140DC" w:rsidP="006E2812">
            <w:pPr>
              <w:pStyle w:val="ConsPlusNormal"/>
              <w:spacing w:line="223" w:lineRule="auto"/>
              <w:jc w:val="center"/>
              <w:rPr>
                <w:rFonts w:ascii="Times New Roman" w:hAnsi="Times New Roman" w:cs="Times New Roman"/>
                <w:sz w:val="24"/>
                <w:szCs w:val="24"/>
              </w:rPr>
            </w:pPr>
          </w:p>
          <w:p w:rsidR="005140DC" w:rsidRPr="00297084" w:rsidRDefault="005140DC" w:rsidP="006E2812">
            <w:pPr>
              <w:pStyle w:val="ConsPlusNormal"/>
              <w:spacing w:line="223" w:lineRule="auto"/>
              <w:jc w:val="center"/>
              <w:rPr>
                <w:rFonts w:ascii="Times New Roman" w:hAnsi="Times New Roman" w:cs="Times New Roman"/>
                <w:sz w:val="24"/>
                <w:szCs w:val="24"/>
              </w:rPr>
            </w:pPr>
            <w:r w:rsidRPr="00297084">
              <w:rPr>
                <w:rFonts w:ascii="Times New Roman" w:hAnsi="Times New Roman" w:cs="Times New Roman"/>
                <w:sz w:val="24"/>
                <w:szCs w:val="24"/>
              </w:rPr>
              <w:t>0,3</w:t>
            </w:r>
          </w:p>
          <w:p w:rsidR="005140DC" w:rsidRPr="00297084" w:rsidRDefault="005140DC" w:rsidP="006E2812">
            <w:pPr>
              <w:pStyle w:val="ConsPlusNormal"/>
              <w:spacing w:line="223" w:lineRule="auto"/>
              <w:jc w:val="center"/>
              <w:rPr>
                <w:rFonts w:ascii="Times New Roman" w:hAnsi="Times New Roman" w:cs="Times New Roman"/>
                <w:sz w:val="24"/>
                <w:szCs w:val="24"/>
              </w:rPr>
            </w:pPr>
          </w:p>
        </w:tc>
        <w:tc>
          <w:tcPr>
            <w:tcW w:w="1134" w:type="dxa"/>
            <w:tcBorders>
              <w:left w:val="nil"/>
            </w:tcBorders>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0,29</w:t>
            </w:r>
          </w:p>
        </w:tc>
        <w:tc>
          <w:tcPr>
            <w:tcW w:w="1276" w:type="dxa"/>
            <w:tcBorders>
              <w:left w:val="nil"/>
            </w:tcBorders>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0,29</w:t>
            </w:r>
          </w:p>
        </w:tc>
      </w:tr>
      <w:tr w:rsidR="005140DC" w:rsidRPr="00297084" w:rsidTr="006E2812">
        <w:trPr>
          <w:trHeight w:val="2712"/>
        </w:trPr>
        <w:tc>
          <w:tcPr>
            <w:tcW w:w="4111" w:type="dxa"/>
            <w:vAlign w:val="center"/>
          </w:tcPr>
          <w:p w:rsidR="005140DC" w:rsidRPr="00297084" w:rsidRDefault="005140DC" w:rsidP="006E2812">
            <w:pPr>
              <w:pStyle w:val="ConsPlusNormal"/>
              <w:spacing w:line="233" w:lineRule="auto"/>
              <w:jc w:val="both"/>
              <w:rPr>
                <w:rFonts w:ascii="Times New Roman" w:hAnsi="Times New Roman" w:cs="Times New Roman"/>
                <w:sz w:val="24"/>
                <w:szCs w:val="24"/>
              </w:rPr>
            </w:pPr>
            <w:r w:rsidRPr="00297084">
              <w:rPr>
                <w:rFonts w:ascii="Times New Roman" w:hAnsi="Times New Roman" w:cs="Times New Roman"/>
                <w:sz w:val="24"/>
                <w:szCs w:val="24"/>
              </w:rPr>
              <w:t>2. Медицинская помощь в амбу-латорных условиях, оказываемая с профилактическими и иными целями (включая посещения, связанные с профилактиче</w:t>
            </w:r>
            <w:r>
              <w:rPr>
                <w:rFonts w:ascii="Times New Roman" w:hAnsi="Times New Roman" w:cs="Times New Roman"/>
                <w:sz w:val="24"/>
                <w:szCs w:val="24"/>
              </w:rPr>
              <w:t xml:space="preserve">скими мероприятиями, посещения </w:t>
            </w:r>
            <w:r w:rsidRPr="00297084">
              <w:rPr>
                <w:rFonts w:ascii="Times New Roman" w:hAnsi="Times New Roman" w:cs="Times New Roman"/>
                <w:sz w:val="24"/>
                <w:szCs w:val="24"/>
              </w:rPr>
              <w:t xml:space="preserve"> центров здоровья, а также посещения среднего медицинского персонала и разовые посещения  в связи с заболеваниями, в том числе при заболеваниях полости рта, слюн-ных желез и челюстей, за исключе-нием зубного протезирования), в том числе:</w:t>
            </w:r>
          </w:p>
        </w:tc>
        <w:tc>
          <w:tcPr>
            <w:tcW w:w="1701" w:type="dxa"/>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p>
        </w:tc>
        <w:tc>
          <w:tcPr>
            <w:tcW w:w="1134" w:type="dxa"/>
            <w:tcBorders>
              <w:left w:val="nil"/>
            </w:tcBorders>
            <w:vAlign w:val="center"/>
          </w:tcPr>
          <w:p w:rsidR="005140DC" w:rsidRPr="00297084" w:rsidRDefault="005140DC" w:rsidP="006E2812">
            <w:pPr>
              <w:pStyle w:val="ConsPlusNormal"/>
              <w:spacing w:line="223" w:lineRule="auto"/>
              <w:jc w:val="center"/>
              <w:rPr>
                <w:rFonts w:ascii="Times New Roman" w:hAnsi="Times New Roman" w:cs="Times New Roman"/>
                <w:sz w:val="24"/>
                <w:szCs w:val="24"/>
              </w:rPr>
            </w:pPr>
          </w:p>
        </w:tc>
        <w:tc>
          <w:tcPr>
            <w:tcW w:w="1134" w:type="dxa"/>
            <w:tcBorders>
              <w:left w:val="nil"/>
            </w:tcBorders>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p>
        </w:tc>
        <w:tc>
          <w:tcPr>
            <w:tcW w:w="1276" w:type="dxa"/>
            <w:tcBorders>
              <w:left w:val="nil"/>
            </w:tcBorders>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p>
        </w:tc>
      </w:tr>
      <w:tr w:rsidR="005140DC" w:rsidRPr="00297084" w:rsidTr="006E2812">
        <w:tblPrEx>
          <w:tblBorders>
            <w:insideV w:val="none" w:sz="0" w:space="0" w:color="auto"/>
          </w:tblBorders>
        </w:tblPrEx>
        <w:trPr>
          <w:trHeight w:val="1164"/>
        </w:trPr>
        <w:tc>
          <w:tcPr>
            <w:tcW w:w="4111" w:type="dxa"/>
            <w:tcBorders>
              <w:right w:val="single" w:sz="4" w:space="0" w:color="auto"/>
            </w:tcBorders>
          </w:tcPr>
          <w:p w:rsidR="005140DC" w:rsidRDefault="005140DC" w:rsidP="006E2812">
            <w:pPr>
              <w:pStyle w:val="ConsPlusNormal"/>
              <w:spacing w:line="233" w:lineRule="auto"/>
              <w:jc w:val="both"/>
              <w:rPr>
                <w:rFonts w:ascii="Times New Roman" w:hAnsi="Times New Roman" w:cs="Times New Roman"/>
                <w:sz w:val="24"/>
                <w:szCs w:val="24"/>
              </w:rPr>
            </w:pPr>
            <w:r w:rsidRPr="00297084">
              <w:rPr>
                <w:rFonts w:ascii="Times New Roman" w:hAnsi="Times New Roman" w:cs="Times New Roman"/>
                <w:sz w:val="24"/>
                <w:szCs w:val="24"/>
              </w:rPr>
              <w:t xml:space="preserve">2.1. За счет средств областного бюджета (включая посещения по оказанию паллиативной медицинской помощи в амбулаторных условиях, в том числе на дому) </w:t>
            </w:r>
          </w:p>
          <w:p w:rsidR="005140DC" w:rsidRPr="00297084" w:rsidRDefault="005140DC" w:rsidP="006E2812">
            <w:pPr>
              <w:pStyle w:val="ConsPlusNormal"/>
              <w:spacing w:line="233" w:lineRule="auto"/>
              <w:jc w:val="both"/>
              <w:rPr>
                <w:rFonts w:ascii="Times New Roman" w:hAnsi="Times New Roman" w:cs="Times New Roman"/>
                <w:sz w:val="24"/>
                <w:szCs w:val="24"/>
              </w:rPr>
            </w:pPr>
          </w:p>
        </w:tc>
        <w:tc>
          <w:tcPr>
            <w:tcW w:w="1701" w:type="dxa"/>
            <w:tcBorders>
              <w:right w:val="single" w:sz="4" w:space="0" w:color="auto"/>
            </w:tcBorders>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посещений</w:t>
            </w:r>
          </w:p>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на 1 жителя</w:t>
            </w:r>
          </w:p>
        </w:tc>
        <w:tc>
          <w:tcPr>
            <w:tcW w:w="1134" w:type="dxa"/>
            <w:tcBorders>
              <w:right w:val="single" w:sz="4" w:space="0" w:color="auto"/>
            </w:tcBorders>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0,73</w:t>
            </w:r>
          </w:p>
        </w:tc>
        <w:tc>
          <w:tcPr>
            <w:tcW w:w="1134" w:type="dxa"/>
            <w:tcBorders>
              <w:right w:val="single" w:sz="4" w:space="0" w:color="auto"/>
            </w:tcBorders>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0,73</w:t>
            </w:r>
          </w:p>
        </w:tc>
        <w:tc>
          <w:tcPr>
            <w:tcW w:w="1276" w:type="dxa"/>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0,73</w:t>
            </w:r>
          </w:p>
        </w:tc>
      </w:tr>
      <w:tr w:rsidR="005140DC" w:rsidRPr="00297084" w:rsidTr="006E2812">
        <w:trPr>
          <w:trHeight w:val="90"/>
        </w:trPr>
        <w:tc>
          <w:tcPr>
            <w:tcW w:w="4111" w:type="dxa"/>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lastRenderedPageBreak/>
              <w:t>1</w:t>
            </w:r>
          </w:p>
        </w:tc>
        <w:tc>
          <w:tcPr>
            <w:tcW w:w="1701" w:type="dxa"/>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2</w:t>
            </w:r>
          </w:p>
        </w:tc>
        <w:tc>
          <w:tcPr>
            <w:tcW w:w="1134" w:type="dxa"/>
            <w:tcBorders>
              <w:left w:val="nil"/>
            </w:tcBorders>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3</w:t>
            </w:r>
          </w:p>
        </w:tc>
        <w:tc>
          <w:tcPr>
            <w:tcW w:w="1134" w:type="dxa"/>
            <w:tcBorders>
              <w:left w:val="nil"/>
            </w:tcBorders>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4</w:t>
            </w:r>
          </w:p>
        </w:tc>
        <w:tc>
          <w:tcPr>
            <w:tcW w:w="1276" w:type="dxa"/>
            <w:tcBorders>
              <w:left w:val="nil"/>
            </w:tcBorders>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5</w:t>
            </w:r>
          </w:p>
        </w:tc>
      </w:tr>
      <w:tr w:rsidR="005140DC" w:rsidRPr="00297084" w:rsidTr="006E2812">
        <w:tblPrEx>
          <w:tblBorders>
            <w:insideV w:val="none" w:sz="0" w:space="0" w:color="auto"/>
          </w:tblBorders>
        </w:tblPrEx>
        <w:trPr>
          <w:trHeight w:val="455"/>
        </w:trPr>
        <w:tc>
          <w:tcPr>
            <w:tcW w:w="4111" w:type="dxa"/>
            <w:tcBorders>
              <w:right w:val="single" w:sz="4" w:space="0" w:color="auto"/>
            </w:tcBorders>
            <w:vAlign w:val="center"/>
          </w:tcPr>
          <w:p w:rsidR="005140DC" w:rsidRPr="00297084" w:rsidRDefault="005140DC" w:rsidP="006E2812">
            <w:pPr>
              <w:pStyle w:val="ConsPlusNormal"/>
              <w:spacing w:line="233" w:lineRule="auto"/>
              <w:jc w:val="both"/>
              <w:rPr>
                <w:rFonts w:ascii="Times New Roman" w:hAnsi="Times New Roman" w:cs="Times New Roman"/>
                <w:sz w:val="24"/>
                <w:szCs w:val="24"/>
              </w:rPr>
            </w:pPr>
            <w:r w:rsidRPr="00297084">
              <w:rPr>
                <w:rFonts w:ascii="Times New Roman" w:hAnsi="Times New Roman" w:cs="Times New Roman"/>
                <w:sz w:val="24"/>
                <w:szCs w:val="24"/>
              </w:rPr>
              <w:t>2.2. В рамках территориальной программы ОМС</w:t>
            </w:r>
          </w:p>
        </w:tc>
        <w:tc>
          <w:tcPr>
            <w:tcW w:w="1701" w:type="dxa"/>
            <w:vMerge w:val="restart"/>
            <w:tcBorders>
              <w:right w:val="single" w:sz="4" w:space="0" w:color="auto"/>
            </w:tcBorders>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 xml:space="preserve">посещений </w:t>
            </w:r>
          </w:p>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на 1 застрахо-ванное лицо</w:t>
            </w:r>
          </w:p>
        </w:tc>
        <w:tc>
          <w:tcPr>
            <w:tcW w:w="1134" w:type="dxa"/>
            <w:tcBorders>
              <w:right w:val="single" w:sz="4" w:space="0" w:color="auto"/>
            </w:tcBorders>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2,88</w:t>
            </w:r>
          </w:p>
        </w:tc>
        <w:tc>
          <w:tcPr>
            <w:tcW w:w="1134" w:type="dxa"/>
            <w:tcBorders>
              <w:right w:val="single" w:sz="4" w:space="0" w:color="auto"/>
            </w:tcBorders>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2,90</w:t>
            </w:r>
          </w:p>
        </w:tc>
        <w:tc>
          <w:tcPr>
            <w:tcW w:w="1276" w:type="dxa"/>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2,92</w:t>
            </w:r>
          </w:p>
        </w:tc>
      </w:tr>
      <w:tr w:rsidR="005140DC" w:rsidRPr="00297084" w:rsidTr="006E2812">
        <w:tblPrEx>
          <w:tblBorders>
            <w:insideV w:val="none" w:sz="0" w:space="0" w:color="auto"/>
          </w:tblBorders>
        </w:tblPrEx>
        <w:trPr>
          <w:trHeight w:val="280"/>
        </w:trPr>
        <w:tc>
          <w:tcPr>
            <w:tcW w:w="4111" w:type="dxa"/>
            <w:tcBorders>
              <w:right w:val="single" w:sz="4" w:space="0" w:color="auto"/>
            </w:tcBorders>
            <w:vAlign w:val="center"/>
          </w:tcPr>
          <w:p w:rsidR="005140DC" w:rsidRPr="00297084" w:rsidRDefault="005140DC" w:rsidP="006E2812">
            <w:pPr>
              <w:pStyle w:val="ConsPlusNormal"/>
              <w:spacing w:line="233" w:lineRule="auto"/>
              <w:jc w:val="both"/>
              <w:rPr>
                <w:rFonts w:ascii="Times New Roman" w:hAnsi="Times New Roman" w:cs="Times New Roman"/>
                <w:sz w:val="24"/>
                <w:szCs w:val="24"/>
              </w:rPr>
            </w:pPr>
            <w:r w:rsidRPr="00297084">
              <w:rPr>
                <w:rFonts w:ascii="Times New Roman" w:hAnsi="Times New Roman" w:cs="Times New Roman"/>
                <w:sz w:val="24"/>
                <w:szCs w:val="24"/>
              </w:rPr>
              <w:t xml:space="preserve">2.2.1. Для проведения профилактичес-ких медицинских осмотров, включая диспансеризацию (за исключением предварительных и периодических осмотров работников, занятых на тяжелых работах и на работах с вредными и (или) опасными условиями труда) </w:t>
            </w:r>
          </w:p>
        </w:tc>
        <w:tc>
          <w:tcPr>
            <w:tcW w:w="1701" w:type="dxa"/>
            <w:vMerge/>
            <w:tcBorders>
              <w:right w:val="single" w:sz="4" w:space="0" w:color="auto"/>
            </w:tcBorders>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p>
        </w:tc>
        <w:tc>
          <w:tcPr>
            <w:tcW w:w="1134" w:type="dxa"/>
            <w:tcBorders>
              <w:right w:val="single" w:sz="4" w:space="0" w:color="auto"/>
            </w:tcBorders>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0,790</w:t>
            </w:r>
          </w:p>
        </w:tc>
        <w:tc>
          <w:tcPr>
            <w:tcW w:w="1134" w:type="dxa"/>
            <w:tcBorders>
              <w:right w:val="single" w:sz="4" w:space="0" w:color="auto"/>
            </w:tcBorders>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0,808</w:t>
            </w:r>
          </w:p>
        </w:tc>
        <w:tc>
          <w:tcPr>
            <w:tcW w:w="1276" w:type="dxa"/>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0,826</w:t>
            </w:r>
          </w:p>
        </w:tc>
      </w:tr>
      <w:tr w:rsidR="005140DC" w:rsidRPr="00297084" w:rsidTr="006E2812">
        <w:tblPrEx>
          <w:tblBorders>
            <w:insideV w:val="none" w:sz="0" w:space="0" w:color="auto"/>
          </w:tblBorders>
        </w:tblPrEx>
        <w:trPr>
          <w:trHeight w:val="637"/>
        </w:trPr>
        <w:tc>
          <w:tcPr>
            <w:tcW w:w="4111" w:type="dxa"/>
            <w:tcBorders>
              <w:right w:val="single" w:sz="4" w:space="0" w:color="auto"/>
            </w:tcBorders>
            <w:vAlign w:val="center"/>
          </w:tcPr>
          <w:p w:rsidR="005140DC" w:rsidRPr="00297084" w:rsidRDefault="005140DC" w:rsidP="006E2812">
            <w:pPr>
              <w:pStyle w:val="ConsPlusNormal"/>
              <w:spacing w:line="233" w:lineRule="auto"/>
              <w:jc w:val="both"/>
              <w:rPr>
                <w:rFonts w:ascii="Times New Roman" w:hAnsi="Times New Roman" w:cs="Times New Roman"/>
                <w:sz w:val="24"/>
                <w:szCs w:val="24"/>
              </w:rPr>
            </w:pPr>
            <w:r w:rsidRPr="00297084">
              <w:rPr>
                <w:rFonts w:ascii="Times New Roman" w:hAnsi="Times New Roman" w:cs="Times New Roman"/>
                <w:sz w:val="24"/>
                <w:szCs w:val="24"/>
              </w:rPr>
              <w:t>3. Медицинская помощь в амбу-латорных условиях, оказываемая в связи с заболеваниями, в том числе:</w:t>
            </w:r>
          </w:p>
        </w:tc>
        <w:tc>
          <w:tcPr>
            <w:tcW w:w="1701" w:type="dxa"/>
            <w:tcBorders>
              <w:right w:val="single" w:sz="4" w:space="0" w:color="auto"/>
            </w:tcBorders>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p>
        </w:tc>
        <w:tc>
          <w:tcPr>
            <w:tcW w:w="1134" w:type="dxa"/>
            <w:tcBorders>
              <w:right w:val="single" w:sz="4" w:space="0" w:color="auto"/>
            </w:tcBorders>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p>
        </w:tc>
        <w:tc>
          <w:tcPr>
            <w:tcW w:w="1134" w:type="dxa"/>
            <w:tcBorders>
              <w:right w:val="single" w:sz="4" w:space="0" w:color="auto"/>
            </w:tcBorders>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p>
        </w:tc>
        <w:tc>
          <w:tcPr>
            <w:tcW w:w="1276" w:type="dxa"/>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p>
        </w:tc>
      </w:tr>
      <w:tr w:rsidR="005140DC" w:rsidRPr="00297084" w:rsidTr="006E2812">
        <w:tblPrEx>
          <w:tblBorders>
            <w:insideV w:val="none" w:sz="0" w:space="0" w:color="auto"/>
          </w:tblBorders>
        </w:tblPrEx>
        <w:trPr>
          <w:trHeight w:val="397"/>
        </w:trPr>
        <w:tc>
          <w:tcPr>
            <w:tcW w:w="4111"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4"/>
                <w:szCs w:val="24"/>
              </w:rPr>
            </w:pPr>
            <w:r w:rsidRPr="00297084">
              <w:rPr>
                <w:rFonts w:ascii="Times New Roman" w:hAnsi="Times New Roman" w:cs="Times New Roman"/>
                <w:sz w:val="24"/>
                <w:szCs w:val="24"/>
              </w:rPr>
              <w:t xml:space="preserve">3.1. За счет средств областного бюджета </w:t>
            </w:r>
          </w:p>
        </w:tc>
        <w:tc>
          <w:tcPr>
            <w:tcW w:w="1701" w:type="dxa"/>
            <w:tcBorders>
              <w:right w:val="single" w:sz="4" w:space="0" w:color="auto"/>
            </w:tcBorders>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обращений</w:t>
            </w:r>
          </w:p>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на 1 жителя</w:t>
            </w:r>
          </w:p>
        </w:tc>
        <w:tc>
          <w:tcPr>
            <w:tcW w:w="1134"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0,144</w:t>
            </w:r>
          </w:p>
        </w:tc>
        <w:tc>
          <w:tcPr>
            <w:tcW w:w="1134"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0,144</w:t>
            </w:r>
          </w:p>
        </w:tc>
        <w:tc>
          <w:tcPr>
            <w:tcW w:w="1276" w:type="dxa"/>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0,144</w:t>
            </w:r>
          </w:p>
        </w:tc>
      </w:tr>
      <w:tr w:rsidR="005140DC" w:rsidRPr="00297084" w:rsidTr="006E2812">
        <w:tblPrEx>
          <w:tblBorders>
            <w:insideV w:val="none" w:sz="0" w:space="0" w:color="auto"/>
          </w:tblBorders>
        </w:tblPrEx>
        <w:trPr>
          <w:trHeight w:val="171"/>
        </w:trPr>
        <w:tc>
          <w:tcPr>
            <w:tcW w:w="4111" w:type="dxa"/>
            <w:tcBorders>
              <w:right w:val="single" w:sz="4" w:space="0" w:color="auto"/>
            </w:tcBorders>
            <w:vAlign w:val="center"/>
          </w:tcPr>
          <w:p w:rsidR="005140DC" w:rsidRPr="00297084" w:rsidRDefault="005140DC" w:rsidP="006E2812">
            <w:pPr>
              <w:pStyle w:val="ConsPlusNormal"/>
              <w:jc w:val="both"/>
              <w:rPr>
                <w:rFonts w:ascii="Times New Roman" w:hAnsi="Times New Roman" w:cs="Times New Roman"/>
                <w:sz w:val="24"/>
                <w:szCs w:val="24"/>
              </w:rPr>
            </w:pPr>
            <w:r w:rsidRPr="00297084">
              <w:rPr>
                <w:rFonts w:ascii="Times New Roman" w:hAnsi="Times New Roman" w:cs="Times New Roman"/>
                <w:sz w:val="24"/>
                <w:szCs w:val="24"/>
              </w:rPr>
              <w:t>3.2. В рамках территориальной программы ОМС (законченный слу-чай лечения, в том числе в связи с проведением медицинской реабилита-ции, с кратностью посещений по по-воду одного заболевания не менее 2)</w:t>
            </w:r>
          </w:p>
        </w:tc>
        <w:tc>
          <w:tcPr>
            <w:tcW w:w="1701"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 xml:space="preserve">обращений </w:t>
            </w:r>
          </w:p>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на 1 застрахо-ванное лицо</w:t>
            </w:r>
          </w:p>
        </w:tc>
        <w:tc>
          <w:tcPr>
            <w:tcW w:w="1134"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1,77</w:t>
            </w:r>
          </w:p>
        </w:tc>
        <w:tc>
          <w:tcPr>
            <w:tcW w:w="1134"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1,77</w:t>
            </w:r>
          </w:p>
        </w:tc>
        <w:tc>
          <w:tcPr>
            <w:tcW w:w="1276" w:type="dxa"/>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1,77</w:t>
            </w:r>
          </w:p>
        </w:tc>
      </w:tr>
      <w:tr w:rsidR="005140DC" w:rsidRPr="00297084" w:rsidTr="006E2812">
        <w:tblPrEx>
          <w:tblBorders>
            <w:insideV w:val="none" w:sz="0" w:space="0" w:color="auto"/>
          </w:tblBorders>
        </w:tblPrEx>
        <w:trPr>
          <w:trHeight w:val="171"/>
        </w:trPr>
        <w:tc>
          <w:tcPr>
            <w:tcW w:w="4111" w:type="dxa"/>
            <w:tcBorders>
              <w:right w:val="single" w:sz="4" w:space="0" w:color="auto"/>
            </w:tcBorders>
            <w:vAlign w:val="center"/>
          </w:tcPr>
          <w:p w:rsidR="005140DC" w:rsidRPr="00297084" w:rsidRDefault="005140DC" w:rsidP="006E2812">
            <w:pPr>
              <w:pStyle w:val="ConsPlusNormal"/>
              <w:jc w:val="both"/>
              <w:rPr>
                <w:rFonts w:ascii="Times New Roman" w:hAnsi="Times New Roman" w:cs="Times New Roman"/>
                <w:sz w:val="24"/>
                <w:szCs w:val="24"/>
              </w:rPr>
            </w:pPr>
            <w:r w:rsidRPr="00297084">
              <w:rPr>
                <w:rFonts w:ascii="Times New Roman" w:hAnsi="Times New Roman" w:cs="Times New Roman"/>
                <w:sz w:val="24"/>
                <w:szCs w:val="24"/>
              </w:rPr>
              <w:t>4. Медицинская помощь в амбу-латорных условиях, оказываемая в неотложной форме (за счет средств ОМС)</w:t>
            </w:r>
          </w:p>
        </w:tc>
        <w:tc>
          <w:tcPr>
            <w:tcW w:w="1701"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 xml:space="preserve">посещений </w:t>
            </w:r>
          </w:p>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на 1 застрахо-ванное лицо</w:t>
            </w:r>
          </w:p>
        </w:tc>
        <w:tc>
          <w:tcPr>
            <w:tcW w:w="1134"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0,56</w:t>
            </w:r>
          </w:p>
        </w:tc>
        <w:tc>
          <w:tcPr>
            <w:tcW w:w="1134"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0,54</w:t>
            </w:r>
          </w:p>
        </w:tc>
        <w:tc>
          <w:tcPr>
            <w:tcW w:w="1276" w:type="dxa"/>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0,54</w:t>
            </w:r>
          </w:p>
        </w:tc>
      </w:tr>
      <w:tr w:rsidR="005140DC" w:rsidRPr="00297084" w:rsidTr="006E2812">
        <w:tblPrEx>
          <w:tblBorders>
            <w:insideV w:val="none" w:sz="0" w:space="0" w:color="auto"/>
          </w:tblBorders>
        </w:tblPrEx>
        <w:tc>
          <w:tcPr>
            <w:tcW w:w="4111" w:type="dxa"/>
            <w:tcBorders>
              <w:right w:val="single" w:sz="4" w:space="0" w:color="auto"/>
            </w:tcBorders>
            <w:vAlign w:val="center"/>
          </w:tcPr>
          <w:p w:rsidR="005140DC" w:rsidRPr="00297084" w:rsidRDefault="005140DC" w:rsidP="006E2812">
            <w:pPr>
              <w:pStyle w:val="ConsPlusNormal"/>
              <w:jc w:val="both"/>
              <w:rPr>
                <w:rFonts w:ascii="Times New Roman" w:hAnsi="Times New Roman" w:cs="Times New Roman"/>
                <w:sz w:val="24"/>
                <w:szCs w:val="24"/>
              </w:rPr>
            </w:pPr>
            <w:r w:rsidRPr="00297084">
              <w:rPr>
                <w:rFonts w:ascii="Times New Roman" w:hAnsi="Times New Roman" w:cs="Times New Roman"/>
                <w:sz w:val="24"/>
                <w:szCs w:val="24"/>
              </w:rPr>
              <w:t>5. Медицинская помощь в условиях дневных стационаров, в том числе:</w:t>
            </w:r>
          </w:p>
        </w:tc>
        <w:tc>
          <w:tcPr>
            <w:tcW w:w="1701"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4"/>
                <w:szCs w:val="24"/>
              </w:rPr>
            </w:pPr>
          </w:p>
        </w:tc>
        <w:tc>
          <w:tcPr>
            <w:tcW w:w="1134"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4"/>
                <w:szCs w:val="24"/>
              </w:rPr>
            </w:pPr>
          </w:p>
        </w:tc>
        <w:tc>
          <w:tcPr>
            <w:tcW w:w="1134"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4"/>
                <w:szCs w:val="24"/>
              </w:rPr>
            </w:pPr>
          </w:p>
        </w:tc>
        <w:tc>
          <w:tcPr>
            <w:tcW w:w="1276" w:type="dxa"/>
            <w:vAlign w:val="center"/>
          </w:tcPr>
          <w:p w:rsidR="005140DC" w:rsidRPr="00297084" w:rsidRDefault="005140DC" w:rsidP="006E2812">
            <w:pPr>
              <w:pStyle w:val="ConsPlusNormal"/>
              <w:jc w:val="center"/>
              <w:rPr>
                <w:rFonts w:ascii="Times New Roman" w:hAnsi="Times New Roman" w:cs="Times New Roman"/>
                <w:sz w:val="24"/>
                <w:szCs w:val="24"/>
              </w:rPr>
            </w:pPr>
          </w:p>
        </w:tc>
      </w:tr>
      <w:tr w:rsidR="005140DC" w:rsidRPr="00297084" w:rsidTr="006E2812">
        <w:tblPrEx>
          <w:tblBorders>
            <w:insideV w:val="none" w:sz="0" w:space="0" w:color="auto"/>
          </w:tblBorders>
        </w:tblPrEx>
        <w:trPr>
          <w:trHeight w:val="427"/>
        </w:trPr>
        <w:tc>
          <w:tcPr>
            <w:tcW w:w="4111" w:type="dxa"/>
            <w:tcBorders>
              <w:right w:val="single" w:sz="4" w:space="0" w:color="auto"/>
            </w:tcBorders>
            <w:vAlign w:val="center"/>
          </w:tcPr>
          <w:p w:rsidR="005140DC" w:rsidRPr="00297084" w:rsidRDefault="005140DC" w:rsidP="006E2812">
            <w:pPr>
              <w:pStyle w:val="ConsPlusNormal"/>
              <w:jc w:val="both"/>
              <w:rPr>
                <w:rFonts w:ascii="Times New Roman" w:hAnsi="Times New Roman" w:cs="Times New Roman"/>
                <w:sz w:val="24"/>
                <w:szCs w:val="24"/>
              </w:rPr>
            </w:pPr>
            <w:r w:rsidRPr="00297084">
              <w:rPr>
                <w:rFonts w:ascii="Times New Roman" w:hAnsi="Times New Roman" w:cs="Times New Roman"/>
                <w:sz w:val="24"/>
                <w:szCs w:val="24"/>
              </w:rPr>
              <w:t xml:space="preserve">5.1. За счет средств областного бюджета </w:t>
            </w:r>
          </w:p>
        </w:tc>
        <w:tc>
          <w:tcPr>
            <w:tcW w:w="1701"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 xml:space="preserve">случаев лечения </w:t>
            </w:r>
          </w:p>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на 1 жителя</w:t>
            </w:r>
          </w:p>
        </w:tc>
        <w:tc>
          <w:tcPr>
            <w:tcW w:w="1134"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0,004</w:t>
            </w:r>
          </w:p>
        </w:tc>
        <w:tc>
          <w:tcPr>
            <w:tcW w:w="1134"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0,004</w:t>
            </w:r>
          </w:p>
        </w:tc>
        <w:tc>
          <w:tcPr>
            <w:tcW w:w="1276" w:type="dxa"/>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0,004</w:t>
            </w:r>
          </w:p>
        </w:tc>
      </w:tr>
      <w:tr w:rsidR="005140DC" w:rsidRPr="00297084" w:rsidTr="006E2812">
        <w:tblPrEx>
          <w:tblBorders>
            <w:insideV w:val="none" w:sz="0" w:space="0" w:color="auto"/>
          </w:tblBorders>
        </w:tblPrEx>
        <w:trPr>
          <w:trHeight w:val="1048"/>
        </w:trPr>
        <w:tc>
          <w:tcPr>
            <w:tcW w:w="4111"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4"/>
                <w:szCs w:val="24"/>
              </w:rPr>
            </w:pPr>
            <w:r w:rsidRPr="00297084">
              <w:rPr>
                <w:rFonts w:ascii="Times New Roman" w:hAnsi="Times New Roman" w:cs="Times New Roman"/>
                <w:sz w:val="24"/>
                <w:szCs w:val="24"/>
              </w:rPr>
              <w:t xml:space="preserve">5.2. В рамках территориальной программы ОМС, </w:t>
            </w:r>
          </w:p>
          <w:p w:rsidR="005140DC" w:rsidRPr="00297084" w:rsidRDefault="005140DC" w:rsidP="006E2812">
            <w:pPr>
              <w:pStyle w:val="ConsPlusNormal"/>
              <w:jc w:val="both"/>
              <w:rPr>
                <w:rFonts w:ascii="Times New Roman" w:hAnsi="Times New Roman" w:cs="Times New Roman"/>
                <w:sz w:val="24"/>
                <w:szCs w:val="24"/>
              </w:rPr>
            </w:pPr>
            <w:r w:rsidRPr="00297084">
              <w:rPr>
                <w:rFonts w:ascii="Times New Roman" w:hAnsi="Times New Roman" w:cs="Times New Roman"/>
                <w:sz w:val="24"/>
                <w:szCs w:val="24"/>
              </w:rPr>
              <w:t>в том числе:</w:t>
            </w:r>
          </w:p>
          <w:p w:rsidR="005140DC" w:rsidRPr="00297084" w:rsidRDefault="005140DC" w:rsidP="006E2812">
            <w:pPr>
              <w:pStyle w:val="ConsPlusNormal"/>
              <w:jc w:val="both"/>
              <w:rPr>
                <w:rFonts w:ascii="Times New Roman" w:hAnsi="Times New Roman" w:cs="Times New Roman"/>
                <w:sz w:val="24"/>
                <w:szCs w:val="24"/>
              </w:rPr>
            </w:pPr>
            <w:r w:rsidRPr="00297084">
              <w:rPr>
                <w:rFonts w:ascii="Times New Roman" w:hAnsi="Times New Roman" w:cs="Times New Roman"/>
                <w:sz w:val="24"/>
                <w:szCs w:val="24"/>
              </w:rPr>
              <w:t>по профилю «Онкология»;</w:t>
            </w:r>
          </w:p>
          <w:p w:rsidR="005140DC" w:rsidRPr="00297084" w:rsidRDefault="005140DC" w:rsidP="006E2812">
            <w:pPr>
              <w:pStyle w:val="ConsPlusNormal"/>
              <w:jc w:val="both"/>
              <w:rPr>
                <w:rFonts w:ascii="Times New Roman" w:hAnsi="Times New Roman" w:cs="Times New Roman"/>
                <w:sz w:val="24"/>
                <w:szCs w:val="24"/>
              </w:rPr>
            </w:pPr>
            <w:r w:rsidRPr="00297084">
              <w:rPr>
                <w:rFonts w:ascii="Times New Roman" w:hAnsi="Times New Roman" w:cs="Times New Roman"/>
                <w:sz w:val="24"/>
                <w:szCs w:val="24"/>
              </w:rPr>
              <w:t>экстракорпоральное оплодотворение</w:t>
            </w:r>
          </w:p>
        </w:tc>
        <w:tc>
          <w:tcPr>
            <w:tcW w:w="1701"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случаев лече-ния на 1 заст-рахованное лицо</w:t>
            </w:r>
          </w:p>
        </w:tc>
        <w:tc>
          <w:tcPr>
            <w:tcW w:w="1134"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4"/>
                <w:szCs w:val="24"/>
              </w:rPr>
            </w:pPr>
          </w:p>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0,062</w:t>
            </w:r>
          </w:p>
          <w:p w:rsidR="005140DC" w:rsidRPr="00297084" w:rsidRDefault="005140DC" w:rsidP="006E2812">
            <w:pPr>
              <w:pStyle w:val="ConsPlusNormal"/>
              <w:jc w:val="center"/>
              <w:rPr>
                <w:rFonts w:ascii="Times New Roman" w:hAnsi="Times New Roman" w:cs="Times New Roman"/>
                <w:sz w:val="24"/>
                <w:szCs w:val="24"/>
              </w:rPr>
            </w:pPr>
          </w:p>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0,00631</w:t>
            </w:r>
          </w:p>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0,000478</w:t>
            </w:r>
          </w:p>
        </w:tc>
        <w:tc>
          <w:tcPr>
            <w:tcW w:w="1134"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4"/>
                <w:szCs w:val="24"/>
              </w:rPr>
            </w:pPr>
          </w:p>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0,062</w:t>
            </w:r>
          </w:p>
          <w:p w:rsidR="005140DC" w:rsidRPr="00297084" w:rsidRDefault="005140DC" w:rsidP="006E2812">
            <w:pPr>
              <w:pStyle w:val="ConsPlusNormal"/>
              <w:jc w:val="center"/>
              <w:rPr>
                <w:rFonts w:ascii="Times New Roman" w:hAnsi="Times New Roman" w:cs="Times New Roman"/>
                <w:sz w:val="24"/>
                <w:szCs w:val="24"/>
              </w:rPr>
            </w:pPr>
          </w:p>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0,00650</w:t>
            </w:r>
          </w:p>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0,000492</w:t>
            </w:r>
          </w:p>
        </w:tc>
        <w:tc>
          <w:tcPr>
            <w:tcW w:w="1276" w:type="dxa"/>
            <w:vAlign w:val="center"/>
          </w:tcPr>
          <w:p w:rsidR="005140DC" w:rsidRPr="00297084" w:rsidRDefault="005140DC" w:rsidP="006E2812">
            <w:pPr>
              <w:pStyle w:val="ConsPlusNormal"/>
              <w:jc w:val="center"/>
              <w:rPr>
                <w:rFonts w:ascii="Times New Roman" w:hAnsi="Times New Roman" w:cs="Times New Roman"/>
                <w:sz w:val="24"/>
                <w:szCs w:val="24"/>
              </w:rPr>
            </w:pPr>
          </w:p>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0,062</w:t>
            </w:r>
          </w:p>
          <w:p w:rsidR="005140DC" w:rsidRPr="00297084" w:rsidRDefault="005140DC" w:rsidP="006E2812">
            <w:pPr>
              <w:pStyle w:val="ConsPlusNormal"/>
              <w:jc w:val="center"/>
              <w:rPr>
                <w:rFonts w:ascii="Times New Roman" w:hAnsi="Times New Roman" w:cs="Times New Roman"/>
                <w:sz w:val="24"/>
                <w:szCs w:val="24"/>
              </w:rPr>
            </w:pPr>
          </w:p>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0,00668</w:t>
            </w:r>
          </w:p>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0,000506</w:t>
            </w:r>
          </w:p>
        </w:tc>
      </w:tr>
      <w:tr w:rsidR="005140DC" w:rsidRPr="00297084" w:rsidTr="006E2812">
        <w:tblPrEx>
          <w:tblBorders>
            <w:insideV w:val="none" w:sz="0" w:space="0" w:color="auto"/>
          </w:tblBorders>
        </w:tblPrEx>
        <w:trPr>
          <w:trHeight w:val="319"/>
        </w:trPr>
        <w:tc>
          <w:tcPr>
            <w:tcW w:w="4111" w:type="dxa"/>
            <w:tcBorders>
              <w:right w:val="single" w:sz="4" w:space="0" w:color="auto"/>
            </w:tcBorders>
            <w:vAlign w:val="center"/>
          </w:tcPr>
          <w:p w:rsidR="005140DC" w:rsidRPr="00297084" w:rsidRDefault="005140DC" w:rsidP="006E2812">
            <w:pPr>
              <w:pStyle w:val="ConsPlusNormal"/>
              <w:spacing w:line="228" w:lineRule="auto"/>
              <w:jc w:val="both"/>
              <w:rPr>
                <w:rFonts w:ascii="Times New Roman" w:hAnsi="Times New Roman" w:cs="Times New Roman"/>
                <w:sz w:val="24"/>
                <w:szCs w:val="24"/>
              </w:rPr>
            </w:pPr>
            <w:r w:rsidRPr="00297084">
              <w:rPr>
                <w:rFonts w:ascii="Times New Roman" w:hAnsi="Times New Roman" w:cs="Times New Roman"/>
                <w:sz w:val="24"/>
                <w:szCs w:val="24"/>
              </w:rPr>
              <w:t>6. Специализированная медицинская помощь в стационарных условиях, в том числе:</w:t>
            </w:r>
          </w:p>
        </w:tc>
        <w:tc>
          <w:tcPr>
            <w:tcW w:w="1701" w:type="dxa"/>
            <w:tcBorders>
              <w:right w:val="single" w:sz="4" w:space="0" w:color="auto"/>
            </w:tcBorders>
            <w:vAlign w:val="center"/>
          </w:tcPr>
          <w:p w:rsidR="005140DC" w:rsidRPr="00297084" w:rsidRDefault="005140DC" w:rsidP="006E2812">
            <w:pPr>
              <w:pStyle w:val="ConsPlusNormal"/>
              <w:spacing w:line="228" w:lineRule="auto"/>
              <w:jc w:val="center"/>
              <w:rPr>
                <w:rFonts w:ascii="Times New Roman" w:hAnsi="Times New Roman" w:cs="Times New Roman"/>
                <w:sz w:val="24"/>
                <w:szCs w:val="24"/>
              </w:rPr>
            </w:pPr>
          </w:p>
        </w:tc>
        <w:tc>
          <w:tcPr>
            <w:tcW w:w="1134" w:type="dxa"/>
            <w:tcBorders>
              <w:right w:val="single" w:sz="4" w:space="0" w:color="auto"/>
            </w:tcBorders>
            <w:vAlign w:val="center"/>
          </w:tcPr>
          <w:p w:rsidR="005140DC" w:rsidRPr="00297084" w:rsidRDefault="005140DC" w:rsidP="006E2812">
            <w:pPr>
              <w:widowControl w:val="0"/>
              <w:autoSpaceDE w:val="0"/>
              <w:autoSpaceDN w:val="0"/>
              <w:spacing w:after="0" w:line="240" w:lineRule="auto"/>
              <w:jc w:val="center"/>
              <w:rPr>
                <w:rFonts w:ascii="Times New Roman" w:hAnsi="Times New Roman"/>
                <w:sz w:val="24"/>
                <w:szCs w:val="24"/>
                <w:lang w:eastAsia="ru-RU"/>
              </w:rPr>
            </w:pPr>
          </w:p>
        </w:tc>
        <w:tc>
          <w:tcPr>
            <w:tcW w:w="1134" w:type="dxa"/>
            <w:tcBorders>
              <w:right w:val="single" w:sz="4" w:space="0" w:color="auto"/>
            </w:tcBorders>
            <w:vAlign w:val="center"/>
          </w:tcPr>
          <w:p w:rsidR="005140DC" w:rsidRPr="00297084" w:rsidRDefault="005140DC" w:rsidP="006E2812">
            <w:pPr>
              <w:widowControl w:val="0"/>
              <w:autoSpaceDE w:val="0"/>
              <w:autoSpaceDN w:val="0"/>
              <w:spacing w:after="0" w:line="240" w:lineRule="auto"/>
              <w:jc w:val="center"/>
              <w:rPr>
                <w:rFonts w:ascii="Times New Roman" w:hAnsi="Times New Roman"/>
                <w:sz w:val="24"/>
                <w:szCs w:val="24"/>
                <w:lang w:eastAsia="ru-RU"/>
              </w:rPr>
            </w:pPr>
          </w:p>
        </w:tc>
        <w:tc>
          <w:tcPr>
            <w:tcW w:w="1276" w:type="dxa"/>
            <w:vAlign w:val="center"/>
          </w:tcPr>
          <w:p w:rsidR="005140DC" w:rsidRPr="00297084" w:rsidRDefault="005140DC" w:rsidP="006E2812">
            <w:pPr>
              <w:widowControl w:val="0"/>
              <w:autoSpaceDE w:val="0"/>
              <w:autoSpaceDN w:val="0"/>
              <w:spacing w:after="0" w:line="240" w:lineRule="auto"/>
              <w:jc w:val="center"/>
              <w:rPr>
                <w:rFonts w:ascii="Times New Roman" w:hAnsi="Times New Roman"/>
                <w:sz w:val="24"/>
                <w:szCs w:val="24"/>
                <w:lang w:eastAsia="ru-RU"/>
              </w:rPr>
            </w:pPr>
          </w:p>
        </w:tc>
      </w:tr>
      <w:tr w:rsidR="005140DC" w:rsidRPr="00297084" w:rsidTr="006E2812">
        <w:tblPrEx>
          <w:tblBorders>
            <w:insideV w:val="none" w:sz="0" w:space="0" w:color="auto"/>
          </w:tblBorders>
        </w:tblPrEx>
        <w:trPr>
          <w:trHeight w:val="739"/>
        </w:trPr>
        <w:tc>
          <w:tcPr>
            <w:tcW w:w="4111" w:type="dxa"/>
            <w:tcBorders>
              <w:right w:val="single" w:sz="4" w:space="0" w:color="auto"/>
            </w:tcBorders>
            <w:vAlign w:val="center"/>
          </w:tcPr>
          <w:p w:rsidR="005140DC" w:rsidRDefault="005140DC" w:rsidP="006E2812">
            <w:pPr>
              <w:pStyle w:val="ConsPlusNormal"/>
              <w:spacing w:line="228" w:lineRule="auto"/>
              <w:jc w:val="both"/>
              <w:rPr>
                <w:rFonts w:ascii="Times New Roman" w:hAnsi="Times New Roman" w:cs="Times New Roman"/>
                <w:sz w:val="24"/>
                <w:szCs w:val="24"/>
              </w:rPr>
            </w:pPr>
            <w:r w:rsidRPr="00297084">
              <w:rPr>
                <w:rFonts w:ascii="Times New Roman" w:hAnsi="Times New Roman" w:cs="Times New Roman"/>
                <w:sz w:val="24"/>
                <w:szCs w:val="24"/>
              </w:rPr>
              <w:t>6.1. За счет средств областного бюджета</w:t>
            </w:r>
          </w:p>
          <w:p w:rsidR="005140DC" w:rsidRDefault="005140DC" w:rsidP="006E2812">
            <w:pPr>
              <w:pStyle w:val="ConsPlusNormal"/>
              <w:spacing w:line="228" w:lineRule="auto"/>
              <w:jc w:val="both"/>
              <w:rPr>
                <w:rFonts w:ascii="Times New Roman" w:hAnsi="Times New Roman" w:cs="Times New Roman"/>
                <w:sz w:val="24"/>
                <w:szCs w:val="24"/>
              </w:rPr>
            </w:pPr>
          </w:p>
          <w:p w:rsidR="005140DC" w:rsidRPr="00297084" w:rsidRDefault="005140DC" w:rsidP="006E2812">
            <w:pPr>
              <w:pStyle w:val="ConsPlusNormal"/>
              <w:spacing w:line="228" w:lineRule="auto"/>
              <w:jc w:val="both"/>
              <w:rPr>
                <w:rFonts w:ascii="Times New Roman" w:hAnsi="Times New Roman" w:cs="Times New Roman"/>
                <w:sz w:val="24"/>
                <w:szCs w:val="24"/>
              </w:rPr>
            </w:pPr>
          </w:p>
        </w:tc>
        <w:tc>
          <w:tcPr>
            <w:tcW w:w="1701" w:type="dxa"/>
            <w:tcBorders>
              <w:right w:val="single" w:sz="4" w:space="0" w:color="auto"/>
            </w:tcBorders>
            <w:vAlign w:val="center"/>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случаев гос-питализации на 1 жителя</w:t>
            </w:r>
          </w:p>
        </w:tc>
        <w:tc>
          <w:tcPr>
            <w:tcW w:w="1134" w:type="dxa"/>
            <w:tcBorders>
              <w:right w:val="single" w:sz="4" w:space="0" w:color="auto"/>
            </w:tcBorders>
            <w:vAlign w:val="center"/>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0,0146</w:t>
            </w:r>
          </w:p>
        </w:tc>
        <w:tc>
          <w:tcPr>
            <w:tcW w:w="1134" w:type="dxa"/>
            <w:tcBorders>
              <w:right w:val="single" w:sz="4" w:space="0" w:color="auto"/>
            </w:tcBorders>
            <w:vAlign w:val="center"/>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0,0146</w:t>
            </w:r>
          </w:p>
        </w:tc>
        <w:tc>
          <w:tcPr>
            <w:tcW w:w="1276" w:type="dxa"/>
            <w:vAlign w:val="center"/>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0,0146</w:t>
            </w:r>
          </w:p>
        </w:tc>
      </w:tr>
      <w:tr w:rsidR="005140DC" w:rsidRPr="00297084" w:rsidTr="006E2812">
        <w:trPr>
          <w:trHeight w:val="90"/>
        </w:trPr>
        <w:tc>
          <w:tcPr>
            <w:tcW w:w="4111" w:type="dxa"/>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lastRenderedPageBreak/>
              <w:t>1</w:t>
            </w:r>
          </w:p>
        </w:tc>
        <w:tc>
          <w:tcPr>
            <w:tcW w:w="1701" w:type="dxa"/>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2</w:t>
            </w:r>
          </w:p>
        </w:tc>
        <w:tc>
          <w:tcPr>
            <w:tcW w:w="1134" w:type="dxa"/>
            <w:tcBorders>
              <w:left w:val="nil"/>
            </w:tcBorders>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3</w:t>
            </w:r>
          </w:p>
        </w:tc>
        <w:tc>
          <w:tcPr>
            <w:tcW w:w="1134" w:type="dxa"/>
            <w:tcBorders>
              <w:left w:val="nil"/>
            </w:tcBorders>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4</w:t>
            </w:r>
          </w:p>
        </w:tc>
        <w:tc>
          <w:tcPr>
            <w:tcW w:w="1276" w:type="dxa"/>
            <w:tcBorders>
              <w:left w:val="nil"/>
            </w:tcBorders>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5</w:t>
            </w:r>
          </w:p>
        </w:tc>
      </w:tr>
      <w:tr w:rsidR="005140DC" w:rsidRPr="00297084" w:rsidTr="006E2812">
        <w:tblPrEx>
          <w:tblBorders>
            <w:insideV w:val="none" w:sz="0" w:space="0" w:color="auto"/>
          </w:tblBorders>
        </w:tblPrEx>
        <w:trPr>
          <w:trHeight w:val="313"/>
        </w:trPr>
        <w:tc>
          <w:tcPr>
            <w:tcW w:w="4111" w:type="dxa"/>
            <w:vMerge w:val="restart"/>
            <w:tcBorders>
              <w:right w:val="single" w:sz="4" w:space="0" w:color="auto"/>
            </w:tcBorders>
          </w:tcPr>
          <w:p w:rsidR="005140DC" w:rsidRPr="00297084" w:rsidRDefault="005140DC" w:rsidP="006E2812">
            <w:pPr>
              <w:pStyle w:val="ConsPlusNormal"/>
              <w:jc w:val="both"/>
              <w:rPr>
                <w:rFonts w:ascii="Times New Roman" w:hAnsi="Times New Roman" w:cs="Times New Roman"/>
                <w:sz w:val="24"/>
                <w:szCs w:val="24"/>
              </w:rPr>
            </w:pPr>
            <w:r w:rsidRPr="00297084">
              <w:rPr>
                <w:rFonts w:ascii="Times New Roman" w:hAnsi="Times New Roman" w:cs="Times New Roman"/>
                <w:sz w:val="24"/>
                <w:szCs w:val="24"/>
              </w:rPr>
              <w:t>6.2. В рамках территориальной программы ОМС,</w:t>
            </w:r>
          </w:p>
          <w:p w:rsidR="005140DC" w:rsidRPr="00297084" w:rsidRDefault="005140DC" w:rsidP="006E2812">
            <w:pPr>
              <w:pStyle w:val="ConsPlusNormal"/>
              <w:jc w:val="both"/>
              <w:rPr>
                <w:rFonts w:ascii="Times New Roman" w:hAnsi="Times New Roman" w:cs="Times New Roman"/>
                <w:sz w:val="24"/>
                <w:szCs w:val="24"/>
              </w:rPr>
            </w:pPr>
            <w:r w:rsidRPr="00297084">
              <w:rPr>
                <w:rFonts w:ascii="Times New Roman" w:hAnsi="Times New Roman" w:cs="Times New Roman"/>
                <w:sz w:val="24"/>
                <w:szCs w:val="24"/>
              </w:rPr>
              <w:t>в том числе по профилю «Онкология»</w:t>
            </w:r>
          </w:p>
        </w:tc>
        <w:tc>
          <w:tcPr>
            <w:tcW w:w="1701" w:type="dxa"/>
            <w:vMerge w:val="restart"/>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случаев гос-питализации на 1 застрахо-ванное лицо</w:t>
            </w:r>
          </w:p>
        </w:tc>
        <w:tc>
          <w:tcPr>
            <w:tcW w:w="1134" w:type="dxa"/>
            <w:tcBorders>
              <w:right w:val="single" w:sz="4" w:space="0" w:color="auto"/>
            </w:tcBorders>
            <w:vAlign w:val="center"/>
          </w:tcPr>
          <w:p w:rsidR="005140DC" w:rsidRPr="00297084" w:rsidRDefault="005140DC" w:rsidP="006E2812">
            <w:pPr>
              <w:widowControl w:val="0"/>
              <w:autoSpaceDE w:val="0"/>
              <w:autoSpaceDN w:val="0"/>
              <w:spacing w:after="0" w:line="240" w:lineRule="auto"/>
              <w:jc w:val="center"/>
              <w:rPr>
                <w:rFonts w:ascii="Times New Roman" w:hAnsi="Times New Roman"/>
                <w:sz w:val="24"/>
                <w:szCs w:val="24"/>
                <w:lang w:eastAsia="ru-RU"/>
              </w:rPr>
            </w:pPr>
            <w:r w:rsidRPr="00297084">
              <w:rPr>
                <w:rFonts w:ascii="Times New Roman" w:hAnsi="Times New Roman"/>
                <w:sz w:val="24"/>
                <w:szCs w:val="24"/>
                <w:lang w:eastAsia="ru-RU"/>
              </w:rPr>
              <w:t>0,17443</w:t>
            </w:r>
          </w:p>
        </w:tc>
        <w:tc>
          <w:tcPr>
            <w:tcW w:w="1134" w:type="dxa"/>
            <w:tcBorders>
              <w:right w:val="single" w:sz="4" w:space="0" w:color="auto"/>
            </w:tcBorders>
            <w:vAlign w:val="center"/>
          </w:tcPr>
          <w:p w:rsidR="005140DC" w:rsidRPr="00297084" w:rsidRDefault="005140DC" w:rsidP="006E2812">
            <w:pPr>
              <w:widowControl w:val="0"/>
              <w:autoSpaceDE w:val="0"/>
              <w:autoSpaceDN w:val="0"/>
              <w:spacing w:after="0" w:line="240" w:lineRule="auto"/>
              <w:jc w:val="center"/>
              <w:rPr>
                <w:rFonts w:ascii="Times New Roman" w:hAnsi="Times New Roman"/>
                <w:sz w:val="24"/>
                <w:szCs w:val="24"/>
                <w:lang w:eastAsia="ru-RU"/>
              </w:rPr>
            </w:pPr>
            <w:r w:rsidRPr="00297084">
              <w:rPr>
                <w:rFonts w:ascii="Times New Roman" w:hAnsi="Times New Roman"/>
                <w:sz w:val="24"/>
                <w:szCs w:val="24"/>
                <w:lang w:eastAsia="ru-RU"/>
              </w:rPr>
              <w:t>0,17557</w:t>
            </w:r>
          </w:p>
        </w:tc>
        <w:tc>
          <w:tcPr>
            <w:tcW w:w="1276" w:type="dxa"/>
            <w:vAlign w:val="center"/>
          </w:tcPr>
          <w:p w:rsidR="005140DC" w:rsidRPr="00297084" w:rsidRDefault="005140DC" w:rsidP="006E2812">
            <w:pPr>
              <w:widowControl w:val="0"/>
              <w:autoSpaceDE w:val="0"/>
              <w:autoSpaceDN w:val="0"/>
              <w:spacing w:after="0" w:line="240" w:lineRule="auto"/>
              <w:jc w:val="center"/>
              <w:rPr>
                <w:rFonts w:ascii="Times New Roman" w:hAnsi="Times New Roman"/>
                <w:sz w:val="24"/>
                <w:szCs w:val="24"/>
                <w:lang w:eastAsia="ru-RU"/>
              </w:rPr>
            </w:pPr>
            <w:r w:rsidRPr="00297084">
              <w:rPr>
                <w:rFonts w:ascii="Times New Roman" w:hAnsi="Times New Roman"/>
                <w:sz w:val="24"/>
                <w:szCs w:val="24"/>
                <w:lang w:eastAsia="ru-RU"/>
              </w:rPr>
              <w:t>0,17610</w:t>
            </w:r>
          </w:p>
        </w:tc>
      </w:tr>
      <w:tr w:rsidR="005140DC" w:rsidRPr="00297084" w:rsidTr="006E2812">
        <w:tblPrEx>
          <w:tblBorders>
            <w:insideV w:val="none" w:sz="0" w:space="0" w:color="auto"/>
          </w:tblBorders>
        </w:tblPrEx>
        <w:trPr>
          <w:trHeight w:val="20"/>
        </w:trPr>
        <w:tc>
          <w:tcPr>
            <w:tcW w:w="4111" w:type="dxa"/>
            <w:vMerge/>
            <w:tcBorders>
              <w:right w:val="single" w:sz="4" w:space="0" w:color="auto"/>
            </w:tcBorders>
          </w:tcPr>
          <w:p w:rsidR="005140DC" w:rsidRPr="00297084" w:rsidRDefault="005140DC" w:rsidP="006E2812">
            <w:pPr>
              <w:pStyle w:val="ConsPlusNormal"/>
              <w:jc w:val="both"/>
              <w:rPr>
                <w:rFonts w:ascii="Times New Roman" w:hAnsi="Times New Roman" w:cs="Times New Roman"/>
                <w:sz w:val="24"/>
                <w:szCs w:val="24"/>
              </w:rPr>
            </w:pPr>
          </w:p>
        </w:tc>
        <w:tc>
          <w:tcPr>
            <w:tcW w:w="1701" w:type="dxa"/>
            <w:vMerge/>
            <w:tcBorders>
              <w:right w:val="single" w:sz="4" w:space="0" w:color="auto"/>
            </w:tcBorders>
          </w:tcPr>
          <w:p w:rsidR="005140DC" w:rsidRPr="00297084" w:rsidRDefault="005140DC" w:rsidP="006E2812">
            <w:pPr>
              <w:pStyle w:val="ConsPlusNormal"/>
              <w:jc w:val="center"/>
              <w:rPr>
                <w:rFonts w:ascii="Times New Roman" w:hAnsi="Times New Roman" w:cs="Times New Roman"/>
                <w:sz w:val="24"/>
                <w:szCs w:val="24"/>
              </w:rPr>
            </w:pPr>
          </w:p>
        </w:tc>
        <w:tc>
          <w:tcPr>
            <w:tcW w:w="1134" w:type="dxa"/>
            <w:tcBorders>
              <w:right w:val="single" w:sz="4" w:space="0" w:color="auto"/>
            </w:tcBorders>
          </w:tcPr>
          <w:p w:rsidR="005140DC" w:rsidRPr="00297084" w:rsidRDefault="005140DC" w:rsidP="006E2812">
            <w:pPr>
              <w:widowControl w:val="0"/>
              <w:autoSpaceDE w:val="0"/>
              <w:autoSpaceDN w:val="0"/>
              <w:spacing w:after="0" w:line="240" w:lineRule="auto"/>
              <w:jc w:val="center"/>
              <w:rPr>
                <w:rFonts w:ascii="Times New Roman" w:hAnsi="Times New Roman"/>
                <w:sz w:val="24"/>
                <w:szCs w:val="24"/>
                <w:lang w:eastAsia="ru-RU"/>
              </w:rPr>
            </w:pPr>
            <w:r w:rsidRPr="00297084">
              <w:rPr>
                <w:rFonts w:ascii="Times New Roman" w:hAnsi="Times New Roman"/>
                <w:sz w:val="24"/>
                <w:szCs w:val="24"/>
                <w:lang w:eastAsia="ru-RU"/>
              </w:rPr>
              <w:t>0,00910</w:t>
            </w:r>
          </w:p>
        </w:tc>
        <w:tc>
          <w:tcPr>
            <w:tcW w:w="1134" w:type="dxa"/>
            <w:tcBorders>
              <w:right w:val="single" w:sz="4" w:space="0" w:color="auto"/>
            </w:tcBorders>
          </w:tcPr>
          <w:p w:rsidR="005140DC" w:rsidRPr="00297084" w:rsidRDefault="005140DC" w:rsidP="006E2812">
            <w:pPr>
              <w:widowControl w:val="0"/>
              <w:autoSpaceDE w:val="0"/>
              <w:autoSpaceDN w:val="0"/>
              <w:spacing w:after="0" w:line="240" w:lineRule="auto"/>
              <w:jc w:val="center"/>
              <w:rPr>
                <w:rFonts w:ascii="Times New Roman" w:hAnsi="Times New Roman"/>
                <w:sz w:val="24"/>
                <w:szCs w:val="24"/>
                <w:lang w:eastAsia="ru-RU"/>
              </w:rPr>
            </w:pPr>
            <w:r w:rsidRPr="00297084">
              <w:rPr>
                <w:rFonts w:ascii="Times New Roman" w:hAnsi="Times New Roman"/>
                <w:sz w:val="24"/>
                <w:szCs w:val="24"/>
                <w:lang w:eastAsia="ru-RU"/>
              </w:rPr>
              <w:t>0,01023</w:t>
            </w:r>
          </w:p>
        </w:tc>
        <w:tc>
          <w:tcPr>
            <w:tcW w:w="1276" w:type="dxa"/>
          </w:tcPr>
          <w:p w:rsidR="005140DC" w:rsidRPr="00297084" w:rsidRDefault="005140DC" w:rsidP="006E2812">
            <w:pPr>
              <w:widowControl w:val="0"/>
              <w:autoSpaceDE w:val="0"/>
              <w:autoSpaceDN w:val="0"/>
              <w:spacing w:after="0" w:line="240" w:lineRule="auto"/>
              <w:jc w:val="center"/>
              <w:rPr>
                <w:rFonts w:ascii="Times New Roman" w:hAnsi="Times New Roman"/>
                <w:sz w:val="24"/>
                <w:szCs w:val="24"/>
                <w:lang w:eastAsia="ru-RU"/>
              </w:rPr>
            </w:pPr>
            <w:r w:rsidRPr="00297084">
              <w:rPr>
                <w:rFonts w:ascii="Times New Roman" w:hAnsi="Times New Roman"/>
                <w:sz w:val="24"/>
                <w:szCs w:val="24"/>
                <w:lang w:eastAsia="ru-RU"/>
              </w:rPr>
              <w:t>0,01076</w:t>
            </w:r>
          </w:p>
        </w:tc>
      </w:tr>
      <w:tr w:rsidR="005140DC" w:rsidRPr="00297084" w:rsidTr="006E2812">
        <w:tblPrEx>
          <w:tblBorders>
            <w:insideV w:val="none" w:sz="0" w:space="0" w:color="auto"/>
          </w:tblBorders>
        </w:tblPrEx>
        <w:trPr>
          <w:trHeight w:val="29"/>
        </w:trPr>
        <w:tc>
          <w:tcPr>
            <w:tcW w:w="4111" w:type="dxa"/>
            <w:vMerge w:val="restart"/>
            <w:tcBorders>
              <w:right w:val="single" w:sz="4" w:space="0" w:color="auto"/>
            </w:tcBorders>
            <w:vAlign w:val="center"/>
          </w:tcPr>
          <w:p w:rsidR="005140DC" w:rsidRPr="00297084" w:rsidRDefault="005140DC" w:rsidP="006E2812">
            <w:pPr>
              <w:pStyle w:val="ConsPlusNormal"/>
              <w:jc w:val="both"/>
              <w:rPr>
                <w:rFonts w:ascii="Times New Roman" w:hAnsi="Times New Roman" w:cs="Times New Roman"/>
                <w:sz w:val="24"/>
                <w:szCs w:val="24"/>
              </w:rPr>
            </w:pPr>
            <w:r w:rsidRPr="00297084">
              <w:rPr>
                <w:rFonts w:ascii="Times New Roman" w:hAnsi="Times New Roman" w:cs="Times New Roman"/>
                <w:sz w:val="24"/>
                <w:szCs w:val="24"/>
              </w:rPr>
              <w:t>6.3. Медицинская реабилитация в специализированных медицинских ор-ганизациях, оказывающих медицинс-кую помощь по профилю «Медицинс-кая реабилитация», и в реабилита-ционных отделениях медицинских организаций в рамках территори-альной программы ОМС,</w:t>
            </w:r>
          </w:p>
          <w:p w:rsidR="005140DC" w:rsidRPr="00297084" w:rsidRDefault="005140DC" w:rsidP="006E2812">
            <w:pPr>
              <w:pStyle w:val="ConsPlusNormal"/>
              <w:jc w:val="both"/>
              <w:rPr>
                <w:rFonts w:ascii="Times New Roman" w:hAnsi="Times New Roman" w:cs="Times New Roman"/>
                <w:sz w:val="24"/>
                <w:szCs w:val="24"/>
              </w:rPr>
            </w:pPr>
            <w:r w:rsidRPr="00297084">
              <w:rPr>
                <w:rFonts w:ascii="Times New Roman" w:hAnsi="Times New Roman" w:cs="Times New Roman"/>
                <w:sz w:val="24"/>
                <w:szCs w:val="24"/>
              </w:rPr>
              <w:t>в том числе дети 0-17 лет</w:t>
            </w:r>
          </w:p>
        </w:tc>
        <w:tc>
          <w:tcPr>
            <w:tcW w:w="1701" w:type="dxa"/>
            <w:vMerge w:val="restart"/>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случаев госпитали-зации на 1 застрахо-ванное лицо</w:t>
            </w:r>
          </w:p>
        </w:tc>
        <w:tc>
          <w:tcPr>
            <w:tcW w:w="1134"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0,004</w:t>
            </w:r>
          </w:p>
        </w:tc>
        <w:tc>
          <w:tcPr>
            <w:tcW w:w="1134"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0,005</w:t>
            </w:r>
          </w:p>
        </w:tc>
        <w:tc>
          <w:tcPr>
            <w:tcW w:w="1276" w:type="dxa"/>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0,005</w:t>
            </w:r>
          </w:p>
        </w:tc>
      </w:tr>
      <w:tr w:rsidR="005140DC" w:rsidRPr="00297084" w:rsidTr="006E2812">
        <w:tblPrEx>
          <w:tblBorders>
            <w:insideV w:val="none" w:sz="0" w:space="0" w:color="auto"/>
          </w:tblBorders>
        </w:tblPrEx>
        <w:trPr>
          <w:trHeight w:val="28"/>
        </w:trPr>
        <w:tc>
          <w:tcPr>
            <w:tcW w:w="4111" w:type="dxa"/>
            <w:vMerge/>
            <w:tcBorders>
              <w:right w:val="single" w:sz="4" w:space="0" w:color="auto"/>
            </w:tcBorders>
            <w:vAlign w:val="center"/>
          </w:tcPr>
          <w:p w:rsidR="005140DC" w:rsidRPr="00297084" w:rsidRDefault="005140DC" w:rsidP="006E2812">
            <w:pPr>
              <w:pStyle w:val="ConsPlusNormal"/>
              <w:jc w:val="both"/>
              <w:rPr>
                <w:rFonts w:ascii="Times New Roman" w:hAnsi="Times New Roman" w:cs="Times New Roman"/>
                <w:sz w:val="24"/>
                <w:szCs w:val="24"/>
              </w:rPr>
            </w:pPr>
          </w:p>
        </w:tc>
        <w:tc>
          <w:tcPr>
            <w:tcW w:w="1701" w:type="dxa"/>
            <w:vMerge/>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4"/>
                <w:szCs w:val="24"/>
              </w:rPr>
            </w:pPr>
          </w:p>
        </w:tc>
        <w:tc>
          <w:tcPr>
            <w:tcW w:w="1134"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4"/>
                <w:szCs w:val="24"/>
              </w:rPr>
            </w:pPr>
          </w:p>
          <w:p w:rsidR="005140DC" w:rsidRPr="00297084" w:rsidRDefault="005140DC" w:rsidP="006E2812">
            <w:pPr>
              <w:pStyle w:val="ConsPlusNormal"/>
              <w:jc w:val="center"/>
              <w:rPr>
                <w:rFonts w:ascii="Times New Roman" w:hAnsi="Times New Roman" w:cs="Times New Roman"/>
                <w:sz w:val="24"/>
                <w:szCs w:val="24"/>
              </w:rPr>
            </w:pPr>
          </w:p>
          <w:p w:rsidR="005140DC" w:rsidRPr="00297084" w:rsidRDefault="005140DC" w:rsidP="006E2812">
            <w:pPr>
              <w:pStyle w:val="ConsPlusNormal"/>
              <w:jc w:val="center"/>
              <w:rPr>
                <w:rFonts w:ascii="Times New Roman" w:hAnsi="Times New Roman" w:cs="Times New Roman"/>
                <w:sz w:val="24"/>
                <w:szCs w:val="24"/>
              </w:rPr>
            </w:pPr>
          </w:p>
          <w:p w:rsidR="005140DC" w:rsidRPr="00297084" w:rsidRDefault="005140DC" w:rsidP="006E2812">
            <w:pPr>
              <w:pStyle w:val="ConsPlusNormal"/>
              <w:jc w:val="center"/>
              <w:rPr>
                <w:rFonts w:ascii="Times New Roman" w:hAnsi="Times New Roman" w:cs="Times New Roman"/>
                <w:sz w:val="24"/>
                <w:szCs w:val="24"/>
              </w:rPr>
            </w:pPr>
          </w:p>
          <w:p w:rsidR="005140DC" w:rsidRPr="00297084" w:rsidRDefault="005140DC" w:rsidP="006E2812">
            <w:pPr>
              <w:pStyle w:val="ConsPlusNormal"/>
              <w:jc w:val="center"/>
              <w:rPr>
                <w:rFonts w:ascii="Times New Roman" w:hAnsi="Times New Roman" w:cs="Times New Roman"/>
                <w:sz w:val="24"/>
                <w:szCs w:val="24"/>
              </w:rPr>
            </w:pPr>
          </w:p>
          <w:p w:rsidR="005140DC" w:rsidRPr="00297084" w:rsidRDefault="005140DC" w:rsidP="006E2812">
            <w:pPr>
              <w:pStyle w:val="ConsPlusNormal"/>
              <w:jc w:val="center"/>
              <w:rPr>
                <w:rFonts w:ascii="Times New Roman" w:hAnsi="Times New Roman" w:cs="Times New Roman"/>
                <w:sz w:val="24"/>
                <w:szCs w:val="24"/>
              </w:rPr>
            </w:pPr>
          </w:p>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0,001</w:t>
            </w:r>
          </w:p>
        </w:tc>
        <w:tc>
          <w:tcPr>
            <w:tcW w:w="1134"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4"/>
                <w:szCs w:val="24"/>
              </w:rPr>
            </w:pPr>
          </w:p>
          <w:p w:rsidR="005140DC" w:rsidRPr="00297084" w:rsidRDefault="005140DC" w:rsidP="006E2812">
            <w:pPr>
              <w:pStyle w:val="ConsPlusNormal"/>
              <w:jc w:val="center"/>
              <w:rPr>
                <w:rFonts w:ascii="Times New Roman" w:hAnsi="Times New Roman" w:cs="Times New Roman"/>
                <w:sz w:val="24"/>
                <w:szCs w:val="24"/>
              </w:rPr>
            </w:pPr>
          </w:p>
          <w:p w:rsidR="005140DC" w:rsidRPr="00297084" w:rsidRDefault="005140DC" w:rsidP="006E2812">
            <w:pPr>
              <w:pStyle w:val="ConsPlusNormal"/>
              <w:jc w:val="center"/>
              <w:rPr>
                <w:rFonts w:ascii="Times New Roman" w:hAnsi="Times New Roman" w:cs="Times New Roman"/>
                <w:sz w:val="24"/>
                <w:szCs w:val="24"/>
              </w:rPr>
            </w:pPr>
          </w:p>
          <w:p w:rsidR="005140DC" w:rsidRPr="00297084" w:rsidRDefault="005140DC" w:rsidP="006E2812">
            <w:pPr>
              <w:pStyle w:val="ConsPlusNormal"/>
              <w:jc w:val="center"/>
              <w:rPr>
                <w:rFonts w:ascii="Times New Roman" w:hAnsi="Times New Roman" w:cs="Times New Roman"/>
                <w:sz w:val="24"/>
                <w:szCs w:val="24"/>
              </w:rPr>
            </w:pPr>
          </w:p>
          <w:p w:rsidR="005140DC" w:rsidRPr="00297084" w:rsidRDefault="005140DC" w:rsidP="006E2812">
            <w:pPr>
              <w:pStyle w:val="ConsPlusNormal"/>
              <w:jc w:val="center"/>
              <w:rPr>
                <w:rFonts w:ascii="Times New Roman" w:hAnsi="Times New Roman" w:cs="Times New Roman"/>
                <w:sz w:val="24"/>
                <w:szCs w:val="24"/>
              </w:rPr>
            </w:pPr>
          </w:p>
          <w:p w:rsidR="005140DC" w:rsidRPr="00297084" w:rsidRDefault="005140DC" w:rsidP="006E2812">
            <w:pPr>
              <w:pStyle w:val="ConsPlusNormal"/>
              <w:jc w:val="center"/>
              <w:rPr>
                <w:rFonts w:ascii="Times New Roman" w:hAnsi="Times New Roman" w:cs="Times New Roman"/>
                <w:sz w:val="24"/>
                <w:szCs w:val="24"/>
              </w:rPr>
            </w:pPr>
          </w:p>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0,00125</w:t>
            </w:r>
          </w:p>
        </w:tc>
        <w:tc>
          <w:tcPr>
            <w:tcW w:w="1276" w:type="dxa"/>
            <w:vAlign w:val="center"/>
          </w:tcPr>
          <w:p w:rsidR="005140DC" w:rsidRPr="00297084" w:rsidRDefault="005140DC" w:rsidP="006E2812">
            <w:pPr>
              <w:pStyle w:val="ConsPlusNormal"/>
              <w:jc w:val="center"/>
              <w:rPr>
                <w:rFonts w:ascii="Times New Roman" w:hAnsi="Times New Roman" w:cs="Times New Roman"/>
                <w:sz w:val="24"/>
                <w:szCs w:val="24"/>
              </w:rPr>
            </w:pPr>
          </w:p>
          <w:p w:rsidR="005140DC" w:rsidRPr="00297084" w:rsidRDefault="005140DC" w:rsidP="006E2812">
            <w:pPr>
              <w:pStyle w:val="ConsPlusNormal"/>
              <w:jc w:val="center"/>
              <w:rPr>
                <w:rFonts w:ascii="Times New Roman" w:hAnsi="Times New Roman" w:cs="Times New Roman"/>
                <w:sz w:val="24"/>
                <w:szCs w:val="24"/>
              </w:rPr>
            </w:pPr>
          </w:p>
          <w:p w:rsidR="005140DC" w:rsidRPr="00297084" w:rsidRDefault="005140DC" w:rsidP="006E2812">
            <w:pPr>
              <w:pStyle w:val="ConsPlusNormal"/>
              <w:jc w:val="center"/>
              <w:rPr>
                <w:rFonts w:ascii="Times New Roman" w:hAnsi="Times New Roman" w:cs="Times New Roman"/>
                <w:sz w:val="24"/>
                <w:szCs w:val="24"/>
              </w:rPr>
            </w:pPr>
          </w:p>
          <w:p w:rsidR="005140DC" w:rsidRPr="00297084" w:rsidRDefault="005140DC" w:rsidP="006E2812">
            <w:pPr>
              <w:pStyle w:val="ConsPlusNormal"/>
              <w:jc w:val="center"/>
              <w:rPr>
                <w:rFonts w:ascii="Times New Roman" w:hAnsi="Times New Roman" w:cs="Times New Roman"/>
                <w:sz w:val="24"/>
                <w:szCs w:val="24"/>
              </w:rPr>
            </w:pPr>
          </w:p>
          <w:p w:rsidR="005140DC" w:rsidRPr="00297084" w:rsidRDefault="005140DC" w:rsidP="006E2812">
            <w:pPr>
              <w:pStyle w:val="ConsPlusNormal"/>
              <w:jc w:val="center"/>
              <w:rPr>
                <w:rFonts w:ascii="Times New Roman" w:hAnsi="Times New Roman" w:cs="Times New Roman"/>
                <w:sz w:val="24"/>
                <w:szCs w:val="24"/>
              </w:rPr>
            </w:pPr>
          </w:p>
          <w:p w:rsidR="005140DC" w:rsidRPr="00297084" w:rsidRDefault="005140DC" w:rsidP="006E2812">
            <w:pPr>
              <w:pStyle w:val="ConsPlusNormal"/>
              <w:jc w:val="center"/>
              <w:rPr>
                <w:rFonts w:ascii="Times New Roman" w:hAnsi="Times New Roman" w:cs="Times New Roman"/>
                <w:sz w:val="24"/>
                <w:szCs w:val="24"/>
              </w:rPr>
            </w:pPr>
          </w:p>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0,00125</w:t>
            </w:r>
          </w:p>
        </w:tc>
      </w:tr>
      <w:tr w:rsidR="005140DC" w:rsidRPr="00297084" w:rsidTr="006E2812">
        <w:tblPrEx>
          <w:tblBorders>
            <w:insideV w:val="none" w:sz="0" w:space="0" w:color="auto"/>
          </w:tblBorders>
        </w:tblPrEx>
        <w:tc>
          <w:tcPr>
            <w:tcW w:w="4111" w:type="dxa"/>
            <w:tcBorders>
              <w:right w:val="single" w:sz="4" w:space="0" w:color="auto"/>
            </w:tcBorders>
            <w:vAlign w:val="center"/>
          </w:tcPr>
          <w:p w:rsidR="005140DC" w:rsidRPr="00297084" w:rsidRDefault="005140DC" w:rsidP="006E2812">
            <w:pPr>
              <w:pStyle w:val="ConsPlusNormal"/>
              <w:jc w:val="both"/>
              <w:rPr>
                <w:rFonts w:ascii="Times New Roman" w:hAnsi="Times New Roman" w:cs="Times New Roman"/>
                <w:sz w:val="24"/>
                <w:szCs w:val="24"/>
              </w:rPr>
            </w:pPr>
            <w:r w:rsidRPr="00297084">
              <w:rPr>
                <w:rFonts w:ascii="Times New Roman" w:hAnsi="Times New Roman" w:cs="Times New Roman"/>
                <w:sz w:val="24"/>
                <w:szCs w:val="24"/>
              </w:rPr>
              <w:t>7. Паллиативная медицинская помощь в стационарных условиях (включая хосписы и больницы сестринского ухода)</w:t>
            </w:r>
          </w:p>
        </w:tc>
        <w:tc>
          <w:tcPr>
            <w:tcW w:w="1701"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койко-дней на 1 жителя</w:t>
            </w:r>
          </w:p>
        </w:tc>
        <w:tc>
          <w:tcPr>
            <w:tcW w:w="1134"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0,092</w:t>
            </w:r>
          </w:p>
        </w:tc>
        <w:tc>
          <w:tcPr>
            <w:tcW w:w="1134"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0,092</w:t>
            </w:r>
          </w:p>
        </w:tc>
        <w:tc>
          <w:tcPr>
            <w:tcW w:w="1276" w:type="dxa"/>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0,092</w:t>
            </w:r>
          </w:p>
        </w:tc>
      </w:tr>
    </w:tbl>
    <w:p w:rsidR="005140DC" w:rsidRPr="00297084" w:rsidRDefault="005140DC" w:rsidP="005140DC">
      <w:pPr>
        <w:pStyle w:val="ConsPlusNormal"/>
        <w:ind w:firstLine="709"/>
        <w:jc w:val="both"/>
        <w:rPr>
          <w:rFonts w:ascii="Times New Roman" w:hAnsi="Times New Roman"/>
          <w:sz w:val="28"/>
          <w:szCs w:val="28"/>
        </w:rPr>
      </w:pPr>
    </w:p>
    <w:p w:rsidR="005140DC" w:rsidRPr="00297084" w:rsidRDefault="005140DC" w:rsidP="005140DC">
      <w:pPr>
        <w:pStyle w:val="ConsPlusNormal"/>
        <w:ind w:firstLine="709"/>
        <w:jc w:val="both"/>
        <w:rPr>
          <w:rFonts w:ascii="Times New Roman" w:hAnsi="Times New Roman"/>
          <w:sz w:val="28"/>
          <w:szCs w:val="28"/>
        </w:rPr>
      </w:pPr>
      <w:r w:rsidRPr="00297084">
        <w:rPr>
          <w:rFonts w:ascii="Times New Roman" w:hAnsi="Times New Roman"/>
          <w:sz w:val="28"/>
          <w:szCs w:val="28"/>
        </w:rPr>
        <w:t>6.3. Объем медицинской помощи, оказываемой не застрахованным по ОМС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территориальную программу ОМС, включается в нормативы объема медицинской помощи, оказываемой в амбулаторных и стационарных условиях, и обеспечивается за счет бюджетных ассигнований областного бюджета.</w:t>
      </w:r>
    </w:p>
    <w:p w:rsidR="005140DC" w:rsidRPr="00297084" w:rsidRDefault="005140DC" w:rsidP="005140DC">
      <w:pPr>
        <w:pStyle w:val="ConsPlusNormal"/>
        <w:ind w:firstLine="709"/>
        <w:jc w:val="both"/>
        <w:rPr>
          <w:rFonts w:ascii="Times New Roman" w:hAnsi="Times New Roman"/>
          <w:sz w:val="28"/>
          <w:szCs w:val="28"/>
        </w:rPr>
      </w:pPr>
      <w:r w:rsidRPr="00297084">
        <w:rPr>
          <w:rFonts w:ascii="Times New Roman" w:hAnsi="Times New Roman"/>
          <w:sz w:val="28"/>
          <w:szCs w:val="28"/>
        </w:rPr>
        <w:t xml:space="preserve">6.4. </w:t>
      </w:r>
      <w:r w:rsidRPr="00297084">
        <w:rPr>
          <w:rFonts w:ascii="Times New Roman" w:hAnsi="Times New Roman" w:cs="Times New Roman"/>
          <w:sz w:val="28"/>
          <w:szCs w:val="28"/>
        </w:rPr>
        <w:t>Объемы медицинской помощи,</w:t>
      </w:r>
      <w:r w:rsidRPr="005040C2">
        <w:rPr>
          <w:rFonts w:ascii="Times New Roman" w:hAnsi="Times New Roman" w:cs="Times New Roman"/>
          <w:color w:val="2D2D2D"/>
          <w:spacing w:val="2"/>
          <w:sz w:val="28"/>
          <w:szCs w:val="28"/>
          <w:shd w:val="clear" w:color="auto" w:fill="FFFFFF"/>
        </w:rPr>
        <w:t xml:space="preserve"> </w:t>
      </w:r>
      <w:r w:rsidRPr="00297084">
        <w:rPr>
          <w:rFonts w:ascii="Times New Roman" w:hAnsi="Times New Roman" w:cs="Times New Roman"/>
          <w:sz w:val="28"/>
          <w:szCs w:val="28"/>
        </w:rPr>
        <w:t>утвержденные  территориальной программой ОМС,</w:t>
      </w:r>
      <w:r w:rsidRPr="005040C2">
        <w:rPr>
          <w:rFonts w:ascii="Times New Roman" w:hAnsi="Times New Roman" w:cs="Times New Roman"/>
          <w:color w:val="2D2D2D"/>
          <w:spacing w:val="2"/>
          <w:sz w:val="28"/>
          <w:szCs w:val="28"/>
          <w:shd w:val="clear" w:color="auto" w:fill="FFFFFF"/>
        </w:rPr>
        <w:t xml:space="preserve"> </w:t>
      </w:r>
      <w:r w:rsidRPr="00297084">
        <w:rPr>
          <w:rFonts w:ascii="Times New Roman" w:hAnsi="Times New Roman" w:cs="Times New Roman"/>
          <w:color w:val="000000"/>
          <w:spacing w:val="2"/>
          <w:sz w:val="28"/>
          <w:szCs w:val="28"/>
          <w:shd w:val="clear" w:color="auto" w:fill="FFFFFF"/>
        </w:rPr>
        <w:t>и их финансовое обеспечение</w:t>
      </w:r>
      <w:r w:rsidRPr="00297084">
        <w:rPr>
          <w:rFonts w:ascii="Times New Roman" w:hAnsi="Times New Roman" w:cs="Times New Roman"/>
          <w:sz w:val="28"/>
          <w:szCs w:val="28"/>
        </w:rPr>
        <w:t xml:space="preserve"> распределяются между страховыми медицинскими организациями и между медицинскими организациями решением комиссии по разработке территориальной программы ОМС. Объемы медицинской помощи,  оказанные  медицинскими организациями сверх объемов, утвержденных комиссией по разработке территориальной программы ОМС, оплате за счет средств ОМС не подлежат.</w:t>
      </w:r>
    </w:p>
    <w:p w:rsidR="005140DC" w:rsidRPr="00297084" w:rsidRDefault="005140DC" w:rsidP="005140DC">
      <w:pPr>
        <w:spacing w:after="0" w:line="235" w:lineRule="auto"/>
        <w:jc w:val="center"/>
        <w:rPr>
          <w:rFonts w:ascii="Times New Roman" w:hAnsi="Times New Roman"/>
          <w:sz w:val="28"/>
          <w:szCs w:val="28"/>
        </w:rPr>
      </w:pPr>
    </w:p>
    <w:p w:rsidR="005140DC" w:rsidRPr="00297084" w:rsidRDefault="005140DC" w:rsidP="005140DC">
      <w:pPr>
        <w:spacing w:after="0" w:line="235" w:lineRule="auto"/>
        <w:jc w:val="center"/>
        <w:rPr>
          <w:rFonts w:ascii="Times New Roman" w:hAnsi="Times New Roman"/>
          <w:sz w:val="28"/>
          <w:szCs w:val="28"/>
        </w:rPr>
      </w:pPr>
      <w:r w:rsidRPr="00297084">
        <w:rPr>
          <w:rFonts w:ascii="Times New Roman" w:hAnsi="Times New Roman"/>
          <w:sz w:val="28"/>
          <w:szCs w:val="28"/>
        </w:rPr>
        <w:t>7. Нормативы финансовых затрат на единицу объема</w:t>
      </w:r>
    </w:p>
    <w:p w:rsidR="005140DC" w:rsidRPr="00297084" w:rsidRDefault="005140DC" w:rsidP="005140DC">
      <w:pPr>
        <w:pStyle w:val="ConsPlusNormal"/>
        <w:spacing w:line="235" w:lineRule="auto"/>
        <w:jc w:val="center"/>
        <w:rPr>
          <w:rFonts w:ascii="Times New Roman" w:hAnsi="Times New Roman" w:cs="Times New Roman"/>
          <w:sz w:val="28"/>
          <w:szCs w:val="28"/>
        </w:rPr>
      </w:pPr>
      <w:r w:rsidRPr="00297084">
        <w:rPr>
          <w:rFonts w:ascii="Times New Roman" w:hAnsi="Times New Roman" w:cs="Times New Roman"/>
          <w:sz w:val="28"/>
          <w:szCs w:val="28"/>
        </w:rPr>
        <w:t>медицинской помощи, подушевые нормативы финансирования</w:t>
      </w:r>
    </w:p>
    <w:p w:rsidR="005140DC" w:rsidRPr="00297084" w:rsidRDefault="005140DC" w:rsidP="005140DC">
      <w:pPr>
        <w:pStyle w:val="ConsPlusNormal"/>
        <w:spacing w:line="235" w:lineRule="auto"/>
        <w:ind w:firstLine="567"/>
        <w:jc w:val="both"/>
        <w:rPr>
          <w:rFonts w:ascii="Times New Roman" w:hAnsi="Times New Roman" w:cs="Times New Roman"/>
          <w:color w:val="FF0000"/>
          <w:sz w:val="28"/>
          <w:szCs w:val="28"/>
        </w:rPr>
      </w:pPr>
    </w:p>
    <w:p w:rsidR="005140DC" w:rsidRPr="00297084" w:rsidRDefault="005140DC" w:rsidP="005140DC">
      <w:pPr>
        <w:pStyle w:val="ConsPlusNormal"/>
        <w:spacing w:line="235" w:lineRule="auto"/>
        <w:jc w:val="center"/>
        <w:rPr>
          <w:rFonts w:ascii="Times New Roman" w:hAnsi="Times New Roman" w:cs="Times New Roman"/>
          <w:sz w:val="28"/>
          <w:szCs w:val="28"/>
        </w:rPr>
      </w:pPr>
      <w:r w:rsidRPr="00297084">
        <w:rPr>
          <w:rFonts w:ascii="Times New Roman" w:hAnsi="Times New Roman" w:cs="Times New Roman"/>
          <w:sz w:val="28"/>
          <w:szCs w:val="28"/>
        </w:rPr>
        <w:t>7.1. Нормативы финансовых затрат на единицу объема медицинской помощи</w:t>
      </w:r>
    </w:p>
    <w:p w:rsidR="005140DC" w:rsidRPr="00297084" w:rsidRDefault="005140DC" w:rsidP="005140DC">
      <w:pPr>
        <w:spacing w:after="0" w:line="235" w:lineRule="auto"/>
        <w:jc w:val="center"/>
        <w:rPr>
          <w:rFonts w:ascii="Times New Roman" w:hAnsi="Times New Roman"/>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73"/>
        <w:gridCol w:w="1559"/>
        <w:gridCol w:w="1560"/>
        <w:gridCol w:w="1559"/>
      </w:tblGrid>
      <w:tr w:rsidR="005140DC" w:rsidRPr="00297084" w:rsidTr="006E2812">
        <w:trPr>
          <w:trHeight w:val="20"/>
        </w:trPr>
        <w:tc>
          <w:tcPr>
            <w:tcW w:w="4673" w:type="dxa"/>
          </w:tcPr>
          <w:p w:rsidR="005140DC" w:rsidRPr="00297084" w:rsidRDefault="005140DC" w:rsidP="006E2812">
            <w:pPr>
              <w:spacing w:line="235" w:lineRule="auto"/>
              <w:jc w:val="center"/>
              <w:rPr>
                <w:rFonts w:ascii="Times New Roman" w:hAnsi="Times New Roman"/>
                <w:sz w:val="24"/>
                <w:szCs w:val="24"/>
              </w:rPr>
            </w:pPr>
            <w:r w:rsidRPr="00297084">
              <w:rPr>
                <w:rFonts w:ascii="Times New Roman" w:hAnsi="Times New Roman"/>
                <w:sz w:val="24"/>
                <w:szCs w:val="24"/>
              </w:rPr>
              <w:t>Единица объема медицинской помощи</w:t>
            </w:r>
          </w:p>
        </w:tc>
        <w:tc>
          <w:tcPr>
            <w:tcW w:w="1559" w:type="dxa"/>
            <w:tcBorders>
              <w:left w:val="nil"/>
            </w:tcBorders>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2019 год (рублей)</w:t>
            </w:r>
          </w:p>
        </w:tc>
        <w:tc>
          <w:tcPr>
            <w:tcW w:w="1560" w:type="dxa"/>
            <w:tcBorders>
              <w:left w:val="nil"/>
            </w:tcBorders>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2020 год (рублей)</w:t>
            </w:r>
          </w:p>
        </w:tc>
        <w:tc>
          <w:tcPr>
            <w:tcW w:w="1559" w:type="dxa"/>
            <w:tcBorders>
              <w:left w:val="nil"/>
            </w:tcBorders>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2021 год (рублей)</w:t>
            </w:r>
          </w:p>
        </w:tc>
      </w:tr>
      <w:tr w:rsidR="005140DC" w:rsidRPr="00297084" w:rsidTr="006E2812">
        <w:trPr>
          <w:trHeight w:val="28"/>
        </w:trPr>
        <w:tc>
          <w:tcPr>
            <w:tcW w:w="4673" w:type="dxa"/>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1</w:t>
            </w:r>
          </w:p>
        </w:tc>
        <w:tc>
          <w:tcPr>
            <w:tcW w:w="1559" w:type="dxa"/>
            <w:tcBorders>
              <w:left w:val="nil"/>
            </w:tcBorders>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2</w:t>
            </w:r>
          </w:p>
        </w:tc>
        <w:tc>
          <w:tcPr>
            <w:tcW w:w="1560" w:type="dxa"/>
            <w:tcBorders>
              <w:left w:val="nil"/>
            </w:tcBorders>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3</w:t>
            </w:r>
          </w:p>
        </w:tc>
        <w:tc>
          <w:tcPr>
            <w:tcW w:w="1559" w:type="dxa"/>
            <w:tcBorders>
              <w:left w:val="nil"/>
            </w:tcBorders>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4</w:t>
            </w:r>
          </w:p>
        </w:tc>
      </w:tr>
      <w:tr w:rsidR="005140DC" w:rsidRPr="00297084" w:rsidTr="006E2812">
        <w:trPr>
          <w:trHeight w:val="419"/>
        </w:trPr>
        <w:tc>
          <w:tcPr>
            <w:tcW w:w="4673" w:type="dxa"/>
            <w:vAlign w:val="center"/>
          </w:tcPr>
          <w:p w:rsidR="005140DC" w:rsidRPr="00297084" w:rsidRDefault="005140DC" w:rsidP="006E2812">
            <w:pPr>
              <w:pStyle w:val="ConsPlusNormal"/>
              <w:spacing w:line="235" w:lineRule="auto"/>
              <w:jc w:val="both"/>
              <w:rPr>
                <w:rFonts w:ascii="Times New Roman" w:hAnsi="Times New Roman" w:cs="Times New Roman"/>
                <w:sz w:val="24"/>
                <w:szCs w:val="24"/>
              </w:rPr>
            </w:pPr>
            <w:r w:rsidRPr="00297084">
              <w:rPr>
                <w:rFonts w:ascii="Times New Roman" w:hAnsi="Times New Roman" w:cs="Times New Roman"/>
                <w:sz w:val="24"/>
                <w:szCs w:val="24"/>
              </w:rPr>
              <w:t>1. Вызов скорой медицинской помощи, в том числе:</w:t>
            </w:r>
          </w:p>
        </w:tc>
        <w:tc>
          <w:tcPr>
            <w:tcW w:w="1559" w:type="dxa"/>
            <w:tcBorders>
              <w:left w:val="nil"/>
            </w:tcBorders>
            <w:vAlign w:val="center"/>
          </w:tcPr>
          <w:p w:rsidR="005140DC" w:rsidRPr="00297084" w:rsidRDefault="005140DC" w:rsidP="006E2812">
            <w:pPr>
              <w:pStyle w:val="ConsPlusNormal"/>
              <w:spacing w:line="235" w:lineRule="auto"/>
              <w:jc w:val="center"/>
              <w:rPr>
                <w:rFonts w:ascii="Times New Roman" w:hAnsi="Times New Roman" w:cs="Times New Roman"/>
                <w:color w:val="FF0000"/>
                <w:sz w:val="24"/>
                <w:szCs w:val="24"/>
              </w:rPr>
            </w:pPr>
          </w:p>
        </w:tc>
        <w:tc>
          <w:tcPr>
            <w:tcW w:w="1560" w:type="dxa"/>
            <w:tcBorders>
              <w:left w:val="nil"/>
            </w:tcBorders>
            <w:vAlign w:val="center"/>
          </w:tcPr>
          <w:p w:rsidR="005140DC" w:rsidRPr="00297084" w:rsidRDefault="005140DC" w:rsidP="006E2812">
            <w:pPr>
              <w:pStyle w:val="ConsPlusNormal"/>
              <w:spacing w:line="235" w:lineRule="auto"/>
              <w:jc w:val="center"/>
              <w:rPr>
                <w:rFonts w:ascii="Times New Roman" w:hAnsi="Times New Roman" w:cs="Times New Roman"/>
                <w:color w:val="FF0000"/>
                <w:sz w:val="24"/>
                <w:szCs w:val="24"/>
              </w:rPr>
            </w:pPr>
          </w:p>
        </w:tc>
        <w:tc>
          <w:tcPr>
            <w:tcW w:w="1559" w:type="dxa"/>
            <w:tcBorders>
              <w:left w:val="nil"/>
            </w:tcBorders>
            <w:vAlign w:val="center"/>
          </w:tcPr>
          <w:p w:rsidR="005140DC" w:rsidRPr="00297084" w:rsidRDefault="005140DC" w:rsidP="006E2812">
            <w:pPr>
              <w:pStyle w:val="ConsPlusNormal"/>
              <w:spacing w:line="235" w:lineRule="auto"/>
              <w:jc w:val="center"/>
              <w:rPr>
                <w:rFonts w:ascii="Times New Roman" w:hAnsi="Times New Roman" w:cs="Times New Roman"/>
                <w:color w:val="FF0000"/>
                <w:sz w:val="24"/>
                <w:szCs w:val="24"/>
              </w:rPr>
            </w:pPr>
          </w:p>
        </w:tc>
      </w:tr>
      <w:tr w:rsidR="005140DC" w:rsidRPr="00297084" w:rsidTr="006E2812">
        <w:trPr>
          <w:trHeight w:val="28"/>
        </w:trPr>
        <w:tc>
          <w:tcPr>
            <w:tcW w:w="4673" w:type="dxa"/>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lastRenderedPageBreak/>
              <w:t>1</w:t>
            </w:r>
          </w:p>
        </w:tc>
        <w:tc>
          <w:tcPr>
            <w:tcW w:w="1559" w:type="dxa"/>
            <w:tcBorders>
              <w:left w:val="nil"/>
            </w:tcBorders>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2</w:t>
            </w:r>
          </w:p>
        </w:tc>
        <w:tc>
          <w:tcPr>
            <w:tcW w:w="1560" w:type="dxa"/>
            <w:tcBorders>
              <w:left w:val="nil"/>
            </w:tcBorders>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3</w:t>
            </w:r>
          </w:p>
        </w:tc>
        <w:tc>
          <w:tcPr>
            <w:tcW w:w="1559" w:type="dxa"/>
            <w:tcBorders>
              <w:left w:val="nil"/>
            </w:tcBorders>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4</w:t>
            </w:r>
          </w:p>
        </w:tc>
      </w:tr>
      <w:tr w:rsidR="005140DC" w:rsidRPr="00297084" w:rsidTr="006E2812">
        <w:trPr>
          <w:trHeight w:val="287"/>
        </w:trPr>
        <w:tc>
          <w:tcPr>
            <w:tcW w:w="4673" w:type="dxa"/>
            <w:vAlign w:val="center"/>
          </w:tcPr>
          <w:p w:rsidR="005140DC" w:rsidRPr="00297084" w:rsidRDefault="005140DC" w:rsidP="006E2812">
            <w:pPr>
              <w:pStyle w:val="ConsPlusNormal"/>
              <w:rPr>
                <w:rFonts w:ascii="Times New Roman" w:hAnsi="Times New Roman" w:cs="Times New Roman"/>
                <w:sz w:val="24"/>
                <w:szCs w:val="24"/>
              </w:rPr>
            </w:pPr>
            <w:r w:rsidRPr="00297084">
              <w:rPr>
                <w:rFonts w:ascii="Times New Roman" w:hAnsi="Times New Roman" w:cs="Times New Roman"/>
                <w:sz w:val="24"/>
                <w:szCs w:val="24"/>
              </w:rPr>
              <w:t xml:space="preserve">1.1. За счет средств областного бюджета </w:t>
            </w:r>
          </w:p>
        </w:tc>
        <w:tc>
          <w:tcPr>
            <w:tcW w:w="1559" w:type="dxa"/>
            <w:tcBorders>
              <w:left w:val="nil"/>
            </w:tcBorders>
            <w:vAlign w:val="center"/>
          </w:tcPr>
          <w:p w:rsidR="005140DC" w:rsidRPr="00297084" w:rsidRDefault="005140DC" w:rsidP="006E2812">
            <w:pPr>
              <w:widowControl w:val="0"/>
              <w:autoSpaceDE w:val="0"/>
              <w:autoSpaceDN w:val="0"/>
              <w:spacing w:after="0" w:line="240" w:lineRule="auto"/>
              <w:jc w:val="center"/>
              <w:rPr>
                <w:rFonts w:ascii="Times New Roman" w:hAnsi="Times New Roman"/>
                <w:sz w:val="24"/>
                <w:szCs w:val="24"/>
              </w:rPr>
            </w:pPr>
            <w:r w:rsidRPr="00297084">
              <w:rPr>
                <w:rFonts w:ascii="Times New Roman" w:hAnsi="Times New Roman"/>
                <w:sz w:val="24"/>
                <w:szCs w:val="24"/>
              </w:rPr>
              <w:t>2578,7</w:t>
            </w:r>
          </w:p>
        </w:tc>
        <w:tc>
          <w:tcPr>
            <w:tcW w:w="1560" w:type="dxa"/>
            <w:tcBorders>
              <w:left w:val="nil"/>
            </w:tcBorders>
            <w:vAlign w:val="center"/>
          </w:tcPr>
          <w:p w:rsidR="005140DC" w:rsidRPr="00297084" w:rsidRDefault="005140DC" w:rsidP="006E2812">
            <w:pPr>
              <w:widowControl w:val="0"/>
              <w:autoSpaceDE w:val="0"/>
              <w:autoSpaceDN w:val="0"/>
              <w:spacing w:after="0" w:line="240" w:lineRule="auto"/>
              <w:jc w:val="center"/>
              <w:rPr>
                <w:rFonts w:ascii="Times New Roman" w:hAnsi="Times New Roman"/>
                <w:sz w:val="24"/>
                <w:szCs w:val="24"/>
              </w:rPr>
            </w:pPr>
            <w:r w:rsidRPr="00297084">
              <w:rPr>
                <w:rFonts w:ascii="Times New Roman" w:hAnsi="Times New Roman"/>
                <w:sz w:val="24"/>
                <w:szCs w:val="24"/>
              </w:rPr>
              <w:t>2625,7</w:t>
            </w:r>
          </w:p>
        </w:tc>
        <w:tc>
          <w:tcPr>
            <w:tcW w:w="1559" w:type="dxa"/>
            <w:tcBorders>
              <w:left w:val="nil"/>
            </w:tcBorders>
            <w:vAlign w:val="center"/>
          </w:tcPr>
          <w:p w:rsidR="005140DC" w:rsidRPr="00297084" w:rsidRDefault="005140DC" w:rsidP="006E2812">
            <w:pPr>
              <w:widowControl w:val="0"/>
              <w:autoSpaceDE w:val="0"/>
              <w:autoSpaceDN w:val="0"/>
              <w:spacing w:after="0" w:line="240" w:lineRule="auto"/>
              <w:jc w:val="center"/>
              <w:rPr>
                <w:rFonts w:ascii="Times New Roman" w:hAnsi="Times New Roman"/>
                <w:sz w:val="24"/>
                <w:szCs w:val="24"/>
              </w:rPr>
            </w:pPr>
            <w:r w:rsidRPr="00297084">
              <w:rPr>
                <w:rFonts w:ascii="Times New Roman" w:hAnsi="Times New Roman"/>
                <w:sz w:val="24"/>
                <w:szCs w:val="24"/>
              </w:rPr>
              <w:t xml:space="preserve">2730,7 </w:t>
            </w:r>
          </w:p>
        </w:tc>
      </w:tr>
      <w:tr w:rsidR="005140DC" w:rsidRPr="00297084" w:rsidTr="006E2812">
        <w:trPr>
          <w:trHeight w:val="89"/>
        </w:trPr>
        <w:tc>
          <w:tcPr>
            <w:tcW w:w="4673" w:type="dxa"/>
            <w:vAlign w:val="center"/>
          </w:tcPr>
          <w:p w:rsidR="005140DC" w:rsidRPr="00297084" w:rsidRDefault="005140DC" w:rsidP="006E2812">
            <w:pPr>
              <w:pStyle w:val="ConsPlusNormal"/>
              <w:spacing w:line="235" w:lineRule="auto"/>
              <w:jc w:val="both"/>
              <w:rPr>
                <w:rFonts w:ascii="Times New Roman" w:hAnsi="Times New Roman" w:cs="Times New Roman"/>
                <w:sz w:val="24"/>
                <w:szCs w:val="24"/>
              </w:rPr>
            </w:pPr>
            <w:r w:rsidRPr="00297084">
              <w:rPr>
                <w:rFonts w:ascii="Times New Roman" w:hAnsi="Times New Roman" w:cs="Times New Roman"/>
                <w:sz w:val="24"/>
                <w:szCs w:val="24"/>
              </w:rPr>
              <w:t xml:space="preserve">1.2. За счет средств ОМС </w:t>
            </w:r>
          </w:p>
        </w:tc>
        <w:tc>
          <w:tcPr>
            <w:tcW w:w="1559" w:type="dxa"/>
            <w:tcBorders>
              <w:left w:val="nil"/>
            </w:tcBorders>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2799,9</w:t>
            </w:r>
          </w:p>
        </w:tc>
        <w:tc>
          <w:tcPr>
            <w:tcW w:w="1560" w:type="dxa"/>
            <w:tcBorders>
              <w:left w:val="nil"/>
            </w:tcBorders>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2914,0</w:t>
            </w:r>
          </w:p>
        </w:tc>
        <w:tc>
          <w:tcPr>
            <w:tcW w:w="1559" w:type="dxa"/>
            <w:tcBorders>
              <w:left w:val="nil"/>
            </w:tcBorders>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3041,7</w:t>
            </w:r>
          </w:p>
        </w:tc>
      </w:tr>
      <w:tr w:rsidR="005140DC" w:rsidRPr="00297084" w:rsidTr="006E2812">
        <w:tblPrEx>
          <w:tblBorders>
            <w:insideV w:val="none" w:sz="0" w:space="0" w:color="auto"/>
          </w:tblBorders>
        </w:tblPrEx>
        <w:tc>
          <w:tcPr>
            <w:tcW w:w="4673" w:type="dxa"/>
            <w:tcBorders>
              <w:right w:val="single" w:sz="4" w:space="0" w:color="auto"/>
            </w:tcBorders>
          </w:tcPr>
          <w:p w:rsidR="005140DC" w:rsidRPr="00297084" w:rsidRDefault="005140DC" w:rsidP="006E2812">
            <w:pPr>
              <w:pStyle w:val="ConsPlusNormal"/>
              <w:spacing w:line="235" w:lineRule="auto"/>
              <w:jc w:val="both"/>
              <w:rPr>
                <w:rFonts w:ascii="Times New Roman" w:hAnsi="Times New Roman" w:cs="Times New Roman"/>
                <w:sz w:val="24"/>
                <w:szCs w:val="24"/>
              </w:rPr>
            </w:pPr>
            <w:r w:rsidRPr="00297084">
              <w:rPr>
                <w:rFonts w:ascii="Times New Roman" w:hAnsi="Times New Roman" w:cs="Times New Roman"/>
                <w:sz w:val="24"/>
                <w:szCs w:val="24"/>
              </w:rPr>
              <w:t>2. Посещение с профилактической и ины-ми целями при оказании медицинской помощи в амбулаторных условиях меди-цинскими организациями (их структурны-ми подразделениями), в том числе:</w:t>
            </w:r>
          </w:p>
        </w:tc>
        <w:tc>
          <w:tcPr>
            <w:tcW w:w="1559" w:type="dxa"/>
            <w:tcBorders>
              <w:right w:val="single" w:sz="4" w:space="0" w:color="auto"/>
            </w:tcBorders>
            <w:vAlign w:val="center"/>
          </w:tcPr>
          <w:p w:rsidR="005140DC" w:rsidRPr="00297084" w:rsidRDefault="005140DC" w:rsidP="006E2812">
            <w:pPr>
              <w:pStyle w:val="ConsPlusNormal"/>
              <w:spacing w:line="235" w:lineRule="auto"/>
              <w:jc w:val="center"/>
              <w:rPr>
                <w:rFonts w:ascii="Times New Roman" w:hAnsi="Times New Roman" w:cs="Times New Roman"/>
                <w:color w:val="FF0000"/>
                <w:sz w:val="24"/>
                <w:szCs w:val="24"/>
              </w:rPr>
            </w:pPr>
          </w:p>
        </w:tc>
        <w:tc>
          <w:tcPr>
            <w:tcW w:w="1560" w:type="dxa"/>
            <w:tcBorders>
              <w:right w:val="single" w:sz="4" w:space="0" w:color="auto"/>
            </w:tcBorders>
            <w:vAlign w:val="center"/>
          </w:tcPr>
          <w:p w:rsidR="005140DC" w:rsidRPr="00297084" w:rsidRDefault="005140DC" w:rsidP="006E2812">
            <w:pPr>
              <w:pStyle w:val="ConsPlusNormal"/>
              <w:spacing w:line="235" w:lineRule="auto"/>
              <w:jc w:val="center"/>
              <w:rPr>
                <w:rFonts w:ascii="Times New Roman" w:hAnsi="Times New Roman" w:cs="Times New Roman"/>
                <w:color w:val="FF0000"/>
                <w:sz w:val="24"/>
                <w:szCs w:val="24"/>
              </w:rPr>
            </w:pPr>
          </w:p>
        </w:tc>
        <w:tc>
          <w:tcPr>
            <w:tcW w:w="1559" w:type="dxa"/>
            <w:vAlign w:val="center"/>
          </w:tcPr>
          <w:p w:rsidR="005140DC" w:rsidRPr="00297084" w:rsidRDefault="005140DC" w:rsidP="006E2812">
            <w:pPr>
              <w:pStyle w:val="ConsPlusNormal"/>
              <w:spacing w:line="235" w:lineRule="auto"/>
              <w:jc w:val="center"/>
              <w:rPr>
                <w:rFonts w:ascii="Times New Roman" w:hAnsi="Times New Roman" w:cs="Times New Roman"/>
                <w:color w:val="FF0000"/>
                <w:sz w:val="24"/>
                <w:szCs w:val="24"/>
              </w:rPr>
            </w:pPr>
          </w:p>
        </w:tc>
      </w:tr>
      <w:tr w:rsidR="005140DC" w:rsidRPr="00297084" w:rsidTr="006E2812">
        <w:tblPrEx>
          <w:tblBorders>
            <w:insideV w:val="none" w:sz="0" w:space="0" w:color="auto"/>
          </w:tblBorders>
        </w:tblPrEx>
        <w:trPr>
          <w:trHeight w:val="29"/>
        </w:trPr>
        <w:tc>
          <w:tcPr>
            <w:tcW w:w="4673" w:type="dxa"/>
            <w:tcBorders>
              <w:right w:val="single" w:sz="4" w:space="0" w:color="auto"/>
            </w:tcBorders>
          </w:tcPr>
          <w:p w:rsidR="005140DC" w:rsidRPr="00297084" w:rsidRDefault="005140DC" w:rsidP="006E2812">
            <w:pPr>
              <w:pStyle w:val="ConsPlusNormal"/>
              <w:spacing w:line="235" w:lineRule="auto"/>
              <w:jc w:val="both"/>
              <w:rPr>
                <w:rFonts w:ascii="Times New Roman" w:hAnsi="Times New Roman" w:cs="Times New Roman"/>
                <w:sz w:val="24"/>
                <w:szCs w:val="24"/>
              </w:rPr>
            </w:pPr>
            <w:r w:rsidRPr="00297084">
              <w:rPr>
                <w:rFonts w:ascii="Times New Roman" w:hAnsi="Times New Roman" w:cs="Times New Roman"/>
                <w:sz w:val="24"/>
                <w:szCs w:val="24"/>
              </w:rPr>
              <w:t>2.1. За счет средств областного бюджета (включая расходы на оказание паллиатив-ной медицинской помощи в амбулаторных условиях, в том числе на дому)</w:t>
            </w:r>
          </w:p>
        </w:tc>
        <w:tc>
          <w:tcPr>
            <w:tcW w:w="1559" w:type="dxa"/>
            <w:tcBorders>
              <w:right w:val="single" w:sz="4" w:space="0" w:color="auto"/>
            </w:tcBorders>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519,8</w:t>
            </w:r>
          </w:p>
        </w:tc>
        <w:tc>
          <w:tcPr>
            <w:tcW w:w="1560" w:type="dxa"/>
            <w:tcBorders>
              <w:right w:val="single" w:sz="4" w:space="0" w:color="auto"/>
            </w:tcBorders>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539,5</w:t>
            </w:r>
          </w:p>
        </w:tc>
        <w:tc>
          <w:tcPr>
            <w:tcW w:w="1559" w:type="dxa"/>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561,1</w:t>
            </w:r>
          </w:p>
        </w:tc>
      </w:tr>
      <w:tr w:rsidR="005140DC" w:rsidRPr="00297084" w:rsidTr="006E2812">
        <w:tblPrEx>
          <w:tblBorders>
            <w:insideV w:val="none" w:sz="0" w:space="0" w:color="auto"/>
          </w:tblBorders>
        </w:tblPrEx>
        <w:trPr>
          <w:trHeight w:val="149"/>
        </w:trPr>
        <w:tc>
          <w:tcPr>
            <w:tcW w:w="4673" w:type="dxa"/>
            <w:tcBorders>
              <w:right w:val="single" w:sz="4" w:space="0" w:color="auto"/>
            </w:tcBorders>
          </w:tcPr>
          <w:p w:rsidR="005140DC" w:rsidRPr="00297084" w:rsidRDefault="005140DC" w:rsidP="006E2812">
            <w:pPr>
              <w:pStyle w:val="ConsPlusNormal"/>
              <w:spacing w:line="235" w:lineRule="auto"/>
              <w:jc w:val="both"/>
              <w:rPr>
                <w:rFonts w:ascii="Times New Roman" w:hAnsi="Times New Roman" w:cs="Times New Roman"/>
                <w:sz w:val="24"/>
                <w:szCs w:val="24"/>
              </w:rPr>
            </w:pPr>
            <w:r w:rsidRPr="00297084">
              <w:rPr>
                <w:rFonts w:ascii="Times New Roman" w:hAnsi="Times New Roman" w:cs="Times New Roman"/>
                <w:sz w:val="24"/>
                <w:szCs w:val="24"/>
              </w:rPr>
              <w:t>2.2. За счет средств ОМС</w:t>
            </w:r>
          </w:p>
        </w:tc>
        <w:tc>
          <w:tcPr>
            <w:tcW w:w="1559" w:type="dxa"/>
            <w:tcBorders>
              <w:right w:val="single" w:sz="4" w:space="0" w:color="auto"/>
            </w:tcBorders>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573,3</w:t>
            </w:r>
          </w:p>
        </w:tc>
        <w:tc>
          <w:tcPr>
            <w:tcW w:w="1560" w:type="dxa"/>
            <w:tcBorders>
              <w:right w:val="single" w:sz="4" w:space="0" w:color="auto"/>
            </w:tcBorders>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604,6</w:t>
            </w:r>
          </w:p>
        </w:tc>
        <w:tc>
          <w:tcPr>
            <w:tcW w:w="1559" w:type="dxa"/>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628,0</w:t>
            </w:r>
          </w:p>
        </w:tc>
      </w:tr>
      <w:tr w:rsidR="005140DC" w:rsidRPr="00297084" w:rsidTr="006E2812">
        <w:tblPrEx>
          <w:tblBorders>
            <w:insideV w:val="none" w:sz="0" w:space="0" w:color="auto"/>
          </w:tblBorders>
        </w:tblPrEx>
        <w:trPr>
          <w:trHeight w:val="149"/>
        </w:trPr>
        <w:tc>
          <w:tcPr>
            <w:tcW w:w="4673" w:type="dxa"/>
            <w:tcBorders>
              <w:right w:val="single" w:sz="4" w:space="0" w:color="auto"/>
            </w:tcBorders>
            <w:vAlign w:val="center"/>
          </w:tcPr>
          <w:p w:rsidR="005140DC" w:rsidRPr="00297084" w:rsidRDefault="005140DC" w:rsidP="006E2812">
            <w:pPr>
              <w:pStyle w:val="ConsPlusNormal"/>
              <w:spacing w:line="233" w:lineRule="auto"/>
              <w:jc w:val="both"/>
              <w:rPr>
                <w:rFonts w:ascii="Times New Roman" w:hAnsi="Times New Roman" w:cs="Times New Roman"/>
                <w:sz w:val="24"/>
                <w:szCs w:val="24"/>
              </w:rPr>
            </w:pPr>
            <w:r w:rsidRPr="00297084">
              <w:rPr>
                <w:rFonts w:ascii="Times New Roman" w:hAnsi="Times New Roman" w:cs="Times New Roman"/>
                <w:sz w:val="24"/>
                <w:szCs w:val="24"/>
              </w:rPr>
              <w:t xml:space="preserve">2.2.1. Для проведения профилактических медицинских осмотров, включая диспансе-ризацию (за исключением предварительных и периодических осмотров работников, занятых на тяжелых работах и на работах с вредными и (или) опасными условиями труда) </w:t>
            </w:r>
          </w:p>
        </w:tc>
        <w:tc>
          <w:tcPr>
            <w:tcW w:w="1559" w:type="dxa"/>
            <w:tcBorders>
              <w:right w:val="single" w:sz="4" w:space="0" w:color="auto"/>
            </w:tcBorders>
            <w:vAlign w:val="center"/>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1233,8</w:t>
            </w:r>
          </w:p>
        </w:tc>
        <w:tc>
          <w:tcPr>
            <w:tcW w:w="1560" w:type="dxa"/>
            <w:tcBorders>
              <w:right w:val="single" w:sz="4" w:space="0" w:color="auto"/>
            </w:tcBorders>
            <w:vAlign w:val="center"/>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1277,4</w:t>
            </w:r>
          </w:p>
        </w:tc>
        <w:tc>
          <w:tcPr>
            <w:tcW w:w="1559" w:type="dxa"/>
            <w:vAlign w:val="center"/>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1322,0</w:t>
            </w:r>
          </w:p>
        </w:tc>
      </w:tr>
      <w:tr w:rsidR="005140DC" w:rsidRPr="00297084" w:rsidTr="006E2812">
        <w:trPr>
          <w:trHeight w:val="1320"/>
        </w:trPr>
        <w:tc>
          <w:tcPr>
            <w:tcW w:w="4673" w:type="dxa"/>
            <w:vAlign w:val="center"/>
          </w:tcPr>
          <w:p w:rsidR="005140DC" w:rsidRPr="00297084" w:rsidRDefault="005140DC" w:rsidP="006E2812">
            <w:pPr>
              <w:pStyle w:val="ConsPlusNormal"/>
              <w:spacing w:line="228" w:lineRule="auto"/>
              <w:jc w:val="both"/>
              <w:rPr>
                <w:rFonts w:ascii="Times New Roman" w:hAnsi="Times New Roman" w:cs="Times New Roman"/>
                <w:sz w:val="24"/>
                <w:szCs w:val="24"/>
              </w:rPr>
            </w:pPr>
            <w:r w:rsidRPr="00297084">
              <w:rPr>
                <w:rFonts w:ascii="Times New Roman" w:hAnsi="Times New Roman" w:cs="Times New Roman"/>
                <w:sz w:val="24"/>
                <w:szCs w:val="24"/>
              </w:rPr>
              <w:t>3.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в том числе:</w:t>
            </w:r>
          </w:p>
        </w:tc>
        <w:tc>
          <w:tcPr>
            <w:tcW w:w="1559" w:type="dxa"/>
            <w:tcBorders>
              <w:left w:val="nil"/>
            </w:tcBorders>
            <w:vAlign w:val="center"/>
          </w:tcPr>
          <w:p w:rsidR="005140DC" w:rsidRPr="00297084" w:rsidRDefault="005140DC" w:rsidP="006E2812">
            <w:pPr>
              <w:pStyle w:val="ConsPlusNormal"/>
              <w:spacing w:line="228" w:lineRule="auto"/>
              <w:jc w:val="center"/>
              <w:rPr>
                <w:rFonts w:ascii="Times New Roman" w:hAnsi="Times New Roman" w:cs="Times New Roman"/>
                <w:sz w:val="24"/>
                <w:szCs w:val="24"/>
              </w:rPr>
            </w:pPr>
          </w:p>
        </w:tc>
        <w:tc>
          <w:tcPr>
            <w:tcW w:w="1560" w:type="dxa"/>
            <w:tcBorders>
              <w:left w:val="nil"/>
            </w:tcBorders>
            <w:vAlign w:val="center"/>
          </w:tcPr>
          <w:p w:rsidR="005140DC" w:rsidRPr="00297084" w:rsidRDefault="005140DC" w:rsidP="006E2812">
            <w:pPr>
              <w:pStyle w:val="ConsPlusNormal"/>
              <w:spacing w:line="228" w:lineRule="auto"/>
              <w:jc w:val="center"/>
              <w:rPr>
                <w:rFonts w:ascii="Times New Roman" w:hAnsi="Times New Roman" w:cs="Times New Roman"/>
                <w:sz w:val="24"/>
                <w:szCs w:val="24"/>
              </w:rPr>
            </w:pPr>
          </w:p>
        </w:tc>
        <w:tc>
          <w:tcPr>
            <w:tcW w:w="1559" w:type="dxa"/>
            <w:tcBorders>
              <w:left w:val="nil"/>
            </w:tcBorders>
            <w:vAlign w:val="center"/>
          </w:tcPr>
          <w:p w:rsidR="005140DC" w:rsidRPr="00297084" w:rsidRDefault="005140DC" w:rsidP="006E2812">
            <w:pPr>
              <w:pStyle w:val="ConsPlusNormal"/>
              <w:spacing w:line="228" w:lineRule="auto"/>
              <w:jc w:val="center"/>
              <w:rPr>
                <w:rFonts w:ascii="Times New Roman" w:hAnsi="Times New Roman" w:cs="Times New Roman"/>
                <w:sz w:val="24"/>
                <w:szCs w:val="24"/>
              </w:rPr>
            </w:pPr>
          </w:p>
        </w:tc>
      </w:tr>
      <w:tr w:rsidR="005140DC" w:rsidRPr="00297084" w:rsidTr="006E2812">
        <w:tblPrEx>
          <w:tblBorders>
            <w:insideV w:val="none" w:sz="0" w:space="0" w:color="auto"/>
          </w:tblBorders>
        </w:tblPrEx>
        <w:trPr>
          <w:trHeight w:val="248"/>
        </w:trPr>
        <w:tc>
          <w:tcPr>
            <w:tcW w:w="4673" w:type="dxa"/>
            <w:tcBorders>
              <w:right w:val="single" w:sz="4" w:space="0" w:color="auto"/>
            </w:tcBorders>
          </w:tcPr>
          <w:p w:rsidR="005140DC" w:rsidRPr="00297084" w:rsidRDefault="005140DC" w:rsidP="006E2812">
            <w:pPr>
              <w:pStyle w:val="ConsPlusNormal"/>
              <w:spacing w:line="228" w:lineRule="auto"/>
              <w:jc w:val="both"/>
              <w:rPr>
                <w:rFonts w:ascii="Times New Roman" w:hAnsi="Times New Roman" w:cs="Times New Roman"/>
                <w:sz w:val="24"/>
                <w:szCs w:val="24"/>
              </w:rPr>
            </w:pPr>
            <w:r w:rsidRPr="00297084">
              <w:rPr>
                <w:rFonts w:ascii="Times New Roman" w:hAnsi="Times New Roman" w:cs="Times New Roman"/>
                <w:sz w:val="24"/>
                <w:szCs w:val="24"/>
              </w:rPr>
              <w:t>3.1. За счет средств областного бюджета</w:t>
            </w:r>
          </w:p>
        </w:tc>
        <w:tc>
          <w:tcPr>
            <w:tcW w:w="1559" w:type="dxa"/>
            <w:tcBorders>
              <w:right w:val="single" w:sz="4" w:space="0" w:color="auto"/>
            </w:tcBorders>
            <w:vAlign w:val="center"/>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1507,2</w:t>
            </w:r>
          </w:p>
        </w:tc>
        <w:tc>
          <w:tcPr>
            <w:tcW w:w="1560" w:type="dxa"/>
            <w:tcBorders>
              <w:right w:val="single" w:sz="4" w:space="0" w:color="auto"/>
            </w:tcBorders>
            <w:vAlign w:val="center"/>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1564,4</w:t>
            </w:r>
          </w:p>
        </w:tc>
        <w:tc>
          <w:tcPr>
            <w:tcW w:w="1559" w:type="dxa"/>
            <w:vAlign w:val="center"/>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1627,1</w:t>
            </w:r>
          </w:p>
        </w:tc>
      </w:tr>
      <w:tr w:rsidR="005140DC" w:rsidRPr="00297084" w:rsidTr="006E2812">
        <w:tblPrEx>
          <w:tblBorders>
            <w:insideV w:val="none" w:sz="0" w:space="0" w:color="auto"/>
          </w:tblBorders>
        </w:tblPrEx>
        <w:tc>
          <w:tcPr>
            <w:tcW w:w="4673" w:type="dxa"/>
            <w:tcBorders>
              <w:right w:val="single" w:sz="4" w:space="0" w:color="auto"/>
            </w:tcBorders>
          </w:tcPr>
          <w:p w:rsidR="005140DC" w:rsidRPr="00297084" w:rsidRDefault="005140DC" w:rsidP="006E2812">
            <w:pPr>
              <w:pStyle w:val="ConsPlusNormal"/>
              <w:spacing w:line="228" w:lineRule="auto"/>
              <w:jc w:val="both"/>
              <w:rPr>
                <w:rFonts w:ascii="Times New Roman" w:hAnsi="Times New Roman" w:cs="Times New Roman"/>
                <w:sz w:val="24"/>
                <w:szCs w:val="24"/>
              </w:rPr>
            </w:pPr>
            <w:r w:rsidRPr="00297084">
              <w:rPr>
                <w:rFonts w:ascii="Times New Roman" w:hAnsi="Times New Roman" w:cs="Times New Roman"/>
                <w:sz w:val="24"/>
                <w:szCs w:val="24"/>
              </w:rPr>
              <w:t>3.2. За счет средств ОМС</w:t>
            </w:r>
          </w:p>
        </w:tc>
        <w:tc>
          <w:tcPr>
            <w:tcW w:w="1559" w:type="dxa"/>
            <w:tcBorders>
              <w:right w:val="single" w:sz="4" w:space="0" w:color="auto"/>
            </w:tcBorders>
            <w:vAlign w:val="center"/>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1590,9</w:t>
            </w:r>
          </w:p>
        </w:tc>
        <w:tc>
          <w:tcPr>
            <w:tcW w:w="1560" w:type="dxa"/>
            <w:tcBorders>
              <w:right w:val="single" w:sz="4" w:space="0" w:color="auto"/>
            </w:tcBorders>
            <w:vAlign w:val="center"/>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1648,6</w:t>
            </w:r>
          </w:p>
        </w:tc>
        <w:tc>
          <w:tcPr>
            <w:tcW w:w="1559" w:type="dxa"/>
            <w:vAlign w:val="center"/>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1717,2</w:t>
            </w:r>
          </w:p>
        </w:tc>
      </w:tr>
      <w:tr w:rsidR="005140DC" w:rsidRPr="00297084" w:rsidTr="006E2812">
        <w:tblPrEx>
          <w:tblBorders>
            <w:insideV w:val="none" w:sz="0" w:space="0" w:color="auto"/>
          </w:tblBorders>
        </w:tblPrEx>
        <w:trPr>
          <w:trHeight w:val="287"/>
        </w:trPr>
        <w:tc>
          <w:tcPr>
            <w:tcW w:w="4673" w:type="dxa"/>
            <w:tcBorders>
              <w:right w:val="single" w:sz="4" w:space="0" w:color="auto"/>
            </w:tcBorders>
            <w:vAlign w:val="center"/>
          </w:tcPr>
          <w:p w:rsidR="005140DC" w:rsidRPr="00297084" w:rsidRDefault="005140DC" w:rsidP="006E2812">
            <w:pPr>
              <w:pStyle w:val="ConsPlusNormal"/>
              <w:spacing w:line="228" w:lineRule="auto"/>
              <w:jc w:val="both"/>
              <w:rPr>
                <w:rFonts w:ascii="Times New Roman" w:hAnsi="Times New Roman" w:cs="Times New Roman"/>
                <w:sz w:val="24"/>
                <w:szCs w:val="24"/>
              </w:rPr>
            </w:pPr>
            <w:r w:rsidRPr="00297084">
              <w:rPr>
                <w:rFonts w:ascii="Times New Roman" w:hAnsi="Times New Roman" w:cs="Times New Roman"/>
                <w:sz w:val="24"/>
                <w:szCs w:val="24"/>
              </w:rPr>
              <w:t>4. Посещение при оказании медицинской помощи в неотложной форме в амбула-торных условиях (за счет средств ОМС)</w:t>
            </w:r>
          </w:p>
        </w:tc>
        <w:tc>
          <w:tcPr>
            <w:tcW w:w="1559" w:type="dxa"/>
            <w:tcBorders>
              <w:right w:val="single" w:sz="4" w:space="0" w:color="auto"/>
            </w:tcBorders>
            <w:vAlign w:val="center"/>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727,7</w:t>
            </w:r>
          </w:p>
        </w:tc>
        <w:tc>
          <w:tcPr>
            <w:tcW w:w="1560" w:type="dxa"/>
            <w:tcBorders>
              <w:right w:val="single" w:sz="4" w:space="0" w:color="auto"/>
            </w:tcBorders>
            <w:vAlign w:val="center"/>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745,5</w:t>
            </w:r>
          </w:p>
        </w:tc>
        <w:tc>
          <w:tcPr>
            <w:tcW w:w="1559" w:type="dxa"/>
            <w:vAlign w:val="center"/>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786,5</w:t>
            </w:r>
          </w:p>
        </w:tc>
      </w:tr>
      <w:tr w:rsidR="005140DC" w:rsidRPr="00297084" w:rsidTr="006E2812">
        <w:tblPrEx>
          <w:tblBorders>
            <w:insideV w:val="none" w:sz="0" w:space="0" w:color="auto"/>
          </w:tblBorders>
        </w:tblPrEx>
        <w:trPr>
          <w:trHeight w:val="28"/>
        </w:trPr>
        <w:tc>
          <w:tcPr>
            <w:tcW w:w="4673" w:type="dxa"/>
            <w:tcBorders>
              <w:right w:val="single" w:sz="4" w:space="0" w:color="auto"/>
            </w:tcBorders>
          </w:tcPr>
          <w:p w:rsidR="005140DC" w:rsidRPr="00297084" w:rsidRDefault="005140DC" w:rsidP="006E2812">
            <w:pPr>
              <w:pStyle w:val="ConsPlusNormal"/>
              <w:spacing w:line="228" w:lineRule="auto"/>
              <w:jc w:val="both"/>
              <w:rPr>
                <w:rFonts w:ascii="Times New Roman" w:hAnsi="Times New Roman" w:cs="Times New Roman"/>
                <w:sz w:val="24"/>
                <w:szCs w:val="24"/>
              </w:rPr>
            </w:pPr>
            <w:r w:rsidRPr="00297084">
              <w:rPr>
                <w:rFonts w:ascii="Times New Roman" w:hAnsi="Times New Roman" w:cs="Times New Roman"/>
                <w:sz w:val="24"/>
                <w:szCs w:val="24"/>
              </w:rPr>
              <w:t>5. Случай лечения в условиях дневных стационаров, в том числе:</w:t>
            </w:r>
          </w:p>
        </w:tc>
        <w:tc>
          <w:tcPr>
            <w:tcW w:w="1559" w:type="dxa"/>
            <w:tcBorders>
              <w:right w:val="single" w:sz="4" w:space="0" w:color="auto"/>
            </w:tcBorders>
            <w:vAlign w:val="center"/>
          </w:tcPr>
          <w:p w:rsidR="005140DC" w:rsidRPr="00297084" w:rsidRDefault="005140DC" w:rsidP="006E2812">
            <w:pPr>
              <w:pStyle w:val="ConsPlusNormal"/>
              <w:spacing w:line="228" w:lineRule="auto"/>
              <w:jc w:val="center"/>
              <w:rPr>
                <w:rFonts w:ascii="Times New Roman" w:hAnsi="Times New Roman" w:cs="Times New Roman"/>
                <w:color w:val="FF0000"/>
                <w:sz w:val="24"/>
                <w:szCs w:val="24"/>
              </w:rPr>
            </w:pPr>
          </w:p>
        </w:tc>
        <w:tc>
          <w:tcPr>
            <w:tcW w:w="1560" w:type="dxa"/>
            <w:tcBorders>
              <w:right w:val="single" w:sz="4" w:space="0" w:color="auto"/>
            </w:tcBorders>
            <w:vAlign w:val="center"/>
          </w:tcPr>
          <w:p w:rsidR="005140DC" w:rsidRPr="00297084" w:rsidRDefault="005140DC" w:rsidP="006E2812">
            <w:pPr>
              <w:pStyle w:val="ConsPlusNormal"/>
              <w:spacing w:line="228" w:lineRule="auto"/>
              <w:jc w:val="center"/>
              <w:rPr>
                <w:rFonts w:ascii="Times New Roman" w:hAnsi="Times New Roman" w:cs="Times New Roman"/>
                <w:color w:val="FF0000"/>
                <w:sz w:val="24"/>
                <w:szCs w:val="24"/>
              </w:rPr>
            </w:pPr>
          </w:p>
        </w:tc>
        <w:tc>
          <w:tcPr>
            <w:tcW w:w="1559" w:type="dxa"/>
            <w:vAlign w:val="center"/>
          </w:tcPr>
          <w:p w:rsidR="005140DC" w:rsidRPr="00297084" w:rsidRDefault="005140DC" w:rsidP="006E2812">
            <w:pPr>
              <w:pStyle w:val="ConsPlusNormal"/>
              <w:spacing w:line="228" w:lineRule="auto"/>
              <w:jc w:val="center"/>
              <w:rPr>
                <w:rFonts w:ascii="Times New Roman" w:hAnsi="Times New Roman" w:cs="Times New Roman"/>
                <w:color w:val="FF0000"/>
                <w:sz w:val="24"/>
                <w:szCs w:val="24"/>
              </w:rPr>
            </w:pPr>
          </w:p>
        </w:tc>
      </w:tr>
      <w:tr w:rsidR="005140DC" w:rsidRPr="00297084" w:rsidTr="006E2812">
        <w:tblPrEx>
          <w:tblBorders>
            <w:insideV w:val="none" w:sz="0" w:space="0" w:color="auto"/>
          </w:tblBorders>
        </w:tblPrEx>
        <w:trPr>
          <w:trHeight w:val="87"/>
        </w:trPr>
        <w:tc>
          <w:tcPr>
            <w:tcW w:w="4673" w:type="dxa"/>
            <w:tcBorders>
              <w:right w:val="single" w:sz="4" w:space="0" w:color="auto"/>
            </w:tcBorders>
          </w:tcPr>
          <w:p w:rsidR="005140DC" w:rsidRPr="00297084" w:rsidRDefault="005140DC" w:rsidP="006E2812">
            <w:pPr>
              <w:pStyle w:val="ConsPlusNormal"/>
              <w:spacing w:line="228" w:lineRule="auto"/>
              <w:jc w:val="both"/>
              <w:rPr>
                <w:rFonts w:ascii="Times New Roman" w:hAnsi="Times New Roman" w:cs="Times New Roman"/>
                <w:sz w:val="24"/>
                <w:szCs w:val="24"/>
              </w:rPr>
            </w:pPr>
            <w:r w:rsidRPr="00297084">
              <w:rPr>
                <w:rFonts w:ascii="Times New Roman" w:hAnsi="Times New Roman" w:cs="Times New Roman"/>
                <w:sz w:val="24"/>
                <w:szCs w:val="24"/>
              </w:rPr>
              <w:t>5.1. За счет средств областного бюджета</w:t>
            </w:r>
          </w:p>
        </w:tc>
        <w:tc>
          <w:tcPr>
            <w:tcW w:w="1559" w:type="dxa"/>
            <w:tcBorders>
              <w:right w:val="single" w:sz="4" w:space="0" w:color="auto"/>
            </w:tcBorders>
            <w:vAlign w:val="center"/>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15393,7</w:t>
            </w:r>
          </w:p>
        </w:tc>
        <w:tc>
          <w:tcPr>
            <w:tcW w:w="1560" w:type="dxa"/>
            <w:tcBorders>
              <w:right w:val="single" w:sz="4" w:space="0" w:color="auto"/>
            </w:tcBorders>
            <w:vAlign w:val="center"/>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15978,6</w:t>
            </w:r>
          </w:p>
        </w:tc>
        <w:tc>
          <w:tcPr>
            <w:tcW w:w="1559" w:type="dxa"/>
            <w:vAlign w:val="center"/>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16617,8</w:t>
            </w:r>
          </w:p>
        </w:tc>
      </w:tr>
      <w:tr w:rsidR="005140DC" w:rsidRPr="00297084" w:rsidTr="006E2812">
        <w:tblPrEx>
          <w:tblBorders>
            <w:insideV w:val="none" w:sz="0" w:space="0" w:color="auto"/>
          </w:tblBorders>
        </w:tblPrEx>
        <w:trPr>
          <w:trHeight w:val="120"/>
        </w:trPr>
        <w:tc>
          <w:tcPr>
            <w:tcW w:w="4673" w:type="dxa"/>
            <w:tcBorders>
              <w:right w:val="single" w:sz="4" w:space="0" w:color="auto"/>
            </w:tcBorders>
          </w:tcPr>
          <w:p w:rsidR="005140DC" w:rsidRPr="00297084" w:rsidRDefault="005140DC" w:rsidP="006E2812">
            <w:pPr>
              <w:pStyle w:val="ConsPlusNormal"/>
              <w:spacing w:line="228" w:lineRule="auto"/>
              <w:jc w:val="both"/>
              <w:rPr>
                <w:rFonts w:ascii="Times New Roman" w:hAnsi="Times New Roman" w:cs="Times New Roman"/>
                <w:sz w:val="24"/>
                <w:szCs w:val="24"/>
              </w:rPr>
            </w:pPr>
            <w:r w:rsidRPr="00297084">
              <w:rPr>
                <w:rFonts w:ascii="Times New Roman" w:hAnsi="Times New Roman" w:cs="Times New Roman"/>
                <w:sz w:val="24"/>
                <w:szCs w:val="24"/>
              </w:rPr>
              <w:t>5.2. За счет средств ОМС</w:t>
            </w:r>
            <w:r>
              <w:rPr>
                <w:rFonts w:ascii="Times New Roman" w:hAnsi="Times New Roman" w:cs="Times New Roman"/>
                <w:sz w:val="24"/>
                <w:szCs w:val="24"/>
              </w:rPr>
              <w:t>:</w:t>
            </w:r>
          </w:p>
        </w:tc>
        <w:tc>
          <w:tcPr>
            <w:tcW w:w="1559" w:type="dxa"/>
            <w:tcBorders>
              <w:right w:val="single" w:sz="4" w:space="0" w:color="auto"/>
            </w:tcBorders>
            <w:vAlign w:val="center"/>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23312,0</w:t>
            </w:r>
          </w:p>
        </w:tc>
        <w:tc>
          <w:tcPr>
            <w:tcW w:w="1560" w:type="dxa"/>
            <w:tcBorders>
              <w:right w:val="single" w:sz="4" w:space="0" w:color="auto"/>
            </w:tcBorders>
            <w:vAlign w:val="center"/>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24336,6</w:t>
            </w:r>
          </w:p>
        </w:tc>
        <w:tc>
          <w:tcPr>
            <w:tcW w:w="1559" w:type="dxa"/>
            <w:vAlign w:val="center"/>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25585,7</w:t>
            </w:r>
          </w:p>
        </w:tc>
      </w:tr>
      <w:tr w:rsidR="005140DC" w:rsidRPr="00297084" w:rsidTr="006E2812">
        <w:tblPrEx>
          <w:tblBorders>
            <w:insideV w:val="none" w:sz="0" w:space="0" w:color="auto"/>
          </w:tblBorders>
        </w:tblPrEx>
        <w:trPr>
          <w:trHeight w:val="120"/>
        </w:trPr>
        <w:tc>
          <w:tcPr>
            <w:tcW w:w="4673" w:type="dxa"/>
            <w:tcBorders>
              <w:right w:val="single" w:sz="4" w:space="0" w:color="auto"/>
            </w:tcBorders>
          </w:tcPr>
          <w:p w:rsidR="005140DC" w:rsidRPr="00297084" w:rsidRDefault="005140DC" w:rsidP="006E2812">
            <w:pPr>
              <w:pStyle w:val="ConsPlusNormal"/>
              <w:spacing w:line="228" w:lineRule="auto"/>
              <w:jc w:val="both"/>
              <w:rPr>
                <w:rFonts w:ascii="Times New Roman" w:hAnsi="Times New Roman" w:cs="Times New Roman"/>
                <w:sz w:val="24"/>
                <w:szCs w:val="24"/>
              </w:rPr>
            </w:pPr>
            <w:r w:rsidRPr="00297084">
              <w:rPr>
                <w:rFonts w:ascii="Times New Roman" w:hAnsi="Times New Roman" w:cs="Times New Roman"/>
                <w:sz w:val="24"/>
                <w:szCs w:val="24"/>
              </w:rPr>
              <w:t>по профилю «Онкология»</w:t>
            </w:r>
          </w:p>
        </w:tc>
        <w:tc>
          <w:tcPr>
            <w:tcW w:w="1559" w:type="dxa"/>
            <w:tcBorders>
              <w:right w:val="single" w:sz="4" w:space="0" w:color="auto"/>
            </w:tcBorders>
            <w:vAlign w:val="center"/>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85409,8</w:t>
            </w:r>
          </w:p>
        </w:tc>
        <w:tc>
          <w:tcPr>
            <w:tcW w:w="1560" w:type="dxa"/>
            <w:tcBorders>
              <w:right w:val="single" w:sz="4" w:space="0" w:color="auto"/>
            </w:tcBorders>
            <w:vAlign w:val="center"/>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90503,2</w:t>
            </w:r>
          </w:p>
        </w:tc>
        <w:tc>
          <w:tcPr>
            <w:tcW w:w="1559" w:type="dxa"/>
            <w:vAlign w:val="center"/>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94180,4</w:t>
            </w:r>
          </w:p>
        </w:tc>
      </w:tr>
      <w:tr w:rsidR="005140DC" w:rsidRPr="00297084" w:rsidTr="006E2812">
        <w:tblPrEx>
          <w:tblBorders>
            <w:insideV w:val="none" w:sz="0" w:space="0" w:color="auto"/>
          </w:tblBorders>
        </w:tblPrEx>
        <w:trPr>
          <w:trHeight w:val="120"/>
        </w:trPr>
        <w:tc>
          <w:tcPr>
            <w:tcW w:w="4673" w:type="dxa"/>
            <w:tcBorders>
              <w:right w:val="single" w:sz="4" w:space="0" w:color="auto"/>
            </w:tcBorders>
          </w:tcPr>
          <w:p w:rsidR="005140DC" w:rsidRPr="00297084" w:rsidRDefault="005140DC" w:rsidP="006E2812">
            <w:pPr>
              <w:pStyle w:val="ConsPlusNormal"/>
              <w:spacing w:line="228" w:lineRule="auto"/>
              <w:jc w:val="both"/>
              <w:rPr>
                <w:rFonts w:ascii="Times New Roman" w:hAnsi="Times New Roman" w:cs="Times New Roman"/>
                <w:sz w:val="24"/>
                <w:szCs w:val="24"/>
              </w:rPr>
            </w:pPr>
            <w:r w:rsidRPr="00297084">
              <w:rPr>
                <w:rFonts w:ascii="Times New Roman" w:hAnsi="Times New Roman" w:cs="Times New Roman"/>
                <w:sz w:val="24"/>
                <w:szCs w:val="24"/>
              </w:rPr>
              <w:t>экстракорпоральное оплодотворение</w:t>
            </w:r>
          </w:p>
        </w:tc>
        <w:tc>
          <w:tcPr>
            <w:tcW w:w="1559" w:type="dxa"/>
            <w:tcBorders>
              <w:right w:val="single" w:sz="4" w:space="0" w:color="auto"/>
            </w:tcBorders>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137828,1</w:t>
            </w:r>
          </w:p>
        </w:tc>
        <w:tc>
          <w:tcPr>
            <w:tcW w:w="1560" w:type="dxa"/>
            <w:tcBorders>
              <w:right w:val="single" w:sz="4" w:space="0" w:color="auto"/>
            </w:tcBorders>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143616,8</w:t>
            </w:r>
          </w:p>
        </w:tc>
        <w:tc>
          <w:tcPr>
            <w:tcW w:w="1559" w:type="dxa"/>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150305,8</w:t>
            </w:r>
          </w:p>
        </w:tc>
      </w:tr>
      <w:tr w:rsidR="005140DC" w:rsidRPr="00297084" w:rsidTr="006E2812">
        <w:tblPrEx>
          <w:tblBorders>
            <w:insideV w:val="none" w:sz="0" w:space="0" w:color="auto"/>
          </w:tblBorders>
        </w:tblPrEx>
        <w:trPr>
          <w:trHeight w:val="454"/>
        </w:trPr>
        <w:tc>
          <w:tcPr>
            <w:tcW w:w="4673" w:type="dxa"/>
            <w:tcBorders>
              <w:right w:val="single" w:sz="4" w:space="0" w:color="auto"/>
            </w:tcBorders>
          </w:tcPr>
          <w:p w:rsidR="005140DC" w:rsidRPr="00297084" w:rsidRDefault="005140DC" w:rsidP="006E2812">
            <w:pPr>
              <w:pStyle w:val="ConsPlusNormal"/>
              <w:spacing w:line="228" w:lineRule="auto"/>
              <w:jc w:val="both"/>
              <w:rPr>
                <w:rFonts w:ascii="Times New Roman" w:hAnsi="Times New Roman" w:cs="Times New Roman"/>
                <w:sz w:val="24"/>
                <w:szCs w:val="24"/>
              </w:rPr>
            </w:pPr>
            <w:r w:rsidRPr="00297084">
              <w:rPr>
                <w:rFonts w:ascii="Times New Roman" w:hAnsi="Times New Roman" w:cs="Times New Roman"/>
                <w:sz w:val="24"/>
                <w:szCs w:val="24"/>
              </w:rPr>
              <w:t>6. Случай госпитализации в медицинских организациях (их структурных подразделе-ниях), оказывающих медицинскую помощь в стационарных условиях, в том числе:</w:t>
            </w:r>
          </w:p>
        </w:tc>
        <w:tc>
          <w:tcPr>
            <w:tcW w:w="1559" w:type="dxa"/>
            <w:tcBorders>
              <w:right w:val="single" w:sz="4" w:space="0" w:color="auto"/>
            </w:tcBorders>
            <w:vAlign w:val="center"/>
          </w:tcPr>
          <w:p w:rsidR="005140DC" w:rsidRPr="00297084" w:rsidRDefault="005140DC" w:rsidP="006E2812">
            <w:pPr>
              <w:pStyle w:val="ConsPlusNormal"/>
              <w:spacing w:line="228" w:lineRule="auto"/>
              <w:jc w:val="center"/>
              <w:rPr>
                <w:rFonts w:ascii="Times New Roman" w:hAnsi="Times New Roman" w:cs="Times New Roman"/>
                <w:color w:val="FF0000"/>
                <w:sz w:val="24"/>
                <w:szCs w:val="24"/>
              </w:rPr>
            </w:pPr>
          </w:p>
        </w:tc>
        <w:tc>
          <w:tcPr>
            <w:tcW w:w="1560" w:type="dxa"/>
            <w:tcBorders>
              <w:right w:val="single" w:sz="4" w:space="0" w:color="auto"/>
            </w:tcBorders>
            <w:vAlign w:val="center"/>
          </w:tcPr>
          <w:p w:rsidR="005140DC" w:rsidRPr="00297084" w:rsidRDefault="005140DC" w:rsidP="006E2812">
            <w:pPr>
              <w:pStyle w:val="ConsPlusNormal"/>
              <w:spacing w:line="228" w:lineRule="auto"/>
              <w:jc w:val="center"/>
              <w:rPr>
                <w:rFonts w:ascii="Times New Roman" w:hAnsi="Times New Roman" w:cs="Times New Roman"/>
                <w:color w:val="FF0000"/>
                <w:sz w:val="24"/>
                <w:szCs w:val="24"/>
              </w:rPr>
            </w:pPr>
          </w:p>
        </w:tc>
        <w:tc>
          <w:tcPr>
            <w:tcW w:w="1559" w:type="dxa"/>
            <w:vAlign w:val="center"/>
          </w:tcPr>
          <w:p w:rsidR="005140DC" w:rsidRPr="00297084" w:rsidRDefault="005140DC" w:rsidP="006E2812">
            <w:pPr>
              <w:pStyle w:val="ConsPlusNormal"/>
              <w:spacing w:line="228" w:lineRule="auto"/>
              <w:jc w:val="center"/>
              <w:rPr>
                <w:rFonts w:ascii="Times New Roman" w:hAnsi="Times New Roman" w:cs="Times New Roman"/>
                <w:color w:val="FF0000"/>
                <w:sz w:val="24"/>
                <w:szCs w:val="24"/>
              </w:rPr>
            </w:pPr>
          </w:p>
        </w:tc>
      </w:tr>
      <w:tr w:rsidR="005140DC" w:rsidRPr="00297084" w:rsidTr="006E2812">
        <w:trPr>
          <w:trHeight w:val="28"/>
        </w:trPr>
        <w:tc>
          <w:tcPr>
            <w:tcW w:w="4673" w:type="dxa"/>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lastRenderedPageBreak/>
              <w:t>1</w:t>
            </w:r>
          </w:p>
        </w:tc>
        <w:tc>
          <w:tcPr>
            <w:tcW w:w="1559" w:type="dxa"/>
            <w:tcBorders>
              <w:left w:val="nil"/>
            </w:tcBorders>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2</w:t>
            </w:r>
          </w:p>
        </w:tc>
        <w:tc>
          <w:tcPr>
            <w:tcW w:w="1560" w:type="dxa"/>
            <w:tcBorders>
              <w:left w:val="nil"/>
            </w:tcBorders>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3</w:t>
            </w:r>
          </w:p>
        </w:tc>
        <w:tc>
          <w:tcPr>
            <w:tcW w:w="1559" w:type="dxa"/>
            <w:tcBorders>
              <w:left w:val="nil"/>
            </w:tcBorders>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4</w:t>
            </w:r>
          </w:p>
        </w:tc>
      </w:tr>
      <w:tr w:rsidR="005140DC" w:rsidRPr="00297084" w:rsidTr="006E2812">
        <w:tblPrEx>
          <w:tblBorders>
            <w:insideV w:val="none" w:sz="0" w:space="0" w:color="auto"/>
          </w:tblBorders>
        </w:tblPrEx>
        <w:tc>
          <w:tcPr>
            <w:tcW w:w="4673" w:type="dxa"/>
            <w:tcBorders>
              <w:right w:val="single" w:sz="4" w:space="0" w:color="auto"/>
            </w:tcBorders>
            <w:vAlign w:val="center"/>
          </w:tcPr>
          <w:p w:rsidR="005140DC" w:rsidRPr="00297084" w:rsidRDefault="005140DC" w:rsidP="006E2812">
            <w:pPr>
              <w:pStyle w:val="ConsPlusNormal"/>
              <w:spacing w:line="228" w:lineRule="auto"/>
              <w:jc w:val="both"/>
              <w:rPr>
                <w:rFonts w:ascii="Times New Roman" w:hAnsi="Times New Roman" w:cs="Times New Roman"/>
                <w:sz w:val="24"/>
                <w:szCs w:val="24"/>
              </w:rPr>
            </w:pPr>
            <w:r w:rsidRPr="00297084">
              <w:rPr>
                <w:rFonts w:ascii="Times New Roman" w:hAnsi="Times New Roman" w:cs="Times New Roman"/>
                <w:sz w:val="24"/>
                <w:szCs w:val="24"/>
              </w:rPr>
              <w:t>6.1. За счет средств областного бюджета,    в том числе в медицинских организациях</w:t>
            </w:r>
          </w:p>
        </w:tc>
        <w:tc>
          <w:tcPr>
            <w:tcW w:w="1559" w:type="dxa"/>
            <w:tcBorders>
              <w:right w:val="single" w:sz="4" w:space="0" w:color="auto"/>
            </w:tcBorders>
            <w:vAlign w:val="center"/>
          </w:tcPr>
          <w:p w:rsidR="005140DC" w:rsidRPr="00297084" w:rsidRDefault="005140DC" w:rsidP="006E2812">
            <w:pPr>
              <w:widowControl w:val="0"/>
              <w:autoSpaceDE w:val="0"/>
              <w:autoSpaceDN w:val="0"/>
              <w:spacing w:after="0" w:line="228" w:lineRule="auto"/>
              <w:jc w:val="center"/>
              <w:rPr>
                <w:rFonts w:ascii="Times New Roman" w:hAnsi="Times New Roman"/>
                <w:sz w:val="24"/>
                <w:szCs w:val="24"/>
              </w:rPr>
            </w:pPr>
            <w:r w:rsidRPr="00297084">
              <w:rPr>
                <w:rFonts w:ascii="Times New Roman" w:hAnsi="Times New Roman"/>
                <w:sz w:val="24"/>
                <w:szCs w:val="24"/>
              </w:rPr>
              <w:t>89161,7</w:t>
            </w:r>
          </w:p>
        </w:tc>
        <w:tc>
          <w:tcPr>
            <w:tcW w:w="1560" w:type="dxa"/>
            <w:tcBorders>
              <w:right w:val="single" w:sz="4" w:space="0" w:color="auto"/>
            </w:tcBorders>
            <w:vAlign w:val="center"/>
          </w:tcPr>
          <w:p w:rsidR="005140DC" w:rsidRPr="00297084" w:rsidRDefault="005140DC" w:rsidP="006E2812">
            <w:pPr>
              <w:widowControl w:val="0"/>
              <w:autoSpaceDE w:val="0"/>
              <w:autoSpaceDN w:val="0"/>
              <w:spacing w:after="0" w:line="228" w:lineRule="auto"/>
              <w:jc w:val="center"/>
              <w:rPr>
                <w:rFonts w:ascii="Times New Roman" w:hAnsi="Times New Roman"/>
                <w:sz w:val="24"/>
                <w:szCs w:val="24"/>
              </w:rPr>
            </w:pPr>
            <w:r w:rsidRPr="00297084">
              <w:rPr>
                <w:rFonts w:ascii="Times New Roman" w:hAnsi="Times New Roman"/>
                <w:sz w:val="24"/>
                <w:szCs w:val="24"/>
              </w:rPr>
              <w:t>92549,9</w:t>
            </w:r>
          </w:p>
        </w:tc>
        <w:tc>
          <w:tcPr>
            <w:tcW w:w="1559" w:type="dxa"/>
            <w:vAlign w:val="center"/>
          </w:tcPr>
          <w:p w:rsidR="005140DC" w:rsidRPr="00297084" w:rsidRDefault="005140DC" w:rsidP="006E2812">
            <w:pPr>
              <w:widowControl w:val="0"/>
              <w:autoSpaceDE w:val="0"/>
              <w:autoSpaceDN w:val="0"/>
              <w:spacing w:after="0" w:line="228" w:lineRule="auto"/>
              <w:jc w:val="center"/>
              <w:rPr>
                <w:rFonts w:ascii="Times New Roman" w:hAnsi="Times New Roman"/>
                <w:sz w:val="24"/>
                <w:szCs w:val="24"/>
              </w:rPr>
            </w:pPr>
            <w:r w:rsidRPr="00297084">
              <w:rPr>
                <w:rFonts w:ascii="Times New Roman" w:hAnsi="Times New Roman"/>
                <w:sz w:val="24"/>
                <w:szCs w:val="24"/>
              </w:rPr>
              <w:t>96251,9</w:t>
            </w:r>
          </w:p>
        </w:tc>
      </w:tr>
      <w:tr w:rsidR="005140DC" w:rsidRPr="00297084" w:rsidTr="006E2812">
        <w:tblPrEx>
          <w:tblBorders>
            <w:insideV w:val="none" w:sz="0" w:space="0" w:color="auto"/>
          </w:tblBorders>
        </w:tblPrEx>
        <w:trPr>
          <w:trHeight w:val="231"/>
        </w:trPr>
        <w:tc>
          <w:tcPr>
            <w:tcW w:w="4673" w:type="dxa"/>
            <w:tcBorders>
              <w:right w:val="single" w:sz="4" w:space="0" w:color="auto"/>
            </w:tcBorders>
          </w:tcPr>
          <w:p w:rsidR="005140DC" w:rsidRPr="00297084" w:rsidRDefault="005140DC" w:rsidP="006E2812">
            <w:pPr>
              <w:pStyle w:val="ConsPlusNormal"/>
              <w:spacing w:line="228" w:lineRule="auto"/>
              <w:jc w:val="both"/>
              <w:rPr>
                <w:rFonts w:ascii="Times New Roman" w:hAnsi="Times New Roman" w:cs="Times New Roman"/>
                <w:sz w:val="24"/>
                <w:szCs w:val="24"/>
              </w:rPr>
            </w:pPr>
            <w:r w:rsidRPr="00297084">
              <w:rPr>
                <w:rFonts w:ascii="Times New Roman" w:hAnsi="Times New Roman" w:cs="Times New Roman"/>
                <w:sz w:val="24"/>
                <w:szCs w:val="24"/>
              </w:rPr>
              <w:t>6.2. За счет средств ОМС, в том числе:</w:t>
            </w:r>
          </w:p>
        </w:tc>
        <w:tc>
          <w:tcPr>
            <w:tcW w:w="1559" w:type="dxa"/>
            <w:tcBorders>
              <w:right w:val="single" w:sz="4" w:space="0" w:color="auto"/>
            </w:tcBorders>
            <w:vAlign w:val="center"/>
          </w:tcPr>
          <w:p w:rsidR="005140DC" w:rsidRPr="00297084" w:rsidRDefault="005140DC" w:rsidP="006E2812">
            <w:pPr>
              <w:widowControl w:val="0"/>
              <w:autoSpaceDE w:val="0"/>
              <w:autoSpaceDN w:val="0"/>
              <w:spacing w:after="0" w:line="228" w:lineRule="auto"/>
              <w:jc w:val="center"/>
              <w:rPr>
                <w:rFonts w:ascii="Times New Roman" w:hAnsi="Times New Roman"/>
                <w:sz w:val="24"/>
                <w:szCs w:val="24"/>
                <w:lang w:eastAsia="ru-RU"/>
              </w:rPr>
            </w:pPr>
            <w:r w:rsidRPr="00297084">
              <w:rPr>
                <w:rFonts w:ascii="Times New Roman" w:hAnsi="Times New Roman"/>
                <w:sz w:val="24"/>
                <w:szCs w:val="24"/>
                <w:lang w:eastAsia="ru-RU"/>
              </w:rPr>
              <w:t>38869,6</w:t>
            </w:r>
          </w:p>
        </w:tc>
        <w:tc>
          <w:tcPr>
            <w:tcW w:w="1560" w:type="dxa"/>
            <w:tcBorders>
              <w:right w:val="single" w:sz="4" w:space="0" w:color="auto"/>
            </w:tcBorders>
            <w:vAlign w:val="center"/>
          </w:tcPr>
          <w:p w:rsidR="005140DC" w:rsidRPr="00297084" w:rsidRDefault="005140DC" w:rsidP="006E2812">
            <w:pPr>
              <w:widowControl w:val="0"/>
              <w:autoSpaceDE w:val="0"/>
              <w:autoSpaceDN w:val="0"/>
              <w:spacing w:after="0" w:line="228" w:lineRule="auto"/>
              <w:jc w:val="center"/>
              <w:rPr>
                <w:rFonts w:ascii="Times New Roman" w:hAnsi="Times New Roman"/>
                <w:sz w:val="24"/>
                <w:szCs w:val="24"/>
                <w:lang w:eastAsia="ru-RU"/>
              </w:rPr>
            </w:pPr>
            <w:r w:rsidRPr="00297084">
              <w:rPr>
                <w:rFonts w:ascii="Times New Roman" w:hAnsi="Times New Roman"/>
                <w:sz w:val="24"/>
                <w:szCs w:val="24"/>
                <w:lang w:eastAsia="ru-RU"/>
              </w:rPr>
              <w:t>42329,1</w:t>
            </w:r>
          </w:p>
        </w:tc>
        <w:tc>
          <w:tcPr>
            <w:tcW w:w="1559" w:type="dxa"/>
            <w:vAlign w:val="center"/>
          </w:tcPr>
          <w:p w:rsidR="005140DC" w:rsidRPr="00297084" w:rsidRDefault="005140DC" w:rsidP="006E2812">
            <w:pPr>
              <w:widowControl w:val="0"/>
              <w:autoSpaceDE w:val="0"/>
              <w:autoSpaceDN w:val="0"/>
              <w:spacing w:after="0" w:line="228" w:lineRule="auto"/>
              <w:jc w:val="center"/>
              <w:rPr>
                <w:rFonts w:ascii="Times New Roman" w:hAnsi="Times New Roman"/>
                <w:sz w:val="24"/>
                <w:szCs w:val="24"/>
                <w:lang w:eastAsia="ru-RU"/>
              </w:rPr>
            </w:pPr>
            <w:r w:rsidRPr="00297084">
              <w:rPr>
                <w:rFonts w:ascii="Times New Roman" w:hAnsi="Times New Roman"/>
                <w:sz w:val="24"/>
                <w:szCs w:val="24"/>
                <w:lang w:eastAsia="ru-RU"/>
              </w:rPr>
              <w:t>45341,3</w:t>
            </w:r>
          </w:p>
        </w:tc>
      </w:tr>
      <w:tr w:rsidR="005140DC" w:rsidRPr="00297084" w:rsidTr="006E2812">
        <w:tblPrEx>
          <w:tblBorders>
            <w:insideV w:val="none" w:sz="0" w:space="0" w:color="auto"/>
          </w:tblBorders>
        </w:tblPrEx>
        <w:trPr>
          <w:trHeight w:val="32"/>
        </w:trPr>
        <w:tc>
          <w:tcPr>
            <w:tcW w:w="4673" w:type="dxa"/>
            <w:tcBorders>
              <w:right w:val="single" w:sz="4" w:space="0" w:color="auto"/>
            </w:tcBorders>
          </w:tcPr>
          <w:p w:rsidR="005140DC" w:rsidRPr="00297084" w:rsidRDefault="005140DC" w:rsidP="006E2812">
            <w:pPr>
              <w:pStyle w:val="ConsPlusNormal"/>
              <w:spacing w:line="228" w:lineRule="auto"/>
              <w:jc w:val="both"/>
              <w:rPr>
                <w:rFonts w:ascii="Times New Roman" w:hAnsi="Times New Roman" w:cs="Times New Roman"/>
                <w:sz w:val="24"/>
                <w:szCs w:val="24"/>
              </w:rPr>
            </w:pPr>
            <w:r w:rsidRPr="00297084">
              <w:rPr>
                <w:rFonts w:ascii="Times New Roman" w:hAnsi="Times New Roman" w:cs="Times New Roman"/>
                <w:sz w:val="24"/>
                <w:szCs w:val="24"/>
              </w:rPr>
              <w:t>по профилю «Онкология»</w:t>
            </w:r>
          </w:p>
        </w:tc>
        <w:tc>
          <w:tcPr>
            <w:tcW w:w="1559" w:type="dxa"/>
            <w:tcBorders>
              <w:right w:val="single" w:sz="4" w:space="0" w:color="auto"/>
            </w:tcBorders>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92817,3</w:t>
            </w:r>
          </w:p>
        </w:tc>
        <w:tc>
          <w:tcPr>
            <w:tcW w:w="1560" w:type="dxa"/>
            <w:tcBorders>
              <w:right w:val="single" w:sz="4" w:space="0" w:color="auto"/>
            </w:tcBorders>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120042,8</w:t>
            </w:r>
          </w:p>
        </w:tc>
        <w:tc>
          <w:tcPr>
            <w:tcW w:w="1559" w:type="dxa"/>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132968,4</w:t>
            </w:r>
          </w:p>
        </w:tc>
      </w:tr>
      <w:tr w:rsidR="005140DC" w:rsidRPr="00297084" w:rsidTr="006E2812">
        <w:tblPrEx>
          <w:tblBorders>
            <w:insideV w:val="none" w:sz="0" w:space="0" w:color="auto"/>
          </w:tblBorders>
        </w:tblPrEx>
        <w:trPr>
          <w:trHeight w:val="171"/>
        </w:trPr>
        <w:tc>
          <w:tcPr>
            <w:tcW w:w="4673" w:type="dxa"/>
            <w:tcBorders>
              <w:right w:val="single" w:sz="4" w:space="0" w:color="auto"/>
            </w:tcBorders>
          </w:tcPr>
          <w:p w:rsidR="005140DC" w:rsidRPr="00297084" w:rsidRDefault="005140DC" w:rsidP="006E2812">
            <w:pPr>
              <w:pStyle w:val="ConsPlusNormal"/>
              <w:spacing w:line="228" w:lineRule="auto"/>
              <w:jc w:val="both"/>
              <w:rPr>
                <w:rFonts w:ascii="Times New Roman" w:hAnsi="Times New Roman" w:cs="Times New Roman"/>
                <w:sz w:val="24"/>
                <w:szCs w:val="24"/>
              </w:rPr>
            </w:pPr>
            <w:r w:rsidRPr="00297084">
              <w:rPr>
                <w:rFonts w:ascii="Times New Roman" w:hAnsi="Times New Roman" w:cs="Times New Roman"/>
                <w:sz w:val="24"/>
                <w:szCs w:val="24"/>
              </w:rPr>
              <w:t>6.3. Случай госпитализации по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(за счет средств ОМС)</w:t>
            </w:r>
          </w:p>
        </w:tc>
        <w:tc>
          <w:tcPr>
            <w:tcW w:w="1559" w:type="dxa"/>
            <w:tcBorders>
              <w:right w:val="single" w:sz="4" w:space="0" w:color="auto"/>
            </w:tcBorders>
            <w:vAlign w:val="center"/>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41934,5</w:t>
            </w:r>
          </w:p>
        </w:tc>
        <w:tc>
          <w:tcPr>
            <w:tcW w:w="1560" w:type="dxa"/>
            <w:tcBorders>
              <w:right w:val="single" w:sz="4" w:space="0" w:color="auto"/>
            </w:tcBorders>
            <w:vAlign w:val="center"/>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42263,0</w:t>
            </w:r>
          </w:p>
        </w:tc>
        <w:tc>
          <w:tcPr>
            <w:tcW w:w="1559" w:type="dxa"/>
            <w:vAlign w:val="center"/>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42764,4</w:t>
            </w:r>
          </w:p>
        </w:tc>
      </w:tr>
      <w:tr w:rsidR="005140DC" w:rsidRPr="00297084" w:rsidTr="006E2812">
        <w:tblPrEx>
          <w:tblBorders>
            <w:insideV w:val="none" w:sz="0" w:space="0" w:color="auto"/>
          </w:tblBorders>
        </w:tblPrEx>
        <w:trPr>
          <w:trHeight w:val="1216"/>
        </w:trPr>
        <w:tc>
          <w:tcPr>
            <w:tcW w:w="4673" w:type="dxa"/>
            <w:tcBorders>
              <w:right w:val="single" w:sz="4" w:space="0" w:color="auto"/>
            </w:tcBorders>
          </w:tcPr>
          <w:p w:rsidR="005140DC" w:rsidRPr="00297084" w:rsidRDefault="005140DC" w:rsidP="006E2812">
            <w:pPr>
              <w:pStyle w:val="ConsPlusNormal"/>
              <w:spacing w:line="228" w:lineRule="auto"/>
              <w:jc w:val="both"/>
              <w:rPr>
                <w:rFonts w:ascii="Times New Roman" w:hAnsi="Times New Roman" w:cs="Times New Roman"/>
                <w:sz w:val="24"/>
                <w:szCs w:val="24"/>
              </w:rPr>
            </w:pPr>
            <w:r w:rsidRPr="00297084">
              <w:rPr>
                <w:rFonts w:ascii="Times New Roman" w:hAnsi="Times New Roman" w:cs="Times New Roman"/>
                <w:sz w:val="24"/>
                <w:szCs w:val="24"/>
              </w:rPr>
              <w:t>7. Койко-день в медицинских организаци-ях (их структурных подразделениях), ока-зывающих паллиативную медицинскую по-мощь в стационарных условиях (включая хосписы и больницы сестринского ухода) (за счет средств областного бюджета)</w:t>
            </w:r>
          </w:p>
        </w:tc>
        <w:tc>
          <w:tcPr>
            <w:tcW w:w="1559" w:type="dxa"/>
            <w:tcBorders>
              <w:right w:val="single" w:sz="4" w:space="0" w:color="auto"/>
            </w:tcBorders>
            <w:vAlign w:val="center"/>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2387,0</w:t>
            </w:r>
          </w:p>
        </w:tc>
        <w:tc>
          <w:tcPr>
            <w:tcW w:w="1560" w:type="dxa"/>
            <w:tcBorders>
              <w:right w:val="single" w:sz="4" w:space="0" w:color="auto"/>
            </w:tcBorders>
            <w:vAlign w:val="center"/>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2477,9</w:t>
            </w:r>
          </w:p>
        </w:tc>
        <w:tc>
          <w:tcPr>
            <w:tcW w:w="1559" w:type="dxa"/>
            <w:vAlign w:val="center"/>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2576,9</w:t>
            </w:r>
          </w:p>
        </w:tc>
      </w:tr>
    </w:tbl>
    <w:p w:rsidR="005140DC" w:rsidRPr="00297084" w:rsidRDefault="005140DC" w:rsidP="005140DC">
      <w:pPr>
        <w:pStyle w:val="ConsPlusNormal"/>
        <w:spacing w:line="228" w:lineRule="auto"/>
        <w:jc w:val="center"/>
        <w:rPr>
          <w:rFonts w:ascii="Times New Roman" w:hAnsi="Times New Roman" w:cs="Times New Roman"/>
          <w:sz w:val="28"/>
          <w:szCs w:val="28"/>
        </w:rPr>
      </w:pPr>
    </w:p>
    <w:p w:rsidR="005140DC" w:rsidRPr="00297084" w:rsidRDefault="005140DC" w:rsidP="005140DC">
      <w:pPr>
        <w:pStyle w:val="ConsPlusNormal"/>
        <w:spacing w:line="228" w:lineRule="auto"/>
        <w:jc w:val="center"/>
        <w:rPr>
          <w:rFonts w:ascii="Times New Roman" w:hAnsi="Times New Roman" w:cs="Times New Roman"/>
          <w:color w:val="FF0000"/>
          <w:sz w:val="28"/>
          <w:szCs w:val="28"/>
        </w:rPr>
      </w:pPr>
      <w:r w:rsidRPr="00297084">
        <w:rPr>
          <w:rFonts w:ascii="Times New Roman" w:hAnsi="Times New Roman" w:cs="Times New Roman"/>
          <w:sz w:val="28"/>
          <w:szCs w:val="28"/>
        </w:rPr>
        <w:t>7.2. Подушевые нормативы финансирования, предусмотренные Территориальной программой (без учета расходов федерального бюджета)</w:t>
      </w:r>
    </w:p>
    <w:p w:rsidR="005140DC" w:rsidRPr="00297084" w:rsidRDefault="005140DC" w:rsidP="005140DC">
      <w:pPr>
        <w:pStyle w:val="ConsPlusNormal"/>
        <w:spacing w:line="228" w:lineRule="auto"/>
        <w:ind w:firstLine="540"/>
        <w:jc w:val="both"/>
        <w:rPr>
          <w:rFonts w:ascii="Times New Roman" w:hAnsi="Times New Roman" w:cs="Times New Roman"/>
          <w:color w:val="FF0000"/>
          <w:sz w:val="16"/>
          <w:szCs w:val="16"/>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91"/>
        <w:gridCol w:w="1275"/>
        <w:gridCol w:w="1276"/>
        <w:gridCol w:w="1276"/>
      </w:tblGrid>
      <w:tr w:rsidR="005140DC" w:rsidRPr="00297084" w:rsidTr="006E2812">
        <w:tc>
          <w:tcPr>
            <w:tcW w:w="5591" w:type="dxa"/>
          </w:tcPr>
          <w:p w:rsidR="005140DC" w:rsidRPr="00297084" w:rsidRDefault="005140DC" w:rsidP="006E2812">
            <w:pPr>
              <w:pStyle w:val="ConsPlusNormal"/>
              <w:spacing w:line="228" w:lineRule="auto"/>
              <w:jc w:val="center"/>
              <w:rPr>
                <w:rFonts w:ascii="Times New Roman" w:hAnsi="Times New Roman" w:cs="Times New Roman"/>
                <w:sz w:val="28"/>
                <w:szCs w:val="28"/>
              </w:rPr>
            </w:pPr>
            <w:r w:rsidRPr="00297084">
              <w:rPr>
                <w:rFonts w:ascii="Times New Roman" w:hAnsi="Times New Roman" w:cs="Times New Roman"/>
                <w:sz w:val="28"/>
                <w:szCs w:val="28"/>
              </w:rPr>
              <w:t>Источник финансирования</w:t>
            </w:r>
          </w:p>
        </w:tc>
        <w:tc>
          <w:tcPr>
            <w:tcW w:w="1275" w:type="dxa"/>
          </w:tcPr>
          <w:p w:rsidR="005140DC" w:rsidRPr="00297084" w:rsidRDefault="005140DC" w:rsidP="006E2812">
            <w:pPr>
              <w:pStyle w:val="ConsPlusNormal"/>
              <w:spacing w:line="228" w:lineRule="auto"/>
              <w:jc w:val="center"/>
              <w:rPr>
                <w:rFonts w:ascii="Times New Roman" w:hAnsi="Times New Roman" w:cs="Times New Roman"/>
                <w:sz w:val="28"/>
                <w:szCs w:val="28"/>
              </w:rPr>
            </w:pPr>
            <w:r w:rsidRPr="00297084">
              <w:rPr>
                <w:rFonts w:ascii="Times New Roman" w:hAnsi="Times New Roman" w:cs="Times New Roman"/>
                <w:sz w:val="28"/>
                <w:szCs w:val="28"/>
              </w:rPr>
              <w:t>2019 год (рублей)</w:t>
            </w:r>
          </w:p>
        </w:tc>
        <w:tc>
          <w:tcPr>
            <w:tcW w:w="1276" w:type="dxa"/>
          </w:tcPr>
          <w:p w:rsidR="005140DC" w:rsidRPr="00297084" w:rsidRDefault="005140DC" w:rsidP="006E2812">
            <w:pPr>
              <w:pStyle w:val="ConsPlusNormal"/>
              <w:spacing w:line="228" w:lineRule="auto"/>
              <w:jc w:val="center"/>
              <w:rPr>
                <w:rFonts w:ascii="Times New Roman" w:hAnsi="Times New Roman" w:cs="Times New Roman"/>
                <w:sz w:val="28"/>
                <w:szCs w:val="28"/>
              </w:rPr>
            </w:pPr>
            <w:r w:rsidRPr="00297084">
              <w:rPr>
                <w:rFonts w:ascii="Times New Roman" w:hAnsi="Times New Roman" w:cs="Times New Roman"/>
                <w:sz w:val="28"/>
                <w:szCs w:val="28"/>
              </w:rPr>
              <w:t>2020 год (рублей)</w:t>
            </w:r>
          </w:p>
        </w:tc>
        <w:tc>
          <w:tcPr>
            <w:tcW w:w="1276" w:type="dxa"/>
          </w:tcPr>
          <w:p w:rsidR="005140DC" w:rsidRPr="00297084" w:rsidRDefault="005140DC" w:rsidP="006E2812">
            <w:pPr>
              <w:pStyle w:val="ConsPlusNormal"/>
              <w:spacing w:line="228" w:lineRule="auto"/>
              <w:jc w:val="center"/>
              <w:rPr>
                <w:rFonts w:ascii="Times New Roman" w:hAnsi="Times New Roman" w:cs="Times New Roman"/>
                <w:sz w:val="28"/>
                <w:szCs w:val="28"/>
              </w:rPr>
            </w:pPr>
            <w:r w:rsidRPr="00297084">
              <w:rPr>
                <w:rFonts w:ascii="Times New Roman" w:hAnsi="Times New Roman" w:cs="Times New Roman"/>
                <w:sz w:val="28"/>
                <w:szCs w:val="28"/>
              </w:rPr>
              <w:t>2021 год (рублей)</w:t>
            </w:r>
          </w:p>
        </w:tc>
      </w:tr>
      <w:tr w:rsidR="005140DC" w:rsidRPr="00297084" w:rsidTr="006E2812">
        <w:trPr>
          <w:trHeight w:val="213"/>
        </w:trPr>
        <w:tc>
          <w:tcPr>
            <w:tcW w:w="5591" w:type="dxa"/>
          </w:tcPr>
          <w:p w:rsidR="005140DC" w:rsidRPr="00297084" w:rsidRDefault="005140DC" w:rsidP="006E2812">
            <w:pPr>
              <w:pStyle w:val="ConsPlusNormal"/>
              <w:spacing w:line="228" w:lineRule="auto"/>
              <w:jc w:val="both"/>
              <w:rPr>
                <w:rFonts w:ascii="Times New Roman" w:hAnsi="Times New Roman" w:cs="Times New Roman"/>
                <w:sz w:val="28"/>
                <w:szCs w:val="28"/>
              </w:rPr>
            </w:pPr>
            <w:r w:rsidRPr="00297084">
              <w:rPr>
                <w:rFonts w:ascii="Times New Roman" w:hAnsi="Times New Roman" w:cs="Times New Roman"/>
                <w:sz w:val="28"/>
                <w:szCs w:val="28"/>
              </w:rPr>
              <w:t>Средства областного бюджета (на 1 жителя)</w:t>
            </w:r>
          </w:p>
        </w:tc>
        <w:tc>
          <w:tcPr>
            <w:tcW w:w="1275" w:type="dxa"/>
          </w:tcPr>
          <w:p w:rsidR="005140DC" w:rsidRPr="00297084" w:rsidRDefault="005140DC" w:rsidP="006E2812">
            <w:pPr>
              <w:widowControl w:val="0"/>
              <w:autoSpaceDE w:val="0"/>
              <w:autoSpaceDN w:val="0"/>
              <w:spacing w:after="0" w:line="228" w:lineRule="auto"/>
              <w:jc w:val="center"/>
              <w:rPr>
                <w:rFonts w:ascii="Times New Roman" w:hAnsi="Times New Roman"/>
                <w:sz w:val="28"/>
                <w:szCs w:val="28"/>
              </w:rPr>
            </w:pPr>
            <w:r w:rsidRPr="00297084">
              <w:rPr>
                <w:rFonts w:ascii="Times New Roman" w:hAnsi="Times New Roman"/>
                <w:sz w:val="28"/>
                <w:szCs w:val="28"/>
              </w:rPr>
              <w:t>4116,6</w:t>
            </w:r>
          </w:p>
        </w:tc>
        <w:tc>
          <w:tcPr>
            <w:tcW w:w="1276" w:type="dxa"/>
          </w:tcPr>
          <w:p w:rsidR="005140DC" w:rsidRPr="00297084" w:rsidRDefault="005140DC" w:rsidP="006E2812">
            <w:pPr>
              <w:widowControl w:val="0"/>
              <w:autoSpaceDE w:val="0"/>
              <w:autoSpaceDN w:val="0"/>
              <w:spacing w:after="0" w:line="228" w:lineRule="auto"/>
              <w:jc w:val="center"/>
              <w:rPr>
                <w:rFonts w:ascii="Times New Roman" w:hAnsi="Times New Roman"/>
                <w:sz w:val="28"/>
                <w:szCs w:val="28"/>
              </w:rPr>
            </w:pPr>
            <w:r w:rsidRPr="00297084">
              <w:rPr>
                <w:rFonts w:ascii="Times New Roman" w:hAnsi="Times New Roman"/>
                <w:sz w:val="28"/>
                <w:szCs w:val="28"/>
              </w:rPr>
              <w:t>4272,9</w:t>
            </w:r>
          </w:p>
        </w:tc>
        <w:tc>
          <w:tcPr>
            <w:tcW w:w="1276" w:type="dxa"/>
          </w:tcPr>
          <w:p w:rsidR="005140DC" w:rsidRPr="00297084" w:rsidRDefault="005140DC" w:rsidP="006E2812">
            <w:pPr>
              <w:widowControl w:val="0"/>
              <w:autoSpaceDE w:val="0"/>
              <w:autoSpaceDN w:val="0"/>
              <w:spacing w:after="0" w:line="228" w:lineRule="auto"/>
              <w:jc w:val="center"/>
              <w:rPr>
                <w:rFonts w:ascii="Times New Roman" w:hAnsi="Times New Roman"/>
                <w:sz w:val="28"/>
                <w:szCs w:val="28"/>
              </w:rPr>
            </w:pPr>
            <w:r w:rsidRPr="00297084">
              <w:rPr>
                <w:rFonts w:ascii="Times New Roman" w:hAnsi="Times New Roman"/>
                <w:sz w:val="28"/>
                <w:szCs w:val="28"/>
              </w:rPr>
              <w:t>4443,8</w:t>
            </w:r>
          </w:p>
        </w:tc>
      </w:tr>
      <w:tr w:rsidR="005140DC" w:rsidRPr="00297084" w:rsidTr="006E2812">
        <w:tc>
          <w:tcPr>
            <w:tcW w:w="5591" w:type="dxa"/>
          </w:tcPr>
          <w:p w:rsidR="005140DC" w:rsidRPr="00297084" w:rsidRDefault="005140DC" w:rsidP="006E2812">
            <w:pPr>
              <w:pStyle w:val="ConsPlusNormal"/>
              <w:spacing w:line="228" w:lineRule="auto"/>
              <w:jc w:val="both"/>
              <w:rPr>
                <w:rFonts w:ascii="Times New Roman" w:hAnsi="Times New Roman" w:cs="Times New Roman"/>
                <w:sz w:val="28"/>
                <w:szCs w:val="28"/>
              </w:rPr>
            </w:pPr>
            <w:r w:rsidRPr="00297084">
              <w:rPr>
                <w:rFonts w:ascii="Times New Roman" w:hAnsi="Times New Roman" w:cs="Times New Roman"/>
                <w:sz w:val="28"/>
                <w:szCs w:val="28"/>
              </w:rPr>
              <w:t xml:space="preserve">Средства ОМС на финансирование территориальной программы ОМС </w:t>
            </w:r>
          </w:p>
          <w:p w:rsidR="005140DC" w:rsidRPr="00297084" w:rsidRDefault="005140DC" w:rsidP="006E2812">
            <w:pPr>
              <w:pStyle w:val="ConsPlusNormal"/>
              <w:spacing w:line="228" w:lineRule="auto"/>
              <w:jc w:val="both"/>
              <w:rPr>
                <w:rFonts w:ascii="Times New Roman" w:hAnsi="Times New Roman" w:cs="Times New Roman"/>
                <w:sz w:val="28"/>
                <w:szCs w:val="28"/>
              </w:rPr>
            </w:pPr>
            <w:r w:rsidRPr="00297084">
              <w:rPr>
                <w:rFonts w:ascii="Times New Roman" w:hAnsi="Times New Roman" w:cs="Times New Roman"/>
                <w:sz w:val="28"/>
                <w:szCs w:val="28"/>
              </w:rPr>
              <w:t>(на 1 застрахованное лицо)</w:t>
            </w:r>
          </w:p>
        </w:tc>
        <w:tc>
          <w:tcPr>
            <w:tcW w:w="1275" w:type="dxa"/>
          </w:tcPr>
          <w:p w:rsidR="005140DC" w:rsidRPr="00297084" w:rsidRDefault="005140DC" w:rsidP="006E2812">
            <w:pPr>
              <w:pStyle w:val="ConsPlusNormal"/>
              <w:spacing w:line="228" w:lineRule="auto"/>
              <w:jc w:val="center"/>
              <w:rPr>
                <w:rFonts w:ascii="Times New Roman" w:hAnsi="Times New Roman" w:cs="Times New Roman"/>
                <w:sz w:val="28"/>
                <w:szCs w:val="28"/>
              </w:rPr>
            </w:pPr>
            <w:r w:rsidRPr="00297084">
              <w:rPr>
                <w:rFonts w:ascii="Times New Roman" w:hAnsi="Times New Roman" w:cs="Times New Roman"/>
                <w:sz w:val="28"/>
                <w:szCs w:val="28"/>
              </w:rPr>
              <w:t>14075,7</w:t>
            </w:r>
          </w:p>
        </w:tc>
        <w:tc>
          <w:tcPr>
            <w:tcW w:w="1276" w:type="dxa"/>
          </w:tcPr>
          <w:p w:rsidR="005140DC" w:rsidRPr="00297084" w:rsidRDefault="005140DC" w:rsidP="006E2812">
            <w:pPr>
              <w:pStyle w:val="ConsPlusNormal"/>
              <w:spacing w:line="228" w:lineRule="auto"/>
              <w:jc w:val="center"/>
              <w:rPr>
                <w:rFonts w:ascii="Times New Roman" w:hAnsi="Times New Roman" w:cs="Times New Roman"/>
                <w:sz w:val="28"/>
                <w:szCs w:val="28"/>
              </w:rPr>
            </w:pPr>
            <w:r w:rsidRPr="00297084">
              <w:rPr>
                <w:rFonts w:ascii="Times New Roman" w:hAnsi="Times New Roman" w:cs="Times New Roman"/>
                <w:sz w:val="28"/>
                <w:szCs w:val="28"/>
              </w:rPr>
              <w:t>15006,3</w:t>
            </w:r>
          </w:p>
        </w:tc>
        <w:tc>
          <w:tcPr>
            <w:tcW w:w="1276" w:type="dxa"/>
          </w:tcPr>
          <w:p w:rsidR="005140DC" w:rsidRPr="00297084" w:rsidRDefault="005140DC" w:rsidP="006E2812">
            <w:pPr>
              <w:pStyle w:val="ConsPlusNormal"/>
              <w:spacing w:line="228" w:lineRule="auto"/>
              <w:jc w:val="center"/>
              <w:rPr>
                <w:rFonts w:ascii="Times New Roman" w:hAnsi="Times New Roman" w:cs="Times New Roman"/>
                <w:sz w:val="28"/>
                <w:szCs w:val="28"/>
              </w:rPr>
            </w:pPr>
            <w:r w:rsidRPr="00297084">
              <w:rPr>
                <w:rFonts w:ascii="Times New Roman" w:hAnsi="Times New Roman" w:cs="Times New Roman"/>
                <w:sz w:val="28"/>
                <w:szCs w:val="28"/>
              </w:rPr>
              <w:t>15907,5</w:t>
            </w:r>
          </w:p>
        </w:tc>
      </w:tr>
    </w:tbl>
    <w:p w:rsidR="005140DC" w:rsidRPr="00297084" w:rsidRDefault="005140DC" w:rsidP="005140DC">
      <w:pPr>
        <w:pStyle w:val="ConsPlusNormal"/>
        <w:jc w:val="center"/>
        <w:rPr>
          <w:rFonts w:ascii="Times New Roman" w:hAnsi="Times New Roman" w:cs="Times New Roman"/>
          <w:sz w:val="20"/>
        </w:rPr>
      </w:pPr>
    </w:p>
    <w:p w:rsidR="005140DC" w:rsidRPr="00297084" w:rsidRDefault="005140DC" w:rsidP="005140DC">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8. Порядок и условия предоставления медицинской помощи</w:t>
      </w:r>
    </w:p>
    <w:p w:rsidR="005140DC" w:rsidRPr="00297084" w:rsidRDefault="005140DC" w:rsidP="005140DC">
      <w:pPr>
        <w:pStyle w:val="ConsPlusNormal"/>
        <w:ind w:firstLine="567"/>
        <w:jc w:val="both"/>
        <w:rPr>
          <w:rFonts w:ascii="Times New Roman" w:hAnsi="Times New Roman" w:cs="Times New Roman"/>
          <w:spacing w:val="2"/>
          <w:sz w:val="16"/>
          <w:szCs w:val="16"/>
          <w:shd w:val="clear" w:color="auto" w:fill="FFFFFF"/>
        </w:rPr>
      </w:pPr>
    </w:p>
    <w:p w:rsidR="005140DC" w:rsidRPr="005040C2" w:rsidRDefault="005140DC" w:rsidP="005140DC">
      <w:pPr>
        <w:pStyle w:val="ConsPlusNormal"/>
        <w:ind w:firstLine="709"/>
        <w:jc w:val="both"/>
        <w:rPr>
          <w:rFonts w:ascii="Times New Roman" w:hAnsi="Times New Roman" w:cs="Times New Roman"/>
          <w:color w:val="FF6600"/>
          <w:spacing w:val="2"/>
          <w:sz w:val="28"/>
          <w:szCs w:val="28"/>
          <w:shd w:val="clear" w:color="auto" w:fill="FFFFFF"/>
        </w:rPr>
      </w:pPr>
      <w:r w:rsidRPr="00297084">
        <w:rPr>
          <w:rFonts w:ascii="Times New Roman" w:hAnsi="Times New Roman" w:cs="Times New Roman"/>
          <w:spacing w:val="2"/>
          <w:sz w:val="28"/>
          <w:szCs w:val="28"/>
          <w:shd w:val="clear" w:color="auto" w:fill="FFFFFF"/>
        </w:rPr>
        <w:t xml:space="preserve">В медицинской организации в доступном для граждан месте, а также на официальном сайте медицинской организации в информационно-телекоммуникационной сети «Интернет» размещается наглядная информация: график работы медицинской организации и часы приема медицинскими работниками; график приема граждан руководителем медицинской организации; перечень видов медицинской помощи, оказываемых бесплатно; перечень жизненно необходимых и важнейших лекарственных препаратов, обеспечение граждан которыми в рамках Территориальной программы осуществляется бесплатно; Перечень </w:t>
      </w:r>
      <w:r w:rsidRPr="00297084">
        <w:rPr>
          <w:rFonts w:ascii="Times New Roman" w:hAnsi="Times New Roman" w:cs="Times New Roman"/>
          <w:sz w:val="28"/>
          <w:szCs w:val="28"/>
        </w:rPr>
        <w:t xml:space="preserve">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w:t>
      </w:r>
      <w:r w:rsidRPr="00297084">
        <w:rPr>
          <w:rFonts w:ascii="Times New Roman" w:hAnsi="Times New Roman" w:cs="Times New Roman"/>
          <w:sz w:val="28"/>
          <w:szCs w:val="28"/>
        </w:rPr>
        <w:lastRenderedPageBreak/>
        <w:t xml:space="preserve">соответствии с перечнем групп населения, при амбулаторном лечении которых лекарственные средства и изделия медицинского назначения отпускаются по рецептам врачей с 50-процентной скидкой; показатели доступности и качества медицинской помощи; </w:t>
      </w:r>
      <w:r w:rsidRPr="00297084">
        <w:rPr>
          <w:rFonts w:ascii="Times New Roman" w:hAnsi="Times New Roman" w:cs="Times New Roman"/>
          <w:spacing w:val="2"/>
          <w:sz w:val="28"/>
          <w:szCs w:val="28"/>
          <w:shd w:val="clear" w:color="auto" w:fill="FFFFFF"/>
        </w:rPr>
        <w:t xml:space="preserve">информация о правах и обязанностях граждан в сфере охраны здоровья; местонахождение, служебные телефоны вышестоящих органов управления здравоохранением; адреса, сайты в </w:t>
      </w:r>
      <w:r w:rsidRPr="00297084">
        <w:rPr>
          <w:rFonts w:ascii="Times New Roman" w:hAnsi="Times New Roman" w:cs="Times New Roman"/>
          <w:sz w:val="28"/>
          <w:szCs w:val="28"/>
        </w:rPr>
        <w:t>информационно-телекоммуникационной</w:t>
      </w:r>
      <w:r w:rsidRPr="00297084">
        <w:rPr>
          <w:rFonts w:ascii="Times New Roman" w:hAnsi="Times New Roman" w:cs="Times New Roman"/>
          <w:spacing w:val="2"/>
          <w:sz w:val="28"/>
          <w:szCs w:val="28"/>
          <w:shd w:val="clear" w:color="auto" w:fill="FFFFFF"/>
        </w:rPr>
        <w:t xml:space="preserve"> сети «Интернет», номера круглосуточных телефонов контакт-центров страховых медицинских организаций (отделов, офисов, представительств), Территориального фонда ОМС (филиалов, представительств).</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Медицинская помощь оказывается гражданам Российской Федерации, иностранным гражданам, лицам без гражданства при предоставлении документа, удостоверяющего личность, полиса ОМС.</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Лицам, не имеющим вышеуказанных документов или имеющим документы, оформленные ненадлежащим образом, оказывается только экстренная и неотложная помощь.</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8.1. 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8.1.1. В соответствии со </w:t>
      </w:r>
      <w:hyperlink r:id="rId18" w:history="1">
        <w:r w:rsidRPr="00297084">
          <w:rPr>
            <w:rFonts w:ascii="Times New Roman" w:hAnsi="Times New Roman" w:cs="Times New Roman"/>
            <w:sz w:val="28"/>
            <w:szCs w:val="28"/>
          </w:rPr>
          <w:t>статьей 21</w:t>
        </w:r>
      </w:hyperlink>
      <w:r w:rsidRPr="00297084">
        <w:rPr>
          <w:rFonts w:ascii="Times New Roman" w:hAnsi="Times New Roman" w:cs="Times New Roman"/>
          <w:sz w:val="28"/>
          <w:szCs w:val="28"/>
        </w:rPr>
        <w:t xml:space="preserve"> Федерального закона «Об основах охраны здоровья граждан в Российской Федерации» при оказании гражданину медицинской помощи в рамках Программы государственных гарантий гражданин имеет право на выбор медицинской организации и на выбор врача с учетом согласия врача.</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8.1.2. Распределение населения по врачебным участкам в медицинских организациях осуществляется </w:t>
      </w:r>
      <w:r w:rsidRPr="005040C2">
        <w:rPr>
          <w:rFonts w:ascii="Times New Roman" w:hAnsi="Times New Roman" w:cs="Times New Roman"/>
          <w:color w:val="2D2D2D"/>
          <w:spacing w:val="2"/>
          <w:sz w:val="28"/>
          <w:szCs w:val="28"/>
          <w:shd w:val="clear" w:color="auto" w:fill="FFFFFF"/>
        </w:rPr>
        <w:t>в соответствии</w:t>
      </w:r>
      <w:r w:rsidRPr="005040C2">
        <w:rPr>
          <w:rStyle w:val="apple-converted-space"/>
          <w:rFonts w:ascii="Times New Roman" w:hAnsi="Times New Roman" w:cs="Times New Roman"/>
          <w:color w:val="2D2D2D"/>
          <w:spacing w:val="2"/>
          <w:sz w:val="24"/>
          <w:szCs w:val="24"/>
          <w:shd w:val="clear" w:color="auto" w:fill="FFFFFF"/>
        </w:rPr>
        <w:t> </w:t>
      </w:r>
      <w:r w:rsidRPr="005040C2">
        <w:rPr>
          <w:rStyle w:val="apple-converted-space"/>
          <w:rFonts w:ascii="Times New Roman" w:hAnsi="Times New Roman" w:cs="Times New Roman"/>
          <w:color w:val="2D2D2D"/>
          <w:spacing w:val="2"/>
          <w:sz w:val="28"/>
          <w:szCs w:val="28"/>
          <w:shd w:val="clear" w:color="auto" w:fill="FFFFFF"/>
        </w:rPr>
        <w:t xml:space="preserve">с </w:t>
      </w:r>
      <w:r w:rsidRPr="00297084">
        <w:rPr>
          <w:rFonts w:ascii="Times New Roman" w:hAnsi="Times New Roman" w:cs="Times New Roman"/>
          <w:sz w:val="28"/>
          <w:szCs w:val="28"/>
        </w:rPr>
        <w:t>приказами руководителей медицинских организаций в зависимости от конкретных условий оказания первичной медико-санитарной помощи населению в целях максимального обеспечения ее доступности и соблюдения иных прав граждан.</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8.1.3. При получении первичной медико-санитарной помощи в рамках территориальной программы ОМС гражданин имеет право на выбор врача-терапевта, врача-терапевта участкового, врача-педиатра, врача-педиатра участкового, врача общей практики (семейного врача) или фельдшера не чаще чем один раз в год в выбранной медицинской организации (за исключением случаев замены медицинской организации) путем подачи заявления лично или через своего представителя на имя руководителя медицинской организации.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pacing w:val="2"/>
          <w:sz w:val="28"/>
          <w:szCs w:val="28"/>
          <w:shd w:val="clear" w:color="auto" w:fill="FFFFFF"/>
        </w:rPr>
        <w:t>В случае если застрахованный, выбравший участкового врача (терапевта, педиатра), врача общей практики, проживает на закрепленном за врачом участке, медицинская организация обязана прикрепить его к данному врачу. В случае если застрахованный не проживает на участке, закрепленном за врачом, вопрос о прикреплении к врачу решается руководителем медицинской организации (ее подразделения) совместно с врачом и пациентом с учетом кадровой обеспеченности организации, нагрузки на врача и согласия последнего.</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lastRenderedPageBreak/>
        <w:t>В медицинской организации в доступной форме должен быть размещен перечень врачей-терапевтов, врачей-терапевтов участковых, врачей-педиатров, врачей-педиатров участковых, врачей общей практики (семейных врачей) или фельдшеров с количеством граждан, выбравших указанных медицинских работников, и сведениями о территориях обслуживания (врачебных участках) указанных медицинских работников при оказании ими медицинской помощи на дому.</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8.1.4. На основании информации, представленной медицинской организацией, пациент осуществляет выбор врача с учетом согласия врача, отмеченного в письменном виде на заявлении.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8.1.5. При оказании специализированной медицинской помощи пациент имеет право на выбор врача.</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Закрепление за пациентом врача, медицинского работника из числа среднего медицинского персонала, привлечение врачей-консультантов осуществляются в соответствии с клинической целесообразностью и распорядком работы структурного подразделения медицинской организации.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8.1.6. В случае требования гражданина о замене лечащего врача  пациент обращается к руководителю медицинской организации (ее подразделения) с заявлением в письменной форме, в котором указываются причины замены лечащего врача.</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Пациент осуществляет выбор врача с учетом согласия врача, отмеченного в письменном виде в заявлении.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8.2. Предоставление первичной медико-санитарной помощи в амбулаторных условиях, в том числе при вызове медицинского работника на дом, и условиях дневного стационара:</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8.2.1. Первичная медико-санитарная помощь оказывается в плановой и неотложной форме, преимущественно по территориально-участковому принципу, за исключением медицинской помощи в консультативных поликлиниках, специализированных поликлиниках и диспансерах.</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8.2.2. Первичная медико-санитарная помощь организуется и оказывается в соответствии с порядками оказания медицинской помощи и на основе стандартов медицинской помощи, утвержденных Министерством здравоохранения Российской Федерации, в случае их отсутствия – в соответствии с клиническими рекомендациями (протоколами лечения), другими нормативными правовыми документами.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8.2.3. Первичная медико-санитарная помощь в неотложной форме может оказываться амбулаторно и на дому при вызове медицинского работника в качестве первичной доврачебной медико-санитарной помощи, а также первичной врачебной и первичной специализированной медико-санитарной помощи.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Сроки ожидания оказания первичной медико-санитарной помощи в неотложной форме не должны превышать 2 часов с момента обращения пациента в медицинскую организацию.</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Первичная медико-санитарная помощь в неотложной форме в праздничные и выходные дни осуществляется скорой медицинской помощью </w:t>
      </w:r>
      <w:r w:rsidRPr="00297084">
        <w:rPr>
          <w:rFonts w:ascii="Times New Roman" w:hAnsi="Times New Roman" w:cs="Times New Roman"/>
          <w:sz w:val="28"/>
          <w:szCs w:val="28"/>
        </w:rPr>
        <w:lastRenderedPageBreak/>
        <w:t>и травматологическими пунктами.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8.2.4. Предоставление амбулаторной помощи по экстренным показаниям (острые и внезапные ухудшения в состоянии здоровья, а именно: высокая температура (38 градусов и выше); острые и внезапные боли любой локализации; судороги; нарушения сердечного ритма; кровотечения; иные состояния заболевания, отравления и травмы, требующие экстренной помощи и консультации врача) осуществляется вне очереди и без предварительной записи независимо от прикрепления пациента к поликлинике.</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Отсутствие страхового полиса и личных документов не является причиной отказа в экстренном приеме.</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8.2.5. Оказание медицинской помощи на дому предусматривает обслуживание вызова врачом-терапевтом участковым, врачом-педиатром участковым, врачом общей практики (семейным врачом) в день регистрации вызова; проведение консультаций врачами-специалистами осуществляется по назначению врача-терапевта участкового, врача-педиатра участкового, врача общей практики (семейного врача) в часы работы медицинской организации в день регистрации вызова.</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Медицинская помощь на дому оказывается: </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при острых заболеваниях, сопровождающихся ухудшением состояния здоровья; </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при состояниях, представляющих эпидемиологическую опасность для окружающих; </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при хронических заболеваниях в стадии обострения; </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при заболеваниях женщин во время беременности и после родов; </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при осуществлении патронажа родильниц и детей первого года жизни (в том числе новорожденных) в установленном порядке; невозможности (ограниченности) пациентов к самостоятельному обращению (передвижению);</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при необходимости соблюдения строгого домашнего режима, рекомендованного лечащим врачом;</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при патронаже детей до одного года;</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при необходимости наблюдения детей в возрасте до 3 лет до их выздоровления (при инфекционных заболеваниях </w:t>
      </w:r>
      <w:r w:rsidRPr="00297084">
        <w:rPr>
          <w:rFonts w:ascii="Times New Roman" w:hAnsi="Times New Roman"/>
          <w:sz w:val="28"/>
          <w:szCs w:val="28"/>
        </w:rPr>
        <w:t>–</w:t>
      </w:r>
      <w:r w:rsidRPr="00297084">
        <w:rPr>
          <w:rFonts w:ascii="Times New Roman" w:hAnsi="Times New Roman" w:cs="Times New Roman"/>
          <w:sz w:val="28"/>
          <w:szCs w:val="28"/>
        </w:rPr>
        <w:t xml:space="preserve"> независимо от возраста).</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Неотложная медицинская помощь на дому осуществляется в течение не более 2 часов после поступления обращения больного или иного лица об оказании медицинской помощи на дому.</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8.2.6. Оказание первичной специализированной медицинской помощи осуществляется по направлению врача-терапевта участкового, врача-педиатра участкового, врача общей практики (семейного врача), фельдшера, врача-специалиста, а также при самостоятельном обращении пациента в медицинскую организацию.</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8.2.7. Направление пациента на плановую госпитализацию в дневной стационар осуществляется лечащим врачом в соответствии с медицинскими показаниями.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lastRenderedPageBreak/>
        <w:t>8.2.8. В дневном стационаре медицинской организации больному предоставляются койко-место (кресло) на период не менее 3 часов, лекарственные препараты, физиотерапевтические процедуры, ежедневный врачебный осмотр.</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В стационаре на дому пациенту предоставляются лекарственные препараты, ежедневный врачебный осмотр, транспорт для транспортировки в медицинское учреждение с целью проведения необходимых диагностических исследований, проведение которых на дому невозможно.</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В центрах амбулаторной хирургии (амбулаторной гинекологии) пациенту предоставляются в соответствии с перечнем медицинских технологий для центров амбулаторной хирургии на территории Кемеровской области бесплатные оперативные вмешательства и послеоперационное наблюдение.</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8.2.9. Лекарственное обеспечение осуществляется бесплатно:</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при оказании медицинской помощи в амбулаторных условиях по видам, включенным в Территориальную программу, гражданам в случаях, установленных действующим законодательством;</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при оказании экстренной и неотложной медицинской помощи, оказываемой в амбулаторных учреждениях и на дому.</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8.2.10. Медицинские карты амбулаторных больных хранятся в медицинской организации. Медицинская организация несет ответственность за их сохранность в соответствии с законодательством.</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8.3. Условия и сроки диспансеризации населения для отдельных категорий населения, профилактических осмотров несовершеннолетних:</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8.3.1. Диспансеризация населения </w:t>
      </w:r>
      <w:r w:rsidRPr="00297084">
        <w:rPr>
          <w:rFonts w:ascii="Times New Roman" w:hAnsi="Times New Roman"/>
          <w:sz w:val="28"/>
          <w:szCs w:val="28"/>
        </w:rPr>
        <w:t>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8.3.2. Диспансеризация граждан осуществляется в соответствии с порядками проведения диспансеризации, утвержденными Министерством здравоохранения Российской Федерации.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Категории граждан, подлежащих диспансеризации, и сроки ее проведения:</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пребывающие в стационарных учреждениях дети-сироты и дети, находящиеся в трудной жизненной ситуации </w:t>
      </w:r>
      <w:r>
        <w:rPr>
          <w:rFonts w:ascii="Times New Roman" w:hAnsi="Times New Roman" w:cs="Times New Roman"/>
          <w:sz w:val="28"/>
          <w:szCs w:val="28"/>
        </w:rPr>
        <w:t>–</w:t>
      </w:r>
      <w:r w:rsidRPr="00297084">
        <w:rPr>
          <w:rFonts w:ascii="Times New Roman" w:hAnsi="Times New Roman" w:cs="Times New Roman"/>
          <w:sz w:val="28"/>
          <w:szCs w:val="28"/>
        </w:rPr>
        <w:t xml:space="preserve"> ежегодно;</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 в возрасте от 0 до 17 лет включительно </w:t>
      </w:r>
      <w:r>
        <w:rPr>
          <w:rFonts w:ascii="Times New Roman" w:hAnsi="Times New Roman" w:cs="Times New Roman"/>
          <w:sz w:val="28"/>
          <w:szCs w:val="28"/>
        </w:rPr>
        <w:t>–</w:t>
      </w:r>
      <w:r w:rsidRPr="00297084">
        <w:rPr>
          <w:rFonts w:ascii="Times New Roman" w:hAnsi="Times New Roman" w:cs="Times New Roman"/>
          <w:sz w:val="28"/>
          <w:szCs w:val="28"/>
        </w:rPr>
        <w:t xml:space="preserve"> ежегодно;</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взрослое население в возрасте 21 года и старше, включая работающих и неработающих граждан, лиц, обучающихся в образовательных организациях по очной форме обучения </w:t>
      </w:r>
      <w:r>
        <w:rPr>
          <w:rFonts w:ascii="Times New Roman" w:hAnsi="Times New Roman" w:cs="Times New Roman"/>
          <w:sz w:val="28"/>
          <w:szCs w:val="28"/>
        </w:rPr>
        <w:t>–</w:t>
      </w:r>
      <w:r w:rsidRPr="00297084">
        <w:rPr>
          <w:rFonts w:ascii="Times New Roman" w:hAnsi="Times New Roman" w:cs="Times New Roman"/>
          <w:sz w:val="28"/>
          <w:szCs w:val="28"/>
        </w:rPr>
        <w:t xml:space="preserve"> 1 раз в 3 года, начиная с года, когда гражданину исполняется 21 год, далее – с трехлетним интервалом на </w:t>
      </w:r>
      <w:r w:rsidRPr="00297084">
        <w:rPr>
          <w:rFonts w:ascii="Times New Roman" w:hAnsi="Times New Roman" w:cs="Times New Roman"/>
          <w:sz w:val="28"/>
          <w:szCs w:val="28"/>
        </w:rPr>
        <w:lastRenderedPageBreak/>
        <w:t xml:space="preserve">протяжении всей жизни, а также в возрастные периоды, установленные порядком проведения диспансеризации определенных групп населения – </w:t>
      </w:r>
      <w:r>
        <w:rPr>
          <w:rFonts w:ascii="Times New Roman" w:hAnsi="Times New Roman" w:cs="Times New Roman"/>
          <w:sz w:val="28"/>
          <w:szCs w:val="28"/>
        </w:rPr>
        <w:br/>
        <w:t xml:space="preserve">1 </w:t>
      </w:r>
      <w:r w:rsidRPr="00297084">
        <w:rPr>
          <w:rFonts w:ascii="Times New Roman" w:hAnsi="Times New Roman" w:cs="Times New Roman"/>
          <w:sz w:val="28"/>
          <w:szCs w:val="28"/>
        </w:rPr>
        <w:t>раз в 2 года.</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8.3.3. Диспансеризация проводится при наличии информированного добровольного согласия, данного с соблюдением требований, установленных законодательством.</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8.3.4. Диспансеризация инвалидов Великой Отечественной войны и инвалидов боевых действий (кроме лиц, инвалидность которых наступила вследствие их противоправных действий); участников Великой Отечественной войны и приравненных к ним категорий граждан; ветеранов боевых действий; лиц, награжденных знаком «Жителю блокадного Ленинграда», в том числе признанных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бывших несовершеннолетних узников концлагерей, гетто, других мест, созданных фашистами и их союзниками в период Второй мировой войны, в том числе признанных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Героев Советского Союза; Героев Российской Федерации; полных кавалеров ордена Славы; лиц, награжденных знаком «Почетный донор»; граждан в соответствии с </w:t>
      </w:r>
      <w:hyperlink r:id="rId19" w:history="1">
        <w:r w:rsidRPr="00297084">
          <w:rPr>
            <w:rFonts w:ascii="Times New Roman" w:hAnsi="Times New Roman" w:cs="Times New Roman"/>
            <w:sz w:val="28"/>
            <w:szCs w:val="28"/>
          </w:rPr>
          <w:t>Законом</w:t>
        </w:r>
      </w:hyperlink>
      <w:r w:rsidRPr="00297084">
        <w:rPr>
          <w:rFonts w:ascii="Times New Roman" w:hAnsi="Times New Roman" w:cs="Times New Roman"/>
          <w:sz w:val="28"/>
          <w:szCs w:val="28"/>
        </w:rPr>
        <w:t xml:space="preserve"> Российской Федерации «О социальной защите граждан, подвергшихся воздействию радиации вследствие катастрофы на Чернобыльской АЭС»; Федеральным </w:t>
      </w:r>
      <w:hyperlink r:id="rId20" w:history="1">
        <w:r w:rsidRPr="00297084">
          <w:rPr>
            <w:rFonts w:ascii="Times New Roman" w:hAnsi="Times New Roman" w:cs="Times New Roman"/>
            <w:sz w:val="28"/>
            <w:szCs w:val="28"/>
          </w:rPr>
          <w:t>законом</w:t>
        </w:r>
      </w:hyperlink>
      <w:r w:rsidRPr="00297084">
        <w:t xml:space="preserve"> </w:t>
      </w:r>
      <w:r w:rsidRPr="00297084">
        <w:rPr>
          <w:rFonts w:ascii="Times New Roman" w:hAnsi="Times New Roman" w:cs="Times New Roman"/>
          <w:sz w:val="28"/>
          <w:szCs w:val="28"/>
        </w:rPr>
        <w:t xml:space="preserve">«О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Федеральным </w:t>
      </w:r>
      <w:hyperlink r:id="rId21" w:history="1">
        <w:r w:rsidRPr="00297084">
          <w:rPr>
            <w:rFonts w:ascii="Times New Roman" w:hAnsi="Times New Roman" w:cs="Times New Roman"/>
            <w:sz w:val="28"/>
            <w:szCs w:val="28"/>
          </w:rPr>
          <w:t>законом</w:t>
        </w:r>
      </w:hyperlink>
      <w:r w:rsidRPr="00297084">
        <w:t xml:space="preserve"> </w:t>
      </w:r>
      <w:r w:rsidRPr="00297084">
        <w:rPr>
          <w:rFonts w:ascii="Times New Roman" w:hAnsi="Times New Roman" w:cs="Times New Roman"/>
          <w:sz w:val="28"/>
          <w:szCs w:val="28"/>
        </w:rPr>
        <w:t xml:space="preserve">«О социальных гарантиях гражданам, подвергшимся радиационному воздействию вследствие ядерных испытаний на Семипалатинском полигоне»; </w:t>
      </w:r>
      <w:hyperlink r:id="rId22" w:history="1">
        <w:r w:rsidRPr="00297084">
          <w:rPr>
            <w:rFonts w:ascii="Times New Roman" w:hAnsi="Times New Roman" w:cs="Times New Roman"/>
            <w:sz w:val="28"/>
            <w:szCs w:val="28"/>
          </w:rPr>
          <w:t>постановлением</w:t>
        </w:r>
      </w:hyperlink>
      <w:r w:rsidRPr="00297084">
        <w:rPr>
          <w:rFonts w:ascii="Times New Roman" w:hAnsi="Times New Roman" w:cs="Times New Roman"/>
          <w:sz w:val="28"/>
          <w:szCs w:val="28"/>
        </w:rPr>
        <w:t xml:space="preserve"> Верховного Совета Российской Федерации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граждан в соответствии с </w:t>
      </w:r>
      <w:hyperlink r:id="rId23" w:history="1">
        <w:r w:rsidRPr="00297084">
          <w:rPr>
            <w:rFonts w:ascii="Times New Roman" w:hAnsi="Times New Roman" w:cs="Times New Roman"/>
            <w:sz w:val="28"/>
            <w:szCs w:val="28"/>
          </w:rPr>
          <w:t>Законом</w:t>
        </w:r>
      </w:hyperlink>
      <w:r w:rsidRPr="00297084">
        <w:t xml:space="preserve"> </w:t>
      </w:r>
      <w:r w:rsidRPr="00297084">
        <w:rPr>
          <w:rFonts w:ascii="Times New Roman" w:hAnsi="Times New Roman" w:cs="Times New Roman"/>
          <w:sz w:val="28"/>
          <w:szCs w:val="28"/>
        </w:rPr>
        <w:t xml:space="preserve">Кемеровской области «О мерах социальной поддержки реабилитированных лиц и лиц, признанных пострадавшими от политических репрессий»; ветеранов труда; инвалидов </w:t>
      </w:r>
      <w:r w:rsidRPr="00297084">
        <w:rPr>
          <w:rFonts w:ascii="Times New Roman" w:hAnsi="Times New Roman" w:cs="Times New Roman"/>
          <w:sz w:val="28"/>
          <w:szCs w:val="28"/>
          <w:lang w:val="en-US"/>
        </w:rPr>
        <w:t>I</w:t>
      </w:r>
      <w:r w:rsidRPr="00297084">
        <w:rPr>
          <w:rFonts w:ascii="Times New Roman" w:hAnsi="Times New Roman" w:cs="Times New Roman"/>
          <w:sz w:val="28"/>
          <w:szCs w:val="28"/>
        </w:rPr>
        <w:t xml:space="preserve"> и </w:t>
      </w:r>
      <w:r w:rsidRPr="00297084">
        <w:rPr>
          <w:rFonts w:ascii="Times New Roman" w:hAnsi="Times New Roman" w:cs="Times New Roman"/>
          <w:sz w:val="28"/>
          <w:szCs w:val="28"/>
          <w:lang w:val="en-US"/>
        </w:rPr>
        <w:t>II</w:t>
      </w:r>
      <w:r w:rsidRPr="00297084">
        <w:rPr>
          <w:rFonts w:ascii="Times New Roman" w:hAnsi="Times New Roman" w:cs="Times New Roman"/>
          <w:sz w:val="28"/>
          <w:szCs w:val="28"/>
        </w:rPr>
        <w:t xml:space="preserve"> групп; иных категорий граждан в соответствии с действующим законодательством проводится ежегодно.</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8.3.5. Больные, находящиеся на диспансерном учете, подлежат динамическому наблюдению лечащим врачом медицинской организации, оказывающей первичную медико-санитарную помощь, проведение лечебных, реабилитационных и профилактических мероприятий.</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8.3.6. При выявлении у гражданина (в том числе детей до 18 лет) в процессе диспансеризации медицинских показаний к проведению исследований, осмотров и мероприятий, не входящих в перечень исследований, они назначаются и выполняются в соответствии с порядками </w:t>
      </w:r>
      <w:r w:rsidRPr="00297084">
        <w:rPr>
          <w:rFonts w:ascii="Times New Roman" w:hAnsi="Times New Roman" w:cs="Times New Roman"/>
          <w:sz w:val="28"/>
          <w:szCs w:val="28"/>
        </w:rPr>
        <w:lastRenderedPageBreak/>
        <w:t>оказания медицинской помощи по профилю выявленного или предполагаемого заболевания и действующими стандартами медицинской помощи.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8.3.7. Профилактические осмотры несовершеннолетних проводятся медицинскими организациями ежегодно в соответствии с приказом Министерства здравоохранения Российской Федерации от 10.08.2017 № 514н «О порядке проведения профилактических медицинских осмотров несовершеннолетних».</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8.4. Перечень мероприятий по профилактике заболеваний и формированию здорового образа жизни, осуществляемых в рамках Территориальной программы:</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мероприятия при проведении профилактических прививок, включенных в национальный календарь профилактических прививок и календарь профилактических прививок по эпидемическим показаниям;</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профилактические осмотры несовершеннолетних (проводятся медицинскими организациями ежегодно в соответствии с приказом Министерства здравоохранения Российской Федерации от 10.08.2017 № 514н «О порядке проведения профилактических медицинских осмотров несовершеннолетних»);</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профилактические осмотры взрослого населения и диспансерное наблюдение женщин в период беременности;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проведение целевых профилактических обследований населения на туберкулез, вирус иммунодефицита человека и синдром приобретенного иммунодефицита человека, вирусные гепатиты В и С, онкоцитологического скрининга, пренатальной диагностики, неонатального и аудиологического скрининга детей первого года жизни в соответствии с нормативными правовыми актами Министерства здравоохранения Российской Федерации;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мероприятия по профилактике абортов;</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комплексное обследование и динамическое наблюдение в центрах здоровья;</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мероприятия по профилактике наркологических расстройств и расстройств поведения, по сокращению потребления алкоголя и табака;</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обучение пациентов в школах здоровья.</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8.5. Предоставление специализированной медицинской помощи: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8.5.1. Специализированная медицинская помощь оказывается в экстренной, неотложной и плановой формах.</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8.5.2. Специализированная медицинская помощь организуется и оказывается в соответствии с порядками оказания медицинской помощи и на основе стандартов медицинской помощи, утвержденных Министерством здравоохранения Российской Федерации, в случае их отсутствия </w:t>
      </w:r>
      <w:r w:rsidRPr="00297084">
        <w:rPr>
          <w:rFonts w:ascii="Times New Roman" w:hAnsi="Times New Roman"/>
          <w:sz w:val="28"/>
          <w:szCs w:val="28"/>
        </w:rPr>
        <w:t>–</w:t>
      </w:r>
      <w:r w:rsidRPr="00297084">
        <w:rPr>
          <w:rFonts w:ascii="Times New Roman" w:hAnsi="Times New Roman" w:cs="Times New Roman"/>
          <w:sz w:val="28"/>
          <w:szCs w:val="28"/>
        </w:rPr>
        <w:t xml:space="preserve"> в соответствии с клиническими рекомендациями (протоколами лечения), другими нормативными правовыми документами.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8.5.3. Госпитализация в стационар в экстренной форме осуществляется при внезапных острых заболеваниях (состояниях), обострении хронических заболеваний, представляющих угрозу жизни пациента, по направлению врача </w:t>
      </w:r>
      <w:r w:rsidRPr="00297084">
        <w:rPr>
          <w:rFonts w:ascii="Times New Roman" w:hAnsi="Times New Roman" w:cs="Times New Roman"/>
          <w:sz w:val="28"/>
          <w:szCs w:val="28"/>
        </w:rPr>
        <w:lastRenderedPageBreak/>
        <w:t>(фельдшера, акушерки), в том числе в порядке перевода из другой медицинской организации, врача (фельдшера) скорой медицинской помощи, а также при самостоятельном обращении больного.</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8.5.4. Экстренная госпитализация осуществляется в дежурный или ближайший стационар.</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8.5.5. Госпитализация в стационар в плановой форме осуществляется по направлению лечащего врача медицинской организации, оказывающей первичную медико-санитарную помощь (в том числе первичную специализированную) при заболеваниях и состояниях, не сопровождающихся угрозой жизни пациента, не требующих оказания экстренной и неотложной помощи.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Перед направлением пациента на плановую госпитализацию должно быть проведено обследование в полном объеме в соответствии со стандартами медицинской помощи.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8.5.6. Направление пациента на плановую госпитализацию осуществляется лечащим врачом в соответствии с клиническими показаниями, требующими госпитального режима, активной терапии и круглосуточного врачебного наблюдения.</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8.5.7. При плановой госпитализации больному предоставляется возможность выбора стационара среди медицинских организаций, включенных в Перечень медицинских организаций, участвующих в реализации Территориальной программы, в том числе территориальной программы ОМС, за исключением случаев необходимости оказания экстренной и неотложной помощи.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8.5.8. Проведение диагностических и лечебных мероприятий начинается в день госпитализации. В случае необходимости проведения пациенту диагностических исследований и при отсутствии возможности у медицинской организации, оказывающей медицинскую помощь в стационаре, медицинская организация в целях выполнения порядков оказания медицинской помощи и стандартов медицинской помощи обеспечивает пациенту транспортное и медицинское сопровождение в другую медицинскую организацию.</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8.5.9. Объем диагностических и лечебных мероприятий для конкретного больного определяется лечащим врачом.</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8.5.10. В случае невозможности оказания пациенту необходимой медицинской помощи в медицинской организации, расположенной в населенном пункте по месту жительства, пациент должен быть направлен в специализированное учреждение здравоохранения или специализированный межтерриториальный центр.</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8.5.11. Медицинская помощь предоставляется за пределами Кемеровской области при отсутствии возможности оказания эффективной медицинской помощи в медицинских организациях, расположенных в Кемеровской области.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В случаях, когда эффективная медицинская помощь по жизненным показаниям не может быть оказана в медицинских организациях, </w:t>
      </w:r>
      <w:r w:rsidRPr="00297084">
        <w:rPr>
          <w:rFonts w:ascii="Times New Roman" w:hAnsi="Times New Roman" w:cs="Times New Roman"/>
          <w:sz w:val="28"/>
          <w:szCs w:val="28"/>
        </w:rPr>
        <w:lastRenderedPageBreak/>
        <w:t>расположенных на территории Кемеровской области, лечащий врач оформляет выписку из медицинской документации пациента и направление на госпитализацию в соответствии с положением об организации оказания специализированной, в том числе высокотехнологичной, медицинской помощи, утвержденным приказом Министерства здравоохранения Российской Федерации от 02.12.2014 № 796н.</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8.6. Условия пребывания в медицинских организациях при оказании медицинской помощи в стационарных условиях:</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8.6.1.</w:t>
      </w:r>
      <w:r w:rsidRPr="00297084">
        <w:rPr>
          <w:rFonts w:ascii="Times New Roman" w:hAnsi="Times New Roman" w:cs="Times New Roman"/>
          <w:spacing w:val="2"/>
          <w:sz w:val="28"/>
          <w:szCs w:val="28"/>
          <w:shd w:val="clear" w:color="auto" w:fill="FFFFFF"/>
        </w:rPr>
        <w:t xml:space="preserve">Условия размещения пациентов в палатах осуществляются в соответствии с санитарно-эпидемиологическими правилами и нормативами (в палатах на </w:t>
      </w:r>
      <w:r w:rsidRPr="00297084">
        <w:rPr>
          <w:rFonts w:ascii="Times New Roman" w:hAnsi="Times New Roman" w:cs="Times New Roman"/>
          <w:sz w:val="28"/>
          <w:szCs w:val="28"/>
        </w:rPr>
        <w:t>2 и более мест).</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8.6.2. Дети до 4 лет, а при наличии медицинских показаний по заключению лечащего врача дети старше 4 лет госпитализируются с одним из родителей, иным членом семьи или их законным представителем. При совместном нахождении указанных лиц в медицинской организации в стационарных условиях с ребенком независимо от его возраста плата за предоставление спального места и питания не взимается в течение всего периода госпитализации.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8.6.3. Питание, проведение лечебно-диагностических манипуляций, лекарственное обеспечение производятся с даты поступления в стационар.</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8.6.4.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родильных залов) и отсутствии у отца или иного члена семьи контагиозных инфекционных заболеваний. Реализация такого права осуществляется без взимания платы с отца или иного члена семьи.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8.7. Условия размещения пациентов в маломестных палатах (боксах).</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Пациенты, имеющие медицинские и (или) эпидемиологические показания, установленные в соответствии с </w:t>
      </w:r>
      <w:hyperlink r:id="rId24" w:history="1">
        <w:r w:rsidRPr="00297084">
          <w:rPr>
            <w:rFonts w:ascii="Times New Roman" w:hAnsi="Times New Roman" w:cs="Times New Roman"/>
            <w:sz w:val="28"/>
            <w:szCs w:val="28"/>
          </w:rPr>
          <w:t>приказом</w:t>
        </w:r>
      </w:hyperlink>
      <w:r w:rsidRPr="00297084">
        <w:rPr>
          <w:rFonts w:ascii="Times New Roman" w:hAnsi="Times New Roman" w:cs="Times New Roman"/>
          <w:sz w:val="28"/>
          <w:szCs w:val="28"/>
        </w:rPr>
        <w:t xml:space="preserve"> Министерства здравоохранения и социального развития Российской Федерации </w:t>
      </w:r>
      <w:r w:rsidRPr="00297084">
        <w:rPr>
          <w:rFonts w:ascii="Times New Roman" w:hAnsi="Times New Roman" w:cs="Times New Roman"/>
          <w:sz w:val="28"/>
          <w:szCs w:val="28"/>
        </w:rPr>
        <w:br/>
        <w:t>от 15.05.2012 № 535н «Об утверждении перечня медицинских и эпидемиологических показаний к размещению пациентов в маломестных палатах (боксах)», размещаются в маломестных палатах (или боксах) с соблюдением санитарно-эпидемиологических правил и нормативов бесплатно.</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Обязательными условиями пребывания в маломестной палате (боксе) являются изоляция больных от внешних воздействующих факторов, а в случаях инфекционных заболеваний </w:t>
      </w:r>
      <w:r w:rsidRPr="00297084">
        <w:rPr>
          <w:rFonts w:ascii="Times New Roman" w:hAnsi="Times New Roman"/>
          <w:sz w:val="28"/>
          <w:szCs w:val="28"/>
        </w:rPr>
        <w:t>–</w:t>
      </w:r>
      <w:r w:rsidRPr="00297084">
        <w:rPr>
          <w:rFonts w:ascii="Times New Roman" w:hAnsi="Times New Roman" w:cs="Times New Roman"/>
          <w:sz w:val="28"/>
          <w:szCs w:val="28"/>
        </w:rPr>
        <w:t xml:space="preserve"> предупреждение заражения окружающих, соблюдение действующих санитарно-гигиенических норм и правил при уборке и дезинфекции помещений и окружающих предметов в маломестных палатах (боксах).</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8.8. Порядок предоставления транспортных услуг при сопровождении медицинским работником пациента, находящегося на лечении в </w:t>
      </w:r>
      <w:r w:rsidRPr="00297084">
        <w:rPr>
          <w:rFonts w:ascii="Times New Roman" w:hAnsi="Times New Roman" w:cs="Times New Roman"/>
          <w:sz w:val="28"/>
          <w:szCs w:val="28"/>
        </w:rPr>
        <w:lastRenderedPageBreak/>
        <w:t>стационарных условиях.</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Предоставление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пациенту диагностических исследований, оказания консультативной помощи при отсутствии возможности их проведения в медицинской организации, оказывающей медицинскую помощь пациенту, обеспечивается руководителем данной медицинской организации.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Транспортировка пациента осуществляется в сопровождении медицинского работника в другую медицинскую организацию и обратно.</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Данная услуга оказывается пациенту без взимания платы. Медицинский работник, сопровождающий пациента, ожидает пациента и сопровождает его в медицинскую организацию, где пациент находится на стационарном лечении.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8.9. Сроки ожидания медицинской помощи, оказываемой в плановой форме (за исключением лиц, указанных в пункте 8.11):</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8.9.1. Плановая амбулаторная медицинская помощь, в том числе проведение отдельных диагностических исследований и консультаций врачей-специалистов, предоставляется с учетом наличия очередности и сроков ожидания, которые составляют: </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к врачу-терапевту участковому, врачу общей практики (семейному врачу), к врачу-педиатру участковому </w:t>
      </w:r>
      <w:r w:rsidRPr="00297084">
        <w:rPr>
          <w:rFonts w:ascii="Times New Roman" w:hAnsi="Times New Roman"/>
          <w:sz w:val="28"/>
          <w:szCs w:val="28"/>
        </w:rPr>
        <w:t>–</w:t>
      </w:r>
      <w:r w:rsidRPr="00297084">
        <w:rPr>
          <w:rFonts w:ascii="Times New Roman" w:hAnsi="Times New Roman" w:cs="Times New Roman"/>
          <w:sz w:val="28"/>
          <w:szCs w:val="28"/>
        </w:rPr>
        <w:t xml:space="preserve"> не более 24 часов с момента обращения пациента в медицинскую организацию;</w:t>
      </w:r>
    </w:p>
    <w:p w:rsidR="005140DC" w:rsidRPr="00297084" w:rsidRDefault="005140DC" w:rsidP="005140DC">
      <w:pPr>
        <w:spacing w:after="0" w:line="240" w:lineRule="auto"/>
        <w:ind w:firstLine="709"/>
        <w:jc w:val="both"/>
        <w:rPr>
          <w:rFonts w:ascii="Times New Roman" w:hAnsi="Times New Roman"/>
          <w:sz w:val="28"/>
          <w:szCs w:val="28"/>
        </w:rPr>
      </w:pPr>
      <w:r w:rsidRPr="00297084">
        <w:rPr>
          <w:rFonts w:ascii="Times New Roman" w:hAnsi="Times New Roman"/>
          <w:sz w:val="28"/>
          <w:szCs w:val="28"/>
        </w:rPr>
        <w:t xml:space="preserve">проведение консультаций врачей-специалистов </w:t>
      </w:r>
      <w:r w:rsidRPr="00297084">
        <w:rPr>
          <w:rFonts w:ascii="Times New Roman" w:hAnsi="Times New Roman"/>
          <w:sz w:val="28"/>
          <w:szCs w:val="28"/>
          <w:lang w:eastAsia="ru-RU"/>
        </w:rPr>
        <w:t>–</w:t>
      </w:r>
      <w:r w:rsidRPr="00297084">
        <w:rPr>
          <w:rFonts w:ascii="Times New Roman" w:hAnsi="Times New Roman"/>
          <w:sz w:val="28"/>
          <w:szCs w:val="28"/>
        </w:rPr>
        <w:t xml:space="preserve"> не более 14 календарных дней со дня обращения пациента в медицинскую организацию;</w:t>
      </w:r>
    </w:p>
    <w:p w:rsidR="005140DC" w:rsidRPr="00297084" w:rsidRDefault="005140DC" w:rsidP="005140DC">
      <w:pPr>
        <w:spacing w:after="0" w:line="240" w:lineRule="auto"/>
        <w:ind w:firstLine="709"/>
        <w:jc w:val="both"/>
        <w:rPr>
          <w:rFonts w:ascii="Times New Roman" w:hAnsi="Times New Roman"/>
          <w:sz w:val="28"/>
          <w:szCs w:val="28"/>
        </w:rPr>
      </w:pPr>
      <w:r w:rsidRPr="00297084">
        <w:rPr>
          <w:rFonts w:ascii="Times New Roman" w:hAnsi="Times New Roman"/>
          <w:sz w:val="28"/>
          <w:szCs w:val="28"/>
        </w:rPr>
        <w:t xml:space="preserve">проведение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w:t>
      </w:r>
      <w:r w:rsidRPr="00297084">
        <w:rPr>
          <w:rFonts w:ascii="Times New Roman" w:hAnsi="Times New Roman"/>
          <w:sz w:val="28"/>
          <w:szCs w:val="28"/>
          <w:lang w:eastAsia="ru-RU"/>
        </w:rPr>
        <w:t>–</w:t>
      </w:r>
      <w:r w:rsidRPr="00297084">
        <w:rPr>
          <w:rFonts w:ascii="Times New Roman" w:hAnsi="Times New Roman"/>
          <w:sz w:val="28"/>
          <w:szCs w:val="28"/>
        </w:rPr>
        <w:t xml:space="preserve"> не более 14 календарных дней со дня назначения;</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проведение компьютерной томографии (включая </w:t>
      </w:r>
      <w:r w:rsidRPr="00297084">
        <w:rPr>
          <w:rFonts w:ascii="Times New Roman" w:hAnsi="Times New Roman" w:cs="Times New Roman"/>
          <w:bCs/>
          <w:sz w:val="28"/>
          <w:szCs w:val="28"/>
        </w:rPr>
        <w:t>однофотонную эмиссионную компьютерную томографию)</w:t>
      </w:r>
      <w:r w:rsidRPr="00297084">
        <w:rPr>
          <w:rFonts w:ascii="Times New Roman" w:hAnsi="Times New Roman" w:cs="Times New Roman"/>
          <w:sz w:val="28"/>
          <w:szCs w:val="28"/>
        </w:rPr>
        <w:t xml:space="preserve">, магнитно-резонансной томографии и ангиографии </w:t>
      </w:r>
      <w:r w:rsidRPr="00297084">
        <w:rPr>
          <w:rFonts w:ascii="Times New Roman" w:hAnsi="Times New Roman"/>
          <w:sz w:val="28"/>
          <w:szCs w:val="28"/>
        </w:rPr>
        <w:t xml:space="preserve">при оказании первичной медико-санитарной помощи </w:t>
      </w:r>
      <w:r w:rsidRPr="00297084">
        <w:rPr>
          <w:rFonts w:ascii="Times New Roman" w:hAnsi="Times New Roman" w:cs="Times New Roman"/>
          <w:sz w:val="28"/>
          <w:szCs w:val="28"/>
        </w:rPr>
        <w:t>– не более 30 календарных дней со дня назначения, а для пациентов с онкологическими заболеваниями – 14 календарных дней со дня назначения;</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на госпитализацию в дневной стационар всех типов </w:t>
      </w:r>
      <w:r w:rsidRPr="00297084">
        <w:rPr>
          <w:rFonts w:ascii="Times New Roman" w:hAnsi="Times New Roman"/>
          <w:sz w:val="28"/>
          <w:szCs w:val="28"/>
        </w:rPr>
        <w:t>–</w:t>
      </w:r>
      <w:r w:rsidRPr="00297084">
        <w:rPr>
          <w:rFonts w:ascii="Times New Roman" w:hAnsi="Times New Roman" w:cs="Times New Roman"/>
          <w:sz w:val="28"/>
          <w:szCs w:val="28"/>
        </w:rPr>
        <w:t xml:space="preserve"> не более 10 календарных дней со дня выдачи направления;</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на экстракорпоральное оплодотворение </w:t>
      </w:r>
      <w:r w:rsidRPr="00297084">
        <w:rPr>
          <w:rFonts w:ascii="Times New Roman" w:hAnsi="Times New Roman"/>
          <w:sz w:val="28"/>
          <w:szCs w:val="28"/>
        </w:rPr>
        <w:t>–</w:t>
      </w:r>
      <w:r w:rsidRPr="00297084">
        <w:rPr>
          <w:rFonts w:ascii="Times New Roman" w:hAnsi="Times New Roman" w:cs="Times New Roman"/>
          <w:sz w:val="28"/>
          <w:szCs w:val="28"/>
        </w:rPr>
        <w:t xml:space="preserve"> не более 1 года.</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Прием больных осуществляется по предварительной записи, в том числе путем самозаписи, по телефону, с использованием информационно-телекоммуникационной сети «Интернет» и информационно-справочных сенсорных терминалов, установленных в медицинских организациях.</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Время, отведенное на прием больного в поликлинике, определяется </w:t>
      </w:r>
      <w:r w:rsidRPr="00297084">
        <w:rPr>
          <w:rFonts w:ascii="Times New Roman" w:hAnsi="Times New Roman" w:cs="Times New Roman"/>
          <w:sz w:val="28"/>
          <w:szCs w:val="28"/>
        </w:rPr>
        <w:lastRenderedPageBreak/>
        <w:t>действующими расчетными нормативами.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При необходимости обеспечивается присутствие родителей или законных представителей при оказании медицинской помощи и консультативных услуг детям до 15 лет.</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8.9.2. Плановая стационарная медицинская помощь предоставляется с учетом наличия очередности на госпитализацию плановых больных, соблюдения сроков ожидания:</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госпитализация в профильное отделение осуществляется в течение часа с момента поступления пациента в приемное отделение стационара;</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максимальное время ожидания оказания специализированной, за исключением высокотехнологичной, медицинской помощи в плановой форме определяется очередностью и не должно превышать 30 календарных дней с момента выдачи лечащим врачом направления на госпитализацию (при условии обращения пациента за госпитализацией в рекомендуемые лечащим врачом сроки), а для пациентов с онкологическими заболеваниями – не должно превышать 14 календарных дней с момента гистологической верификации опухоли или с момента установления диагноза заболевания (состояния).</w:t>
      </w:r>
    </w:p>
    <w:p w:rsidR="005140DC" w:rsidRPr="00297084" w:rsidRDefault="005140DC" w:rsidP="005140DC">
      <w:pPr>
        <w:pStyle w:val="ConsPlusNormal"/>
        <w:tabs>
          <w:tab w:val="left" w:pos="1418"/>
        </w:tabs>
        <w:ind w:firstLine="709"/>
        <w:jc w:val="both"/>
        <w:rPr>
          <w:rFonts w:ascii="Times New Roman" w:hAnsi="Times New Roman" w:cs="Times New Roman"/>
          <w:sz w:val="28"/>
          <w:szCs w:val="28"/>
        </w:rPr>
      </w:pPr>
      <w:r w:rsidRPr="00297084">
        <w:rPr>
          <w:rFonts w:ascii="Times New Roman" w:hAnsi="Times New Roman" w:cs="Times New Roman"/>
          <w:sz w:val="28"/>
          <w:szCs w:val="28"/>
        </w:rPr>
        <w:t>В медицинских организациях, оказывающих специализированную медицинскую помощь в стационарных условиях, ведется лист ожидания оказания специализированной медицинской помощи при госпитализации в плановой форме.</w:t>
      </w:r>
    </w:p>
    <w:p w:rsidR="005140DC" w:rsidRPr="00297084" w:rsidRDefault="005140DC" w:rsidP="005140DC">
      <w:pPr>
        <w:pStyle w:val="ConsPlusNormal"/>
        <w:tabs>
          <w:tab w:val="left" w:pos="1418"/>
        </w:tabs>
        <w:ind w:firstLine="709"/>
        <w:jc w:val="both"/>
        <w:rPr>
          <w:rFonts w:ascii="Times New Roman" w:hAnsi="Times New Roman" w:cs="Times New Roman"/>
          <w:sz w:val="28"/>
          <w:szCs w:val="28"/>
        </w:rPr>
      </w:pPr>
      <w:r w:rsidRPr="00297084">
        <w:rPr>
          <w:rFonts w:ascii="Times New Roman" w:hAnsi="Times New Roman" w:cs="Times New Roman"/>
          <w:sz w:val="28"/>
          <w:szCs w:val="28"/>
        </w:rPr>
        <w:t>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8.10.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Кемеровской области: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8.10.1. Медицинская помощь отдельным категориям граждан в медицинских организациях, включенных в Перечень медицинских организаций, участвующих в реализации Территориальной программы, в том числе территориальной программы ОМС, в соответствии с законодательством Российской Федерации и законодательством Кемеровской области предоставляется вне очереди.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8.10.2. Право на внеочередное оказание медицинской помощи имеют: инвалиды Великой Отечественной войны, участники Великой Отечественной войны и приравненные к ним категории граждан; ветераны боевых действий; лица, награжденные знаком «Жителю блокадного Ленинграда»; Герои Советского Союза, Герои Российской Федерации, полные кавалеры ордена Славы; лица, награжденные знаком «Почетный донор»; граждане в соответствии с </w:t>
      </w:r>
      <w:hyperlink r:id="rId25" w:history="1">
        <w:r w:rsidRPr="00297084">
          <w:rPr>
            <w:rFonts w:ascii="Times New Roman" w:hAnsi="Times New Roman" w:cs="Times New Roman"/>
            <w:sz w:val="28"/>
            <w:szCs w:val="28"/>
          </w:rPr>
          <w:t>Законом</w:t>
        </w:r>
      </w:hyperlink>
      <w:r w:rsidRPr="00297084">
        <w:rPr>
          <w:rFonts w:ascii="Times New Roman" w:hAnsi="Times New Roman" w:cs="Times New Roman"/>
          <w:sz w:val="28"/>
          <w:szCs w:val="28"/>
        </w:rPr>
        <w:t xml:space="preserve"> Российской Федерации «О социальной защите граждан, подвергшихся воздействию радиации вследствие катастрофы на </w:t>
      </w:r>
      <w:r w:rsidRPr="00297084">
        <w:rPr>
          <w:rFonts w:ascii="Times New Roman" w:hAnsi="Times New Roman" w:cs="Times New Roman"/>
          <w:sz w:val="28"/>
          <w:szCs w:val="28"/>
        </w:rPr>
        <w:lastRenderedPageBreak/>
        <w:t xml:space="preserve">Чернобыльской АЭС», Федеральным </w:t>
      </w:r>
      <w:hyperlink r:id="rId26" w:history="1">
        <w:r w:rsidRPr="00297084">
          <w:rPr>
            <w:rFonts w:ascii="Times New Roman" w:hAnsi="Times New Roman" w:cs="Times New Roman"/>
            <w:sz w:val="28"/>
            <w:szCs w:val="28"/>
          </w:rPr>
          <w:t>законом</w:t>
        </w:r>
      </w:hyperlink>
      <w:r w:rsidRPr="00297084">
        <w:t xml:space="preserve"> </w:t>
      </w:r>
      <w:r w:rsidRPr="00297084">
        <w:rPr>
          <w:rFonts w:ascii="Times New Roman" w:hAnsi="Times New Roman" w:cs="Times New Roman"/>
          <w:sz w:val="28"/>
          <w:szCs w:val="28"/>
        </w:rPr>
        <w:t xml:space="preserve">«О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Федеральным </w:t>
      </w:r>
      <w:hyperlink r:id="rId27" w:history="1">
        <w:r w:rsidRPr="00297084">
          <w:rPr>
            <w:rFonts w:ascii="Times New Roman" w:hAnsi="Times New Roman" w:cs="Times New Roman"/>
            <w:sz w:val="28"/>
            <w:szCs w:val="28"/>
          </w:rPr>
          <w:t>законом</w:t>
        </w:r>
      </w:hyperlink>
      <w:r w:rsidRPr="00297084">
        <w:t xml:space="preserve"> </w:t>
      </w:r>
      <w:r w:rsidRPr="00297084">
        <w:br/>
      </w:r>
      <w:r w:rsidRPr="00297084">
        <w:rPr>
          <w:rFonts w:ascii="Times New Roman" w:hAnsi="Times New Roman" w:cs="Times New Roman"/>
          <w:sz w:val="28"/>
          <w:szCs w:val="28"/>
        </w:rPr>
        <w:t xml:space="preserve">«О социальных гарантиях гражданам, подвергшимся радиационному воздействию вследствие ядерных испытаний на Семипалатинском полигоне», </w:t>
      </w:r>
      <w:hyperlink r:id="rId28" w:history="1">
        <w:r w:rsidRPr="00297084">
          <w:rPr>
            <w:rFonts w:ascii="Times New Roman" w:hAnsi="Times New Roman" w:cs="Times New Roman"/>
            <w:sz w:val="28"/>
            <w:szCs w:val="28"/>
          </w:rPr>
          <w:t>постановлением</w:t>
        </w:r>
      </w:hyperlink>
      <w:r w:rsidRPr="00297084">
        <w:rPr>
          <w:rFonts w:ascii="Times New Roman" w:hAnsi="Times New Roman" w:cs="Times New Roman"/>
          <w:sz w:val="28"/>
          <w:szCs w:val="28"/>
        </w:rPr>
        <w:t xml:space="preserve"> Верховного Совета Российской Федерации </w:t>
      </w:r>
      <w:r w:rsidRPr="00297084">
        <w:rPr>
          <w:rFonts w:ascii="Times New Roman" w:hAnsi="Times New Roman" w:cs="Times New Roman"/>
          <w:sz w:val="28"/>
          <w:szCs w:val="28"/>
        </w:rPr>
        <w:br/>
        <w:t xml:space="preserve">«О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граждане в соответствии с </w:t>
      </w:r>
      <w:hyperlink r:id="rId29" w:history="1">
        <w:r w:rsidRPr="00297084">
          <w:rPr>
            <w:rFonts w:ascii="Times New Roman" w:hAnsi="Times New Roman" w:cs="Times New Roman"/>
            <w:sz w:val="28"/>
            <w:szCs w:val="28"/>
          </w:rPr>
          <w:t>Законом</w:t>
        </w:r>
      </w:hyperlink>
      <w:r w:rsidRPr="00297084">
        <w:t xml:space="preserve"> </w:t>
      </w:r>
      <w:r w:rsidRPr="00297084">
        <w:rPr>
          <w:rFonts w:ascii="Times New Roman" w:hAnsi="Times New Roman" w:cs="Times New Roman"/>
          <w:sz w:val="28"/>
          <w:szCs w:val="28"/>
        </w:rPr>
        <w:t xml:space="preserve">Кемеровской области «О мерах социальной поддержки реабилитированных лиц и лиц, признанных пострадавшими от политических репрессий»; ветераны труда; инвалиды </w:t>
      </w:r>
      <w:r w:rsidRPr="00297084">
        <w:rPr>
          <w:rFonts w:ascii="Times New Roman" w:hAnsi="Times New Roman" w:cs="Times New Roman"/>
          <w:sz w:val="28"/>
          <w:szCs w:val="28"/>
          <w:lang w:val="en-US"/>
        </w:rPr>
        <w:t>I</w:t>
      </w:r>
      <w:r w:rsidRPr="00297084">
        <w:rPr>
          <w:rFonts w:ascii="Times New Roman" w:hAnsi="Times New Roman" w:cs="Times New Roman"/>
          <w:sz w:val="28"/>
          <w:szCs w:val="28"/>
        </w:rPr>
        <w:t xml:space="preserve"> и </w:t>
      </w:r>
      <w:r w:rsidRPr="00297084">
        <w:rPr>
          <w:rFonts w:ascii="Times New Roman" w:hAnsi="Times New Roman" w:cs="Times New Roman"/>
          <w:sz w:val="28"/>
          <w:szCs w:val="28"/>
          <w:lang w:val="en-US"/>
        </w:rPr>
        <w:t>II</w:t>
      </w:r>
      <w:r w:rsidRPr="00297084">
        <w:rPr>
          <w:rFonts w:ascii="Times New Roman" w:hAnsi="Times New Roman" w:cs="Times New Roman"/>
          <w:sz w:val="28"/>
          <w:szCs w:val="28"/>
        </w:rPr>
        <w:t xml:space="preserve"> групп; иные категории граждан в соответствии с действующим законодательством.</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8.10.3. Основанием для оказания медицинской помощи в организациях здравоохранения вне очереди является документ, подтверждающий принадлежность гражданина к одной из категорий граждан, которым в соответствии с законодательством Российской Федерации и законодательством Кемеровской области предоставлено право на внеочередное оказание медицинской помощи.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8.10.4. Информация о категориях граждан, имеющих право на внеочередное оказание медицинской помощи, должна быть размещена организациями здравоохранения на стендах и в иных общедоступных местах.</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8.10.5. Внеочередное оказание медицинской помощи осуществляется в следующем порядке:</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плановая медицинская помощь в амбулаторных условиях оказывается гражданам во внеочередном порядке в медицинской организации, в которой гражданин находится на медицинском обслуживании. Плановые консультации, плановые диагностические и лабораторные исследования осуществляются в течение 5 календарных дней с даты обращения;</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при оказании плановой специализированной (за исключением высокотехнологичной) медицинской помощи срок ожидания плановой госпитализации не должен составлять более 20 календарных дней со дня выдачи направления;</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медицинские организации, в которых гражданин находится на медицинском обслуживании, организуют в установленном в медицинской организации порядке учет льготных категорий граждан и динамическое наблюдение за состоянием их здоровья.</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8.11. Условия предоставления детям-сиротам и детям, оставшимся без попечения родителей, детям, находящимся в трудной жизненной ситуации, усыновленным (удочеренным) детям, детям, принятым под опеку (попечительство), в приемную или патронатную семью, в случае выявления у них заболеваний медицинской помощи всех видов, включая специализированную, в том числе высокотехнологичную, медицинскую </w:t>
      </w:r>
      <w:r w:rsidRPr="00297084">
        <w:rPr>
          <w:rFonts w:ascii="Times New Roman" w:hAnsi="Times New Roman" w:cs="Times New Roman"/>
          <w:sz w:val="28"/>
          <w:szCs w:val="28"/>
        </w:rPr>
        <w:lastRenderedPageBreak/>
        <w:t>помощь, а также медицинскую реабилитацию:</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8.11.1. Оказание медицинской помощи осуществляется в следующие сроки: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проведение плановых консультаций врачей-специалистов – в течение 5 календарных дней со дня обращения в медицинскую организацию;</w:t>
      </w:r>
    </w:p>
    <w:p w:rsidR="005140DC" w:rsidRPr="00297084" w:rsidRDefault="005140DC" w:rsidP="005140DC">
      <w:pPr>
        <w:spacing w:after="0" w:line="240" w:lineRule="auto"/>
        <w:ind w:firstLine="709"/>
        <w:jc w:val="both"/>
        <w:rPr>
          <w:rFonts w:ascii="Times New Roman" w:hAnsi="Times New Roman"/>
          <w:sz w:val="28"/>
          <w:szCs w:val="28"/>
        </w:rPr>
      </w:pPr>
      <w:r w:rsidRPr="00297084">
        <w:rPr>
          <w:rFonts w:ascii="Times New Roman" w:hAnsi="Times New Roman"/>
          <w:sz w:val="28"/>
          <w:szCs w:val="28"/>
        </w:rPr>
        <w:t xml:space="preserve">проведение диагностических инструментальных (рентгенографические исследования, функциональная диагностика, ультразвуковые исследования) и лабораторных исследований </w:t>
      </w:r>
      <w:r w:rsidRPr="00297084">
        <w:rPr>
          <w:rFonts w:ascii="Times New Roman" w:hAnsi="Times New Roman"/>
          <w:sz w:val="28"/>
          <w:szCs w:val="28"/>
          <w:lang w:eastAsia="ru-RU"/>
        </w:rPr>
        <w:t>–</w:t>
      </w:r>
      <w:r w:rsidRPr="00297084">
        <w:rPr>
          <w:rFonts w:ascii="Times New Roman" w:hAnsi="Times New Roman"/>
          <w:sz w:val="28"/>
          <w:szCs w:val="28"/>
        </w:rPr>
        <w:t xml:space="preserve"> не более 7 календарных дней со дня назначения;</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sz w:val="28"/>
          <w:szCs w:val="28"/>
        </w:rPr>
        <w:t>проведени</w:t>
      </w:r>
      <w:r w:rsidRPr="00297084">
        <w:rPr>
          <w:rFonts w:ascii="Times New Roman" w:hAnsi="Times New Roman" w:cs="Times New Roman"/>
          <w:sz w:val="28"/>
          <w:szCs w:val="28"/>
        </w:rPr>
        <w:t>е</w:t>
      </w:r>
      <w:r w:rsidRPr="00297084">
        <w:rPr>
          <w:rFonts w:ascii="Times New Roman" w:hAnsi="Times New Roman"/>
          <w:sz w:val="28"/>
          <w:szCs w:val="28"/>
        </w:rPr>
        <w:t xml:space="preserve"> компьютерной томографии (включая </w:t>
      </w:r>
      <w:r w:rsidRPr="00297084">
        <w:rPr>
          <w:rFonts w:ascii="Times New Roman" w:hAnsi="Times New Roman"/>
          <w:bCs/>
          <w:sz w:val="28"/>
          <w:szCs w:val="28"/>
        </w:rPr>
        <w:t>однофотонную эмиссионную компьютерную томографию)</w:t>
      </w:r>
      <w:r w:rsidRPr="00297084">
        <w:rPr>
          <w:rFonts w:ascii="Times New Roman" w:hAnsi="Times New Roman"/>
          <w:sz w:val="28"/>
          <w:szCs w:val="28"/>
        </w:rPr>
        <w:t>, магнитно-резонансной томографии и ангиографии –</w:t>
      </w:r>
      <w:r w:rsidRPr="00297084">
        <w:rPr>
          <w:rFonts w:ascii="Times New Roman" w:hAnsi="Times New Roman" w:cs="Times New Roman"/>
          <w:sz w:val="28"/>
          <w:szCs w:val="28"/>
        </w:rPr>
        <w:t xml:space="preserve"> </w:t>
      </w:r>
      <w:r w:rsidRPr="00297084">
        <w:rPr>
          <w:rFonts w:ascii="Times New Roman" w:hAnsi="Times New Roman"/>
          <w:sz w:val="28"/>
          <w:szCs w:val="28"/>
        </w:rPr>
        <w:t xml:space="preserve">не </w:t>
      </w:r>
      <w:r w:rsidRPr="00297084">
        <w:rPr>
          <w:rFonts w:ascii="Times New Roman" w:hAnsi="Times New Roman" w:cs="Times New Roman"/>
          <w:sz w:val="28"/>
          <w:szCs w:val="28"/>
        </w:rPr>
        <w:t>более</w:t>
      </w:r>
      <w:r w:rsidRPr="00297084">
        <w:rPr>
          <w:rFonts w:ascii="Times New Roman" w:hAnsi="Times New Roman"/>
          <w:sz w:val="28"/>
          <w:szCs w:val="28"/>
        </w:rPr>
        <w:t xml:space="preserve"> 20 кал</w:t>
      </w:r>
      <w:r w:rsidRPr="00297084">
        <w:rPr>
          <w:rFonts w:ascii="Times New Roman" w:hAnsi="Times New Roman" w:cs="Times New Roman"/>
          <w:sz w:val="28"/>
          <w:szCs w:val="28"/>
        </w:rPr>
        <w:t>ендарных дней со дня назначения;</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госпитализация в дневной стационар всех типов </w:t>
      </w:r>
      <w:r w:rsidRPr="00297084">
        <w:rPr>
          <w:rFonts w:ascii="Times New Roman" w:hAnsi="Times New Roman"/>
          <w:sz w:val="28"/>
          <w:szCs w:val="28"/>
        </w:rPr>
        <w:t>–</w:t>
      </w:r>
      <w:r w:rsidRPr="00297084">
        <w:rPr>
          <w:rFonts w:ascii="Times New Roman" w:hAnsi="Times New Roman" w:cs="Times New Roman"/>
          <w:sz w:val="28"/>
          <w:szCs w:val="28"/>
        </w:rPr>
        <w:t xml:space="preserve"> не более 7 календарных дней со дня выдачи направления.</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8.11.2. При оказании плановой специализированной (за исключением высокотехнологичной) медицинской помощи срок ожидания плановой госпитализации не должен составлять более 10 календарных дней со дня выдачи направления. </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Плановая госпитализация в стационар осуществляется в течение часа с момента поступления.</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При необходимости обеспечивается присутствие законных представителей при оказании медицинской помощи и консультативных услуг детям до 15 лет.</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8.11.3. Медицинские организации, в которых указанные в пункте 8.11 дети находятся на медицинском обслуживании, организуют в установленном в медицинской организации порядке учет этих детей и динамическое наблюдение за состоянием их здоровья.</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8.12. </w:t>
      </w:r>
      <w:r w:rsidRPr="00297084">
        <w:rPr>
          <w:rFonts w:ascii="Times New Roman" w:hAnsi="Times New Roman"/>
          <w:sz w:val="28"/>
          <w:szCs w:val="28"/>
        </w:rPr>
        <w:t>Обеспечение граждан лекарственными препаратами для медицинского применения, медицинскими изделиями, имплантируемыми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 исключением лечебного питания, в том числе специализированными продуктами лечебного питания по желанию пациента, осуществляется в следующем порядке:</w:t>
      </w:r>
    </w:p>
    <w:p w:rsidR="005140DC" w:rsidRPr="00297084" w:rsidRDefault="005140DC" w:rsidP="005140DC">
      <w:pPr>
        <w:pStyle w:val="ConsPlusNormal"/>
        <w:ind w:firstLine="540"/>
        <w:jc w:val="both"/>
        <w:rPr>
          <w:rFonts w:ascii="Times New Roman" w:hAnsi="Times New Roman" w:cs="Times New Roman"/>
          <w:sz w:val="28"/>
          <w:szCs w:val="28"/>
        </w:rPr>
      </w:pPr>
      <w:r w:rsidRPr="00297084">
        <w:rPr>
          <w:rFonts w:ascii="Times New Roman" w:hAnsi="Times New Roman" w:cs="Times New Roman"/>
          <w:sz w:val="28"/>
          <w:szCs w:val="28"/>
        </w:rPr>
        <w:t xml:space="preserve">8.12.1. При оказании в рамках Территориальной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осуществляется бесплатное 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w:t>
      </w:r>
      <w:r w:rsidRPr="00297084">
        <w:rPr>
          <w:rFonts w:ascii="Times New Roman" w:hAnsi="Times New Roman" w:cs="Times New Roman"/>
          <w:sz w:val="28"/>
          <w:szCs w:val="28"/>
        </w:rPr>
        <w:lastRenderedPageBreak/>
        <w:t xml:space="preserve">медицинскими изделиями, имплантируемыми в организм человека при оказании медицинской помощи в рамках </w:t>
      </w:r>
      <w:hyperlink r:id="rId30" w:history="1">
        <w:r w:rsidRPr="00297084">
          <w:rPr>
            <w:rFonts w:ascii="Times New Roman" w:hAnsi="Times New Roman" w:cs="Times New Roman"/>
            <w:sz w:val="28"/>
            <w:szCs w:val="28"/>
          </w:rPr>
          <w:t>Программы</w:t>
        </w:r>
      </w:hyperlink>
      <w:r w:rsidRPr="00297084">
        <w:rPr>
          <w:rFonts w:ascii="Times New Roman" w:hAnsi="Times New Roman" w:cs="Times New Roman"/>
          <w:sz w:val="28"/>
          <w:szCs w:val="28"/>
        </w:rPr>
        <w:t xml:space="preserve"> государственных гарантий, перечень которых утвержден Правительством Российской Федерации</w:t>
      </w:r>
      <w:r w:rsidRPr="00297084">
        <w:rPr>
          <w:rFonts w:ascii="Times New Roman" w:hAnsi="Times New Roman" w:cs="Times New Roman"/>
          <w:sz w:val="28"/>
        </w:rPr>
        <w:t xml:space="preserve">, </w:t>
      </w:r>
      <w:r w:rsidRPr="00297084">
        <w:rPr>
          <w:rFonts w:ascii="Times New Roman" w:hAnsi="Times New Roman" w:cs="Times New Roman"/>
          <w:sz w:val="28"/>
          <w:szCs w:val="28"/>
        </w:rPr>
        <w:t>а также донорской кровью и ее компонентами, лечебным питанием, в том числе специализированными продуктами лечебного питания.</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sz w:val="28"/>
          <w:szCs w:val="28"/>
        </w:rPr>
        <w:t>Назначение и применение лекарственных препаратов, медицинских изделий и специализированных продуктов лечебного питания сверх утвержденных перечней возможно по жизненным и медицинским показаниям по решению врачебной комиссии медицинской организации, которое должно быть зафиксировано в медицинских документах пациента и журнале врачебной комиссии.</w:t>
      </w:r>
    </w:p>
    <w:p w:rsidR="005140DC" w:rsidRPr="00297084" w:rsidRDefault="005140DC" w:rsidP="005140DC">
      <w:pPr>
        <w:pStyle w:val="ConsPlusNormal"/>
        <w:ind w:firstLine="709"/>
        <w:jc w:val="both"/>
        <w:rPr>
          <w:rFonts w:ascii="Times New Roman" w:hAnsi="Times New Roman" w:cs="Times New Roman"/>
          <w:color w:val="FF0000"/>
          <w:sz w:val="28"/>
          <w:szCs w:val="28"/>
        </w:rPr>
      </w:pPr>
      <w:r w:rsidRPr="00297084">
        <w:rPr>
          <w:rFonts w:ascii="Times New Roman" w:hAnsi="Times New Roman" w:cs="Times New Roman"/>
          <w:sz w:val="28"/>
          <w:szCs w:val="28"/>
        </w:rPr>
        <w:t xml:space="preserve">8.12.2. </w:t>
      </w:r>
      <w:r w:rsidRPr="00297084">
        <w:rPr>
          <w:rFonts w:ascii="Times New Roman" w:hAnsi="Times New Roman"/>
          <w:sz w:val="28"/>
          <w:szCs w:val="28"/>
        </w:rPr>
        <w:t>При оказании первичной медико-санитарной помощи в амбулаторных условиях обеспечение лекарственными препаратами, медицинскими изделиями осуществляется за счет личных средств граждан, за исключением случаев оказания медицинской помощи гражданам, которым в соответствии с действующим законодательством предусмотрено безвозмездное обеспечение лекарственными препаратами и медицинскими изделиями, а также в случаях оказания медицинской помощи в экстренной и неотложной формах.</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8.12.3. </w:t>
      </w:r>
      <w:r w:rsidRPr="00297084">
        <w:rPr>
          <w:rFonts w:ascii="Times New Roman" w:hAnsi="Times New Roman"/>
          <w:sz w:val="28"/>
          <w:szCs w:val="28"/>
        </w:rPr>
        <w:t>Граждане, больные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 бесплатно обеспечиваются лекарственными препаратами в соответствии с перечнем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утвержденным П</w:t>
      </w:r>
      <w:r w:rsidRPr="00297084">
        <w:rPr>
          <w:rFonts w:ascii="Times New Roman" w:hAnsi="Times New Roman"/>
          <w:bCs/>
          <w:sz w:val="28"/>
          <w:szCs w:val="28"/>
        </w:rPr>
        <w:t>равительством Российской Федерации.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8.12.4. </w:t>
      </w:r>
      <w:r w:rsidRPr="00297084">
        <w:rPr>
          <w:rFonts w:ascii="Times New Roman" w:hAnsi="Times New Roman"/>
          <w:sz w:val="28"/>
          <w:szCs w:val="28"/>
        </w:rPr>
        <w:t xml:space="preserve">В рамках оказания государственной социальной помощи отдельные категории граждан, определенные Федеральным законом </w:t>
      </w:r>
      <w:r w:rsidRPr="00297084">
        <w:rPr>
          <w:rFonts w:ascii="Times New Roman" w:hAnsi="Times New Roman"/>
          <w:sz w:val="28"/>
          <w:szCs w:val="28"/>
        </w:rPr>
        <w:br/>
        <w:t>«О государственной социальной помощи», бесплатно обеспечиваются лекарственными препаратами в соответствии с перечнем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утвержденным Правительством Российской Федерации, медицинскими изделиями, отпускаемыми по рецептам на медицинские изделия при предоставлении набора социальных услуг, перечень которых утвержден Правительством Российской Федерации</w:t>
      </w:r>
      <w:r w:rsidRPr="00297084">
        <w:rPr>
          <w:rFonts w:ascii="Times New Roman" w:hAnsi="Times New Roman"/>
          <w:sz w:val="28"/>
        </w:rPr>
        <w:t xml:space="preserve">, </w:t>
      </w:r>
      <w:r w:rsidRPr="00297084">
        <w:rPr>
          <w:rFonts w:ascii="Times New Roman" w:hAnsi="Times New Roman"/>
          <w:sz w:val="28"/>
          <w:szCs w:val="28"/>
        </w:rPr>
        <w:t>а также специализированными продуктами лечебного питания для детей-инвалидов в соответствии с перечнем, утверждаемым П</w:t>
      </w:r>
      <w:r w:rsidRPr="00297084">
        <w:rPr>
          <w:rFonts w:ascii="Times New Roman" w:hAnsi="Times New Roman"/>
          <w:bCs/>
          <w:sz w:val="28"/>
          <w:szCs w:val="28"/>
        </w:rPr>
        <w:t>равительством Российской Федерации.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8.12.5. </w:t>
      </w:r>
      <w:r w:rsidRPr="00297084">
        <w:rPr>
          <w:rFonts w:ascii="Times New Roman" w:hAnsi="Times New Roman"/>
          <w:sz w:val="28"/>
          <w:szCs w:val="28"/>
        </w:rPr>
        <w:t xml:space="preserve">Граждане, страдающие жизнеугрожающими и хроническими  </w:t>
      </w:r>
      <w:r w:rsidRPr="00297084">
        <w:rPr>
          <w:rFonts w:ascii="Times New Roman" w:hAnsi="Times New Roman"/>
          <w:sz w:val="28"/>
          <w:szCs w:val="28"/>
        </w:rPr>
        <w:lastRenderedPageBreak/>
        <w:t>прогрессирующими редкими (орфанными) заболеваниями, приводящими к сокращению продолжительности жизни или инвалидности, в соответствии с перечнем жизнеугрожающих и хронических прогрессирующих редких (орфанных) заболеваний, приводящих к сокращению продолжительности жизни граждан или инвалидности, утвержденным постановлением Правительства Российской Федерации от 26.04.2012 № 403 «О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 бесплатно обеспечиваются лекарственными препаратами для медицинского применения.</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8.12.6. </w:t>
      </w:r>
      <w:r w:rsidRPr="00297084">
        <w:rPr>
          <w:rFonts w:ascii="Times New Roman" w:hAnsi="Times New Roman"/>
          <w:sz w:val="28"/>
          <w:szCs w:val="28"/>
        </w:rPr>
        <w:t xml:space="preserve">Обеспечение лекарственными препаратами, отпускаемыми населению в соответствии с утвержденными постановлением Правительства Российской Федерации от 30.07.94 №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w:t>
      </w:r>
      <w:r w:rsidRPr="00297084">
        <w:rPr>
          <w:rFonts w:ascii="Times New Roman" w:hAnsi="Times New Roman"/>
          <w:color w:val="000000"/>
          <w:sz w:val="28"/>
          <w:szCs w:val="28"/>
        </w:rPr>
        <w:t>перечнем</w:t>
      </w:r>
      <w:r w:rsidRPr="00297084">
        <w:rPr>
          <w:rFonts w:ascii="Times New Roman" w:hAnsi="Times New Roman"/>
          <w:sz w:val="28"/>
          <w:szCs w:val="28"/>
        </w:rPr>
        <w:t xml:space="preserve">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и перечнем групп населения, при амбулаторном лечении которых лекарственные препараты отпускаются по рецептам врачей с 50-процентной скидкой, осуществляется в соответствии с приложением 5 к  Территориальной программе.</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8.12.7. Обеспечение донорской кровью и (или) её компонентами для клинического использования при оказании стационарной медицинской помощи (за исключением стационара на дому) гражданам осуществляется на безвозмездной основе.</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8.12.8. Вид и объем трансфузионной терапии определяются лечащим врачом. Переливание донорской крови и (или) её компонентов возможно только с письменного согласия пациента, при бессознательном его состоянии решение о необходимости переливания донорской крови и (или) её компонентов принимается консилиумом врачей. При переливании донорской крови и (или) её компонентов строго соблюдаются правила подготовки, непосредственной процедуры переливания и наблюдения за реципиентом после переливания.</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8.12.9. Обеспечение медицинских организаций донорской кровью и (или) её компонентами для клинического использования при оказании медицинской помощи в рамках реализации Территориальной программы осуществляется безвозмездно.</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8.12.10. Получение и клиническое использование донорской крови и (или) её компонентов осуществляются медицинскими организациями, имеющими лицензию на осуществление медицинской деятельности, связанной с выполнением работ (услуг) по трансфузиологии.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8.12.11. Непосредственное переливание компонентов крови пациентам осуществляется врачом, прошедшим соответствующее обучение.</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lastRenderedPageBreak/>
        <w:t>8.12.12. Необходимым предварительным условием переливания крови и (или) её компонентов является добровольное согласие реципиента или его законного представителя на медицинское вмешательство.</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8.13. 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 xml:space="preserve">8.13.1. При оказании бесплатной медицинской помощи в экстренной форме медицинской организацией, не участвующей в реализации Территориальной программы, расходы на оказание медицинской помощи гражданам возмещаются медицинской организацией по месту прикрепления для медицинского обслуживания (далее – обслуживающая медицинская организация) в соответствии с договором, заключенным между медицинской организацией, не участвующей в реализации Территориальной программы, и обслуживающей медицинской организацией, согласно Федеральному </w:t>
      </w:r>
      <w:hyperlink r:id="rId31" w:history="1">
        <w:r w:rsidRPr="00297084">
          <w:rPr>
            <w:rFonts w:ascii="Times New Roman" w:hAnsi="Times New Roman" w:cs="Times New Roman"/>
            <w:sz w:val="28"/>
            <w:szCs w:val="28"/>
          </w:rPr>
          <w:t>закону</w:t>
        </w:r>
      </w:hyperlink>
      <w:r w:rsidRPr="00297084">
        <w:t xml:space="preserve"> </w:t>
      </w:r>
      <w:r w:rsidRPr="00297084">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8.13.2. Медицинская организация, не участвующая в реализации Территориальной программы, в течение 5 рабочих дней после оказания медицинской помощи в экстренной форме оформляет выписку из медицинской карты больного с указанием кодифицированного диагноза в соответствии с международной классификацией болезней, счет-фактуру в связи с оказанием медицинской помощи и направляет их в соответствующую обслуживающую медицинскую организацию, с которой заключен договор.</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8.13.3. Возмещение расходов осуществляется в размере 431,0 рубля за один случай оказания экстренной медицинской помощи.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8.13.4. Врачебная комиссия обслуживающей медицинской организации, с которой заключен договор, осуществляет проверку счетов-фактур, сведений об оказанной гражданам медицинской помощи, качества оказанной медицинской помощи.</w:t>
      </w:r>
    </w:p>
    <w:p w:rsidR="005140DC" w:rsidRPr="00297084" w:rsidRDefault="005140DC" w:rsidP="005140DC">
      <w:pPr>
        <w:pStyle w:val="ConsPlusNormal"/>
        <w:ind w:firstLine="709"/>
        <w:jc w:val="both"/>
        <w:rPr>
          <w:rFonts w:ascii="Times New Roman" w:hAnsi="Times New Roman" w:cs="Times New Roman"/>
          <w:sz w:val="28"/>
          <w:szCs w:val="28"/>
        </w:rPr>
      </w:pPr>
      <w:r w:rsidRPr="00297084">
        <w:rPr>
          <w:rFonts w:ascii="Times New Roman" w:hAnsi="Times New Roman" w:cs="Times New Roman"/>
          <w:sz w:val="28"/>
          <w:szCs w:val="28"/>
        </w:rPr>
        <w:t>8.14. 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w:t>
      </w:r>
    </w:p>
    <w:p w:rsidR="005140DC" w:rsidRPr="00297084" w:rsidRDefault="005140DC" w:rsidP="005140DC">
      <w:pPr>
        <w:pStyle w:val="ConsPlusNormal"/>
        <w:jc w:val="center"/>
        <w:rPr>
          <w:rFonts w:ascii="Times New Roman" w:hAnsi="Times New Roman" w:cs="Times New Roman"/>
          <w:sz w:val="28"/>
          <w:szCs w:val="28"/>
        </w:rPr>
      </w:pPr>
    </w:p>
    <w:p w:rsidR="005140DC" w:rsidRPr="00297084" w:rsidRDefault="005140DC" w:rsidP="005140DC">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 xml:space="preserve">9. Целевые значения критериев доступности и качества </w:t>
      </w:r>
    </w:p>
    <w:p w:rsidR="005140DC" w:rsidRPr="00297084" w:rsidRDefault="005140DC" w:rsidP="005140DC">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медицинской помощи</w:t>
      </w:r>
    </w:p>
    <w:p w:rsidR="005140DC" w:rsidRPr="00E66177" w:rsidRDefault="005140DC" w:rsidP="005140DC">
      <w:pPr>
        <w:pStyle w:val="ConsPlusNormal"/>
        <w:jc w:val="center"/>
        <w:rPr>
          <w:rFonts w:ascii="Times New Roman" w:hAnsi="Times New Roman" w:cs="Times New Roman"/>
          <w:sz w:val="28"/>
          <w:szCs w:val="28"/>
        </w:rPr>
      </w:pPr>
    </w:p>
    <w:tbl>
      <w:tblPr>
        <w:tblpPr w:leftFromText="180" w:rightFromText="180" w:vertAnchor="text" w:tblpX="-80" w:tblpY="1"/>
        <w:tblOverlap w:val="neve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647"/>
        <w:gridCol w:w="4093"/>
        <w:gridCol w:w="2206"/>
        <w:gridCol w:w="850"/>
        <w:gridCol w:w="851"/>
        <w:gridCol w:w="851"/>
      </w:tblGrid>
      <w:tr w:rsidR="005140DC" w:rsidRPr="00297084" w:rsidTr="006E2812">
        <w:tc>
          <w:tcPr>
            <w:tcW w:w="647" w:type="dxa"/>
            <w:vMerge w:val="restart"/>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 п/п</w:t>
            </w:r>
          </w:p>
        </w:tc>
        <w:tc>
          <w:tcPr>
            <w:tcW w:w="4093" w:type="dxa"/>
            <w:vMerge w:val="restart"/>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Наименование критерия</w:t>
            </w:r>
          </w:p>
        </w:tc>
        <w:tc>
          <w:tcPr>
            <w:tcW w:w="2206" w:type="dxa"/>
            <w:vMerge w:val="restart"/>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Единица измерения</w:t>
            </w:r>
          </w:p>
        </w:tc>
        <w:tc>
          <w:tcPr>
            <w:tcW w:w="2552" w:type="dxa"/>
            <w:gridSpan w:val="3"/>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Целевое значение критерия</w:t>
            </w:r>
          </w:p>
        </w:tc>
      </w:tr>
      <w:tr w:rsidR="005140DC" w:rsidRPr="00297084" w:rsidTr="006E2812">
        <w:tc>
          <w:tcPr>
            <w:tcW w:w="647" w:type="dxa"/>
            <w:vMerge/>
            <w:tcMar>
              <w:top w:w="28" w:type="dxa"/>
              <w:left w:w="28" w:type="dxa"/>
              <w:bottom w:w="28" w:type="dxa"/>
              <w:right w:w="28" w:type="dxa"/>
            </w:tcMar>
          </w:tcPr>
          <w:p w:rsidR="005140DC" w:rsidRPr="00297084" w:rsidRDefault="005140DC" w:rsidP="006E2812">
            <w:pPr>
              <w:spacing w:after="0" w:line="240" w:lineRule="auto"/>
              <w:jc w:val="center"/>
              <w:rPr>
                <w:rFonts w:ascii="Times New Roman" w:hAnsi="Times New Roman"/>
                <w:sz w:val="24"/>
                <w:szCs w:val="24"/>
              </w:rPr>
            </w:pPr>
          </w:p>
        </w:tc>
        <w:tc>
          <w:tcPr>
            <w:tcW w:w="4093" w:type="dxa"/>
            <w:vMerge/>
            <w:tcMar>
              <w:top w:w="28" w:type="dxa"/>
              <w:left w:w="28" w:type="dxa"/>
              <w:bottom w:w="28" w:type="dxa"/>
              <w:right w:w="28" w:type="dxa"/>
            </w:tcMar>
          </w:tcPr>
          <w:p w:rsidR="005140DC" w:rsidRPr="00297084" w:rsidRDefault="005140DC" w:rsidP="006E2812">
            <w:pPr>
              <w:spacing w:after="0" w:line="240" w:lineRule="auto"/>
              <w:rPr>
                <w:rFonts w:ascii="Times New Roman" w:hAnsi="Times New Roman"/>
                <w:sz w:val="24"/>
                <w:szCs w:val="24"/>
              </w:rPr>
            </w:pPr>
          </w:p>
        </w:tc>
        <w:tc>
          <w:tcPr>
            <w:tcW w:w="2206" w:type="dxa"/>
            <w:vMerge/>
            <w:tcMar>
              <w:top w:w="28" w:type="dxa"/>
              <w:left w:w="28" w:type="dxa"/>
              <w:bottom w:w="28" w:type="dxa"/>
              <w:right w:w="28" w:type="dxa"/>
            </w:tcMar>
          </w:tcPr>
          <w:p w:rsidR="005140DC" w:rsidRPr="00297084" w:rsidRDefault="005140DC" w:rsidP="006E2812">
            <w:pPr>
              <w:spacing w:after="0" w:line="240" w:lineRule="auto"/>
              <w:rPr>
                <w:rFonts w:ascii="Times New Roman" w:hAnsi="Times New Roman"/>
                <w:sz w:val="24"/>
                <w:szCs w:val="24"/>
              </w:rPr>
            </w:pPr>
          </w:p>
        </w:tc>
        <w:tc>
          <w:tcPr>
            <w:tcW w:w="850"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2019 год</w:t>
            </w:r>
          </w:p>
        </w:tc>
        <w:tc>
          <w:tcPr>
            <w:tcW w:w="851"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2020 год</w:t>
            </w:r>
          </w:p>
        </w:tc>
        <w:tc>
          <w:tcPr>
            <w:tcW w:w="851"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2021 год</w:t>
            </w:r>
          </w:p>
        </w:tc>
      </w:tr>
      <w:tr w:rsidR="005140DC" w:rsidRPr="00297084" w:rsidTr="006E2812">
        <w:tc>
          <w:tcPr>
            <w:tcW w:w="647"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1</w:t>
            </w:r>
          </w:p>
        </w:tc>
        <w:tc>
          <w:tcPr>
            <w:tcW w:w="4093"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2</w:t>
            </w:r>
          </w:p>
        </w:tc>
        <w:tc>
          <w:tcPr>
            <w:tcW w:w="2206"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3</w:t>
            </w:r>
          </w:p>
        </w:tc>
        <w:tc>
          <w:tcPr>
            <w:tcW w:w="850"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4</w:t>
            </w:r>
          </w:p>
        </w:tc>
        <w:tc>
          <w:tcPr>
            <w:tcW w:w="851"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5</w:t>
            </w:r>
          </w:p>
        </w:tc>
        <w:tc>
          <w:tcPr>
            <w:tcW w:w="851"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6</w:t>
            </w:r>
          </w:p>
        </w:tc>
      </w:tr>
      <w:tr w:rsidR="005140DC" w:rsidRPr="00297084" w:rsidTr="006E2812">
        <w:trPr>
          <w:trHeight w:val="615"/>
        </w:trPr>
        <w:tc>
          <w:tcPr>
            <w:tcW w:w="647" w:type="dxa"/>
            <w:vMerge w:val="restart"/>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1</w:t>
            </w:r>
          </w:p>
        </w:tc>
        <w:tc>
          <w:tcPr>
            <w:tcW w:w="4093" w:type="dxa"/>
            <w:tcMar>
              <w:top w:w="28" w:type="dxa"/>
              <w:left w:w="28" w:type="dxa"/>
              <w:bottom w:w="28" w:type="dxa"/>
              <w:right w:w="28" w:type="dxa"/>
            </w:tcMar>
            <w:vAlign w:val="center"/>
          </w:tcPr>
          <w:p w:rsidR="005140DC" w:rsidRPr="00297084" w:rsidRDefault="005140DC" w:rsidP="006E2812">
            <w:pPr>
              <w:pStyle w:val="ConsPlusNormal"/>
              <w:jc w:val="both"/>
              <w:rPr>
                <w:rFonts w:ascii="Times New Roman" w:hAnsi="Times New Roman" w:cs="Times New Roman"/>
                <w:sz w:val="24"/>
                <w:szCs w:val="24"/>
              </w:rPr>
            </w:pPr>
            <w:r w:rsidRPr="00297084">
              <w:rPr>
                <w:rFonts w:ascii="Times New Roman" w:hAnsi="Times New Roman" w:cs="Times New Roman"/>
                <w:sz w:val="24"/>
                <w:szCs w:val="24"/>
              </w:rPr>
              <w:t>Удовлетворенность населения меди-цинской помощью, в том числе:</w:t>
            </w:r>
          </w:p>
        </w:tc>
        <w:tc>
          <w:tcPr>
            <w:tcW w:w="2206" w:type="dxa"/>
            <w:vMerge w:val="restart"/>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процентов от числа опрошенных</w:t>
            </w:r>
          </w:p>
        </w:tc>
        <w:tc>
          <w:tcPr>
            <w:tcW w:w="850"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80</w:t>
            </w:r>
          </w:p>
        </w:tc>
        <w:tc>
          <w:tcPr>
            <w:tcW w:w="851"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81</w:t>
            </w:r>
          </w:p>
        </w:tc>
        <w:tc>
          <w:tcPr>
            <w:tcW w:w="851"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81</w:t>
            </w:r>
          </w:p>
        </w:tc>
      </w:tr>
      <w:tr w:rsidR="005140DC" w:rsidRPr="00297084" w:rsidTr="006E2812">
        <w:trPr>
          <w:trHeight w:val="355"/>
        </w:trPr>
        <w:tc>
          <w:tcPr>
            <w:tcW w:w="647" w:type="dxa"/>
            <w:vMerge/>
            <w:tcMar>
              <w:top w:w="28" w:type="dxa"/>
              <w:left w:w="28" w:type="dxa"/>
              <w:bottom w:w="28" w:type="dxa"/>
              <w:right w:w="28" w:type="dxa"/>
            </w:tcMar>
          </w:tcPr>
          <w:p w:rsidR="005140DC" w:rsidRPr="00297084" w:rsidRDefault="005140DC" w:rsidP="006E2812">
            <w:pPr>
              <w:spacing w:after="0" w:line="240" w:lineRule="auto"/>
              <w:jc w:val="center"/>
              <w:rPr>
                <w:rFonts w:ascii="Times New Roman" w:hAnsi="Times New Roman"/>
                <w:sz w:val="24"/>
                <w:szCs w:val="24"/>
              </w:rPr>
            </w:pPr>
          </w:p>
        </w:tc>
        <w:tc>
          <w:tcPr>
            <w:tcW w:w="4093" w:type="dxa"/>
            <w:tcMar>
              <w:top w:w="28" w:type="dxa"/>
              <w:left w:w="28" w:type="dxa"/>
              <w:bottom w:w="28" w:type="dxa"/>
              <w:right w:w="28" w:type="dxa"/>
            </w:tcMar>
            <w:vAlign w:val="center"/>
          </w:tcPr>
          <w:p w:rsidR="005140DC" w:rsidRPr="00297084" w:rsidRDefault="005140DC" w:rsidP="006E2812">
            <w:pPr>
              <w:pStyle w:val="ConsPlusNormal"/>
              <w:jc w:val="both"/>
              <w:rPr>
                <w:rFonts w:ascii="Times New Roman" w:hAnsi="Times New Roman" w:cs="Times New Roman"/>
                <w:sz w:val="24"/>
                <w:szCs w:val="24"/>
              </w:rPr>
            </w:pPr>
            <w:r w:rsidRPr="00297084">
              <w:rPr>
                <w:rFonts w:ascii="Times New Roman" w:hAnsi="Times New Roman" w:cs="Times New Roman"/>
                <w:sz w:val="24"/>
                <w:szCs w:val="24"/>
              </w:rPr>
              <w:t>городского населения</w:t>
            </w:r>
          </w:p>
        </w:tc>
        <w:tc>
          <w:tcPr>
            <w:tcW w:w="2206" w:type="dxa"/>
            <w:vMerge/>
            <w:tcMar>
              <w:top w:w="28" w:type="dxa"/>
              <w:left w:w="28" w:type="dxa"/>
              <w:bottom w:w="28" w:type="dxa"/>
              <w:right w:w="28" w:type="dxa"/>
            </w:tcMar>
          </w:tcPr>
          <w:p w:rsidR="005140DC" w:rsidRPr="00297084" w:rsidRDefault="005140DC" w:rsidP="006E2812">
            <w:pPr>
              <w:spacing w:after="0" w:line="240" w:lineRule="auto"/>
              <w:rPr>
                <w:rFonts w:ascii="Times New Roman" w:hAnsi="Times New Roman"/>
                <w:sz w:val="24"/>
                <w:szCs w:val="24"/>
              </w:rPr>
            </w:pPr>
          </w:p>
        </w:tc>
        <w:tc>
          <w:tcPr>
            <w:tcW w:w="850"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80</w:t>
            </w:r>
          </w:p>
        </w:tc>
        <w:tc>
          <w:tcPr>
            <w:tcW w:w="851"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81</w:t>
            </w:r>
          </w:p>
        </w:tc>
        <w:tc>
          <w:tcPr>
            <w:tcW w:w="851"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81</w:t>
            </w:r>
          </w:p>
        </w:tc>
      </w:tr>
      <w:tr w:rsidR="005140DC" w:rsidRPr="00297084" w:rsidTr="006E2812">
        <w:tc>
          <w:tcPr>
            <w:tcW w:w="647"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lastRenderedPageBreak/>
              <w:t>1</w:t>
            </w:r>
          </w:p>
        </w:tc>
        <w:tc>
          <w:tcPr>
            <w:tcW w:w="4093"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2</w:t>
            </w:r>
          </w:p>
        </w:tc>
        <w:tc>
          <w:tcPr>
            <w:tcW w:w="2206"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3</w:t>
            </w:r>
          </w:p>
        </w:tc>
        <w:tc>
          <w:tcPr>
            <w:tcW w:w="850"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4</w:t>
            </w:r>
          </w:p>
        </w:tc>
        <w:tc>
          <w:tcPr>
            <w:tcW w:w="851"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5</w:t>
            </w:r>
          </w:p>
        </w:tc>
        <w:tc>
          <w:tcPr>
            <w:tcW w:w="851"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6</w:t>
            </w:r>
          </w:p>
        </w:tc>
      </w:tr>
      <w:tr w:rsidR="005140DC" w:rsidRPr="00297084" w:rsidTr="006E2812">
        <w:tc>
          <w:tcPr>
            <w:tcW w:w="647"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p>
        </w:tc>
        <w:tc>
          <w:tcPr>
            <w:tcW w:w="4093" w:type="dxa"/>
            <w:tcMar>
              <w:top w:w="28" w:type="dxa"/>
              <w:left w:w="28" w:type="dxa"/>
              <w:bottom w:w="28" w:type="dxa"/>
              <w:right w:w="28" w:type="dxa"/>
            </w:tcMar>
            <w:vAlign w:val="center"/>
          </w:tcPr>
          <w:p w:rsidR="005140DC" w:rsidRPr="00297084" w:rsidRDefault="005140DC" w:rsidP="006E2812">
            <w:pPr>
              <w:pStyle w:val="ConsPlusNormal"/>
              <w:jc w:val="both"/>
              <w:rPr>
                <w:rFonts w:ascii="Times New Roman" w:hAnsi="Times New Roman" w:cs="Times New Roman"/>
                <w:sz w:val="24"/>
                <w:szCs w:val="24"/>
              </w:rPr>
            </w:pPr>
            <w:r w:rsidRPr="00297084">
              <w:rPr>
                <w:rFonts w:ascii="Times New Roman" w:hAnsi="Times New Roman" w:cs="Times New Roman"/>
                <w:sz w:val="24"/>
                <w:szCs w:val="24"/>
              </w:rPr>
              <w:t>сельского населения</w:t>
            </w:r>
          </w:p>
        </w:tc>
        <w:tc>
          <w:tcPr>
            <w:tcW w:w="2206"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p>
        </w:tc>
        <w:tc>
          <w:tcPr>
            <w:tcW w:w="850"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80</w:t>
            </w:r>
          </w:p>
        </w:tc>
        <w:tc>
          <w:tcPr>
            <w:tcW w:w="851"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81</w:t>
            </w:r>
          </w:p>
        </w:tc>
        <w:tc>
          <w:tcPr>
            <w:tcW w:w="851"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81</w:t>
            </w:r>
          </w:p>
        </w:tc>
      </w:tr>
      <w:tr w:rsidR="005140DC" w:rsidRPr="00297084" w:rsidTr="006E2812">
        <w:trPr>
          <w:trHeight w:val="353"/>
        </w:trPr>
        <w:tc>
          <w:tcPr>
            <w:tcW w:w="647" w:type="dxa"/>
            <w:vMerge w:val="restart"/>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2</w:t>
            </w:r>
          </w:p>
        </w:tc>
        <w:tc>
          <w:tcPr>
            <w:tcW w:w="4093" w:type="dxa"/>
            <w:tcMar>
              <w:top w:w="28" w:type="dxa"/>
              <w:left w:w="28" w:type="dxa"/>
              <w:bottom w:w="28" w:type="dxa"/>
              <w:right w:w="28" w:type="dxa"/>
            </w:tcMar>
          </w:tcPr>
          <w:p w:rsidR="005140DC" w:rsidRPr="00297084" w:rsidRDefault="005140DC" w:rsidP="006E2812">
            <w:pPr>
              <w:widowControl w:val="0"/>
              <w:autoSpaceDE w:val="0"/>
              <w:autoSpaceDN w:val="0"/>
              <w:adjustRightInd w:val="0"/>
              <w:spacing w:after="0" w:line="240" w:lineRule="auto"/>
              <w:jc w:val="both"/>
              <w:rPr>
                <w:rFonts w:ascii="Times New Roman" w:hAnsi="Times New Roman"/>
                <w:sz w:val="24"/>
                <w:szCs w:val="24"/>
              </w:rPr>
            </w:pPr>
            <w:r w:rsidRPr="00297084">
              <w:rPr>
                <w:rFonts w:ascii="Times New Roman" w:hAnsi="Times New Roman"/>
                <w:sz w:val="24"/>
                <w:szCs w:val="24"/>
              </w:rPr>
              <w:t>Смертность населения, в том числе:</w:t>
            </w:r>
          </w:p>
        </w:tc>
        <w:tc>
          <w:tcPr>
            <w:tcW w:w="2206" w:type="dxa"/>
            <w:vMerge w:val="restart"/>
            <w:tcMar>
              <w:top w:w="28" w:type="dxa"/>
              <w:left w:w="28" w:type="dxa"/>
              <w:bottom w:w="28" w:type="dxa"/>
              <w:right w:w="28" w:type="dxa"/>
            </w:tcMar>
          </w:tcPr>
          <w:p w:rsidR="005140DC" w:rsidRPr="00297084" w:rsidRDefault="005140DC" w:rsidP="006E2812">
            <w:pPr>
              <w:widowControl w:val="0"/>
              <w:autoSpaceDE w:val="0"/>
              <w:autoSpaceDN w:val="0"/>
              <w:adjustRightInd w:val="0"/>
              <w:spacing w:after="0" w:line="240" w:lineRule="auto"/>
              <w:jc w:val="center"/>
              <w:rPr>
                <w:rFonts w:ascii="Times New Roman" w:hAnsi="Times New Roman"/>
                <w:sz w:val="24"/>
                <w:szCs w:val="24"/>
              </w:rPr>
            </w:pPr>
            <w:r w:rsidRPr="00297084">
              <w:rPr>
                <w:rFonts w:ascii="Times New Roman" w:hAnsi="Times New Roman"/>
                <w:sz w:val="24"/>
                <w:szCs w:val="24"/>
              </w:rPr>
              <w:t xml:space="preserve">число умерших </w:t>
            </w:r>
          </w:p>
          <w:p w:rsidR="005140DC" w:rsidRPr="00297084" w:rsidRDefault="005140DC" w:rsidP="006E2812">
            <w:pPr>
              <w:widowControl w:val="0"/>
              <w:autoSpaceDE w:val="0"/>
              <w:autoSpaceDN w:val="0"/>
              <w:adjustRightInd w:val="0"/>
              <w:spacing w:after="0" w:line="240" w:lineRule="auto"/>
              <w:jc w:val="center"/>
              <w:rPr>
                <w:rFonts w:ascii="Times New Roman" w:hAnsi="Times New Roman"/>
                <w:sz w:val="24"/>
                <w:szCs w:val="24"/>
              </w:rPr>
            </w:pPr>
            <w:r w:rsidRPr="00297084">
              <w:rPr>
                <w:rFonts w:ascii="Times New Roman" w:hAnsi="Times New Roman"/>
                <w:sz w:val="24"/>
                <w:szCs w:val="24"/>
              </w:rPr>
              <w:t>на 1000 человек населения</w:t>
            </w:r>
          </w:p>
        </w:tc>
        <w:tc>
          <w:tcPr>
            <w:tcW w:w="850" w:type="dxa"/>
            <w:tcMar>
              <w:top w:w="28" w:type="dxa"/>
              <w:left w:w="28" w:type="dxa"/>
              <w:bottom w:w="28" w:type="dxa"/>
              <w:right w:w="28" w:type="dxa"/>
            </w:tcMar>
            <w:vAlign w:val="center"/>
          </w:tcPr>
          <w:p w:rsidR="005140DC" w:rsidRPr="00297084" w:rsidRDefault="005140DC" w:rsidP="006E2812">
            <w:pPr>
              <w:widowControl w:val="0"/>
              <w:autoSpaceDE w:val="0"/>
              <w:autoSpaceDN w:val="0"/>
              <w:adjustRightInd w:val="0"/>
              <w:spacing w:after="0" w:line="240" w:lineRule="auto"/>
              <w:jc w:val="center"/>
              <w:rPr>
                <w:rFonts w:ascii="Times New Roman" w:hAnsi="Times New Roman"/>
                <w:sz w:val="24"/>
                <w:szCs w:val="24"/>
              </w:rPr>
            </w:pPr>
            <w:r w:rsidRPr="00297084">
              <w:rPr>
                <w:rFonts w:ascii="Times New Roman" w:hAnsi="Times New Roman"/>
                <w:sz w:val="24"/>
                <w:szCs w:val="24"/>
              </w:rPr>
              <w:t>13,8</w:t>
            </w:r>
          </w:p>
        </w:tc>
        <w:tc>
          <w:tcPr>
            <w:tcW w:w="851" w:type="dxa"/>
            <w:tcMar>
              <w:top w:w="28" w:type="dxa"/>
              <w:left w:w="28" w:type="dxa"/>
              <w:bottom w:w="28" w:type="dxa"/>
              <w:right w:w="28" w:type="dxa"/>
            </w:tcMar>
            <w:vAlign w:val="center"/>
          </w:tcPr>
          <w:p w:rsidR="005140DC" w:rsidRPr="00297084" w:rsidRDefault="005140DC" w:rsidP="006E2812">
            <w:pPr>
              <w:widowControl w:val="0"/>
              <w:autoSpaceDE w:val="0"/>
              <w:autoSpaceDN w:val="0"/>
              <w:adjustRightInd w:val="0"/>
              <w:spacing w:after="0" w:line="240" w:lineRule="auto"/>
              <w:jc w:val="center"/>
              <w:rPr>
                <w:rFonts w:ascii="Times New Roman" w:hAnsi="Times New Roman"/>
                <w:sz w:val="24"/>
                <w:szCs w:val="24"/>
              </w:rPr>
            </w:pPr>
            <w:r w:rsidRPr="00297084">
              <w:rPr>
                <w:rFonts w:ascii="Times New Roman" w:hAnsi="Times New Roman"/>
                <w:sz w:val="24"/>
                <w:szCs w:val="24"/>
              </w:rPr>
              <w:t>13,6</w:t>
            </w:r>
          </w:p>
        </w:tc>
        <w:tc>
          <w:tcPr>
            <w:tcW w:w="851" w:type="dxa"/>
            <w:tcMar>
              <w:top w:w="28" w:type="dxa"/>
              <w:left w:w="28" w:type="dxa"/>
              <w:bottom w:w="28" w:type="dxa"/>
              <w:right w:w="28" w:type="dxa"/>
            </w:tcMar>
            <w:vAlign w:val="center"/>
          </w:tcPr>
          <w:p w:rsidR="005140DC" w:rsidRPr="00297084" w:rsidRDefault="005140DC" w:rsidP="006E2812">
            <w:pPr>
              <w:widowControl w:val="0"/>
              <w:autoSpaceDE w:val="0"/>
              <w:autoSpaceDN w:val="0"/>
              <w:adjustRightInd w:val="0"/>
              <w:spacing w:after="0" w:line="240" w:lineRule="auto"/>
              <w:jc w:val="center"/>
              <w:rPr>
                <w:rFonts w:ascii="Times New Roman" w:hAnsi="Times New Roman"/>
                <w:sz w:val="24"/>
                <w:szCs w:val="24"/>
              </w:rPr>
            </w:pPr>
            <w:r w:rsidRPr="00297084">
              <w:rPr>
                <w:rFonts w:ascii="Times New Roman" w:hAnsi="Times New Roman"/>
                <w:sz w:val="24"/>
                <w:szCs w:val="24"/>
              </w:rPr>
              <w:t>13,4</w:t>
            </w:r>
          </w:p>
        </w:tc>
      </w:tr>
      <w:tr w:rsidR="005140DC" w:rsidRPr="00297084" w:rsidTr="006E2812">
        <w:tc>
          <w:tcPr>
            <w:tcW w:w="647" w:type="dxa"/>
            <w:vMerge/>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p>
        </w:tc>
        <w:tc>
          <w:tcPr>
            <w:tcW w:w="4093" w:type="dxa"/>
            <w:tcMar>
              <w:top w:w="28" w:type="dxa"/>
              <w:left w:w="28" w:type="dxa"/>
              <w:bottom w:w="28" w:type="dxa"/>
              <w:right w:w="28" w:type="dxa"/>
            </w:tcMar>
          </w:tcPr>
          <w:p w:rsidR="005140DC" w:rsidRPr="00297084" w:rsidRDefault="005140DC" w:rsidP="006E2812">
            <w:pPr>
              <w:widowControl w:val="0"/>
              <w:autoSpaceDE w:val="0"/>
              <w:autoSpaceDN w:val="0"/>
              <w:adjustRightInd w:val="0"/>
              <w:spacing w:after="0" w:line="240" w:lineRule="auto"/>
              <w:jc w:val="both"/>
              <w:rPr>
                <w:rFonts w:ascii="Times New Roman" w:hAnsi="Times New Roman"/>
                <w:sz w:val="24"/>
                <w:szCs w:val="24"/>
              </w:rPr>
            </w:pPr>
            <w:r w:rsidRPr="00297084">
              <w:rPr>
                <w:rFonts w:ascii="Times New Roman" w:hAnsi="Times New Roman"/>
                <w:sz w:val="24"/>
                <w:szCs w:val="24"/>
              </w:rPr>
              <w:t>городского населения</w:t>
            </w:r>
          </w:p>
        </w:tc>
        <w:tc>
          <w:tcPr>
            <w:tcW w:w="2206" w:type="dxa"/>
            <w:vMerge/>
            <w:tcMar>
              <w:top w:w="28" w:type="dxa"/>
              <w:left w:w="28" w:type="dxa"/>
              <w:bottom w:w="28" w:type="dxa"/>
              <w:right w:w="28" w:type="dxa"/>
            </w:tcMar>
          </w:tcPr>
          <w:p w:rsidR="005140DC" w:rsidRPr="00297084" w:rsidRDefault="005140DC" w:rsidP="006E2812">
            <w:pPr>
              <w:widowControl w:val="0"/>
              <w:autoSpaceDE w:val="0"/>
              <w:autoSpaceDN w:val="0"/>
              <w:adjustRightInd w:val="0"/>
              <w:spacing w:after="0" w:line="240" w:lineRule="auto"/>
              <w:rPr>
                <w:rFonts w:ascii="Times New Roman" w:hAnsi="Times New Roman"/>
                <w:sz w:val="24"/>
                <w:szCs w:val="24"/>
              </w:rPr>
            </w:pPr>
          </w:p>
        </w:tc>
        <w:tc>
          <w:tcPr>
            <w:tcW w:w="850" w:type="dxa"/>
            <w:tcMar>
              <w:top w:w="28" w:type="dxa"/>
              <w:left w:w="28" w:type="dxa"/>
              <w:bottom w:w="28" w:type="dxa"/>
              <w:right w:w="28" w:type="dxa"/>
            </w:tcMar>
            <w:vAlign w:val="center"/>
          </w:tcPr>
          <w:p w:rsidR="005140DC" w:rsidRPr="00297084" w:rsidRDefault="005140DC" w:rsidP="006E2812">
            <w:pPr>
              <w:widowControl w:val="0"/>
              <w:autoSpaceDE w:val="0"/>
              <w:autoSpaceDN w:val="0"/>
              <w:adjustRightInd w:val="0"/>
              <w:spacing w:after="0" w:line="240" w:lineRule="auto"/>
              <w:jc w:val="center"/>
              <w:rPr>
                <w:rFonts w:ascii="Times New Roman" w:hAnsi="Times New Roman"/>
                <w:sz w:val="24"/>
                <w:szCs w:val="24"/>
              </w:rPr>
            </w:pPr>
            <w:r w:rsidRPr="00297084">
              <w:rPr>
                <w:rFonts w:ascii="Times New Roman" w:hAnsi="Times New Roman"/>
                <w:sz w:val="24"/>
                <w:szCs w:val="24"/>
              </w:rPr>
              <w:t>13,7</w:t>
            </w:r>
          </w:p>
        </w:tc>
        <w:tc>
          <w:tcPr>
            <w:tcW w:w="851" w:type="dxa"/>
            <w:tcMar>
              <w:top w:w="28" w:type="dxa"/>
              <w:left w:w="28" w:type="dxa"/>
              <w:bottom w:w="28" w:type="dxa"/>
              <w:right w:w="28" w:type="dxa"/>
            </w:tcMar>
            <w:vAlign w:val="center"/>
          </w:tcPr>
          <w:p w:rsidR="005140DC" w:rsidRPr="00297084" w:rsidRDefault="005140DC" w:rsidP="006E2812">
            <w:pPr>
              <w:widowControl w:val="0"/>
              <w:autoSpaceDE w:val="0"/>
              <w:autoSpaceDN w:val="0"/>
              <w:adjustRightInd w:val="0"/>
              <w:spacing w:after="0" w:line="240" w:lineRule="auto"/>
              <w:jc w:val="center"/>
              <w:rPr>
                <w:rFonts w:ascii="Times New Roman" w:hAnsi="Times New Roman"/>
                <w:sz w:val="24"/>
                <w:szCs w:val="24"/>
              </w:rPr>
            </w:pPr>
            <w:r w:rsidRPr="00297084">
              <w:rPr>
                <w:rFonts w:ascii="Times New Roman" w:hAnsi="Times New Roman"/>
                <w:sz w:val="24"/>
                <w:szCs w:val="24"/>
              </w:rPr>
              <w:t>13,6</w:t>
            </w:r>
          </w:p>
        </w:tc>
        <w:tc>
          <w:tcPr>
            <w:tcW w:w="851" w:type="dxa"/>
            <w:tcMar>
              <w:top w:w="28" w:type="dxa"/>
              <w:left w:w="28" w:type="dxa"/>
              <w:bottom w:w="28" w:type="dxa"/>
              <w:right w:w="28" w:type="dxa"/>
            </w:tcMar>
            <w:vAlign w:val="center"/>
          </w:tcPr>
          <w:p w:rsidR="005140DC" w:rsidRPr="00297084" w:rsidRDefault="005140DC" w:rsidP="006E2812">
            <w:pPr>
              <w:widowControl w:val="0"/>
              <w:autoSpaceDE w:val="0"/>
              <w:autoSpaceDN w:val="0"/>
              <w:adjustRightInd w:val="0"/>
              <w:spacing w:after="0" w:line="240" w:lineRule="auto"/>
              <w:jc w:val="center"/>
              <w:rPr>
                <w:rFonts w:ascii="Times New Roman" w:hAnsi="Times New Roman"/>
                <w:sz w:val="24"/>
                <w:szCs w:val="24"/>
              </w:rPr>
            </w:pPr>
            <w:r w:rsidRPr="00297084">
              <w:rPr>
                <w:rFonts w:ascii="Times New Roman" w:hAnsi="Times New Roman"/>
                <w:sz w:val="24"/>
                <w:szCs w:val="24"/>
              </w:rPr>
              <w:t>13,3</w:t>
            </w:r>
          </w:p>
        </w:tc>
      </w:tr>
      <w:tr w:rsidR="005140DC" w:rsidRPr="00297084" w:rsidTr="006E2812">
        <w:trPr>
          <w:trHeight w:val="336"/>
        </w:trPr>
        <w:tc>
          <w:tcPr>
            <w:tcW w:w="647" w:type="dxa"/>
            <w:vMerge/>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p>
        </w:tc>
        <w:tc>
          <w:tcPr>
            <w:tcW w:w="4093" w:type="dxa"/>
            <w:tcMar>
              <w:top w:w="28" w:type="dxa"/>
              <w:left w:w="28" w:type="dxa"/>
              <w:bottom w:w="28" w:type="dxa"/>
              <w:right w:w="28" w:type="dxa"/>
            </w:tcMar>
          </w:tcPr>
          <w:p w:rsidR="005140DC" w:rsidRPr="00297084" w:rsidRDefault="005140DC" w:rsidP="006E2812">
            <w:pPr>
              <w:widowControl w:val="0"/>
              <w:autoSpaceDE w:val="0"/>
              <w:autoSpaceDN w:val="0"/>
              <w:adjustRightInd w:val="0"/>
              <w:spacing w:after="0" w:line="240" w:lineRule="auto"/>
              <w:jc w:val="both"/>
              <w:rPr>
                <w:rFonts w:ascii="Times New Roman" w:hAnsi="Times New Roman"/>
                <w:sz w:val="24"/>
                <w:szCs w:val="24"/>
              </w:rPr>
            </w:pPr>
            <w:r w:rsidRPr="00297084">
              <w:rPr>
                <w:rFonts w:ascii="Times New Roman" w:hAnsi="Times New Roman"/>
                <w:sz w:val="24"/>
                <w:szCs w:val="24"/>
              </w:rPr>
              <w:t>сельского населения</w:t>
            </w:r>
          </w:p>
        </w:tc>
        <w:tc>
          <w:tcPr>
            <w:tcW w:w="2206" w:type="dxa"/>
            <w:vMerge/>
            <w:tcMar>
              <w:top w:w="28" w:type="dxa"/>
              <w:left w:w="28" w:type="dxa"/>
              <w:bottom w:w="28" w:type="dxa"/>
              <w:right w:w="28" w:type="dxa"/>
            </w:tcMar>
          </w:tcPr>
          <w:p w:rsidR="005140DC" w:rsidRPr="00297084" w:rsidRDefault="005140DC" w:rsidP="006E2812">
            <w:pPr>
              <w:widowControl w:val="0"/>
              <w:autoSpaceDE w:val="0"/>
              <w:autoSpaceDN w:val="0"/>
              <w:adjustRightInd w:val="0"/>
              <w:spacing w:after="0" w:line="240" w:lineRule="auto"/>
              <w:rPr>
                <w:rFonts w:ascii="Times New Roman" w:hAnsi="Times New Roman"/>
                <w:sz w:val="24"/>
                <w:szCs w:val="24"/>
              </w:rPr>
            </w:pPr>
          </w:p>
        </w:tc>
        <w:tc>
          <w:tcPr>
            <w:tcW w:w="850" w:type="dxa"/>
            <w:tcMar>
              <w:top w:w="28" w:type="dxa"/>
              <w:left w:w="28" w:type="dxa"/>
              <w:bottom w:w="28" w:type="dxa"/>
              <w:right w:w="28" w:type="dxa"/>
            </w:tcMar>
          </w:tcPr>
          <w:p w:rsidR="005140DC" w:rsidRPr="00297084" w:rsidRDefault="005140DC" w:rsidP="006E2812">
            <w:pPr>
              <w:widowControl w:val="0"/>
              <w:autoSpaceDE w:val="0"/>
              <w:autoSpaceDN w:val="0"/>
              <w:adjustRightInd w:val="0"/>
              <w:spacing w:after="0" w:line="240" w:lineRule="auto"/>
              <w:jc w:val="center"/>
              <w:rPr>
                <w:rFonts w:ascii="Times New Roman" w:hAnsi="Times New Roman"/>
                <w:sz w:val="24"/>
                <w:szCs w:val="24"/>
              </w:rPr>
            </w:pPr>
            <w:r w:rsidRPr="00297084">
              <w:rPr>
                <w:rFonts w:ascii="Times New Roman" w:hAnsi="Times New Roman"/>
                <w:sz w:val="24"/>
                <w:szCs w:val="24"/>
              </w:rPr>
              <w:t>13,8</w:t>
            </w:r>
          </w:p>
        </w:tc>
        <w:tc>
          <w:tcPr>
            <w:tcW w:w="851" w:type="dxa"/>
            <w:tcMar>
              <w:top w:w="28" w:type="dxa"/>
              <w:left w:w="28" w:type="dxa"/>
              <w:bottom w:w="28" w:type="dxa"/>
              <w:right w:w="28" w:type="dxa"/>
            </w:tcMar>
          </w:tcPr>
          <w:p w:rsidR="005140DC" w:rsidRPr="00297084" w:rsidRDefault="005140DC" w:rsidP="006E2812">
            <w:pPr>
              <w:widowControl w:val="0"/>
              <w:autoSpaceDE w:val="0"/>
              <w:autoSpaceDN w:val="0"/>
              <w:adjustRightInd w:val="0"/>
              <w:spacing w:after="0" w:line="240" w:lineRule="auto"/>
              <w:jc w:val="center"/>
              <w:rPr>
                <w:rFonts w:ascii="Times New Roman" w:hAnsi="Times New Roman"/>
                <w:sz w:val="24"/>
                <w:szCs w:val="24"/>
              </w:rPr>
            </w:pPr>
            <w:r w:rsidRPr="00297084">
              <w:rPr>
                <w:rFonts w:ascii="Times New Roman" w:hAnsi="Times New Roman"/>
                <w:sz w:val="24"/>
                <w:szCs w:val="24"/>
              </w:rPr>
              <w:t>13,7</w:t>
            </w:r>
          </w:p>
        </w:tc>
        <w:tc>
          <w:tcPr>
            <w:tcW w:w="851" w:type="dxa"/>
            <w:tcMar>
              <w:top w:w="28" w:type="dxa"/>
              <w:left w:w="28" w:type="dxa"/>
              <w:bottom w:w="28" w:type="dxa"/>
              <w:right w:w="28" w:type="dxa"/>
            </w:tcMar>
          </w:tcPr>
          <w:p w:rsidR="005140DC" w:rsidRPr="00297084" w:rsidRDefault="005140DC" w:rsidP="006E2812">
            <w:pPr>
              <w:widowControl w:val="0"/>
              <w:autoSpaceDE w:val="0"/>
              <w:autoSpaceDN w:val="0"/>
              <w:adjustRightInd w:val="0"/>
              <w:spacing w:after="0" w:line="240" w:lineRule="auto"/>
              <w:jc w:val="center"/>
              <w:rPr>
                <w:rFonts w:ascii="Times New Roman" w:hAnsi="Times New Roman"/>
                <w:sz w:val="24"/>
                <w:szCs w:val="24"/>
              </w:rPr>
            </w:pPr>
            <w:r w:rsidRPr="00297084">
              <w:rPr>
                <w:rFonts w:ascii="Times New Roman" w:hAnsi="Times New Roman"/>
                <w:sz w:val="24"/>
                <w:szCs w:val="24"/>
              </w:rPr>
              <w:t>13,5</w:t>
            </w:r>
          </w:p>
        </w:tc>
      </w:tr>
      <w:tr w:rsidR="005140DC" w:rsidRPr="00297084" w:rsidTr="006E2812">
        <w:trPr>
          <w:trHeight w:val="1024"/>
        </w:trPr>
        <w:tc>
          <w:tcPr>
            <w:tcW w:w="647"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3</w:t>
            </w:r>
          </w:p>
        </w:tc>
        <w:tc>
          <w:tcPr>
            <w:tcW w:w="4093" w:type="dxa"/>
            <w:tcMar>
              <w:top w:w="28" w:type="dxa"/>
              <w:left w:w="28" w:type="dxa"/>
              <w:bottom w:w="28" w:type="dxa"/>
              <w:right w:w="28" w:type="dxa"/>
            </w:tcMar>
          </w:tcPr>
          <w:p w:rsidR="005140DC" w:rsidRPr="00297084" w:rsidRDefault="005140DC" w:rsidP="006E2812">
            <w:pPr>
              <w:pStyle w:val="ConsPlusNormal"/>
              <w:jc w:val="both"/>
              <w:rPr>
                <w:rFonts w:ascii="Times New Roman" w:hAnsi="Times New Roman" w:cs="Times New Roman"/>
                <w:sz w:val="24"/>
                <w:szCs w:val="24"/>
              </w:rPr>
            </w:pPr>
            <w:r w:rsidRPr="00297084">
              <w:rPr>
                <w:rFonts w:ascii="Times New Roman" w:hAnsi="Times New Roman" w:cs="Times New Roman"/>
                <w:sz w:val="24"/>
                <w:szCs w:val="24"/>
              </w:rPr>
              <w:t>Смертность населения в трудоспо-собном возрасте</w:t>
            </w:r>
          </w:p>
        </w:tc>
        <w:tc>
          <w:tcPr>
            <w:tcW w:w="2206"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число умерших</w:t>
            </w:r>
          </w:p>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в трудоспособном возрасте на 100 тыс. человек населения</w:t>
            </w:r>
          </w:p>
        </w:tc>
        <w:tc>
          <w:tcPr>
            <w:tcW w:w="850"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635,4</w:t>
            </w:r>
          </w:p>
        </w:tc>
        <w:tc>
          <w:tcPr>
            <w:tcW w:w="851"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618,9</w:t>
            </w:r>
          </w:p>
        </w:tc>
        <w:tc>
          <w:tcPr>
            <w:tcW w:w="851"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591,5</w:t>
            </w:r>
          </w:p>
        </w:tc>
      </w:tr>
      <w:tr w:rsidR="005140DC" w:rsidRPr="00297084" w:rsidTr="006E2812">
        <w:trPr>
          <w:trHeight w:val="536"/>
        </w:trPr>
        <w:tc>
          <w:tcPr>
            <w:tcW w:w="647"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4</w:t>
            </w:r>
          </w:p>
        </w:tc>
        <w:tc>
          <w:tcPr>
            <w:tcW w:w="4093" w:type="dxa"/>
            <w:tcMar>
              <w:top w:w="28" w:type="dxa"/>
              <w:left w:w="28" w:type="dxa"/>
              <w:bottom w:w="28" w:type="dxa"/>
              <w:right w:w="28" w:type="dxa"/>
            </w:tcMar>
          </w:tcPr>
          <w:p w:rsidR="005140DC" w:rsidRPr="00297084" w:rsidRDefault="005140DC" w:rsidP="006E2812">
            <w:pPr>
              <w:pStyle w:val="ConsPlusNormal"/>
              <w:jc w:val="both"/>
              <w:rPr>
                <w:rFonts w:ascii="Times New Roman" w:hAnsi="Times New Roman" w:cs="Times New Roman"/>
                <w:sz w:val="24"/>
                <w:szCs w:val="24"/>
              </w:rPr>
            </w:pPr>
            <w:r w:rsidRPr="00297084">
              <w:rPr>
                <w:rFonts w:ascii="Times New Roman" w:hAnsi="Times New Roman" w:cs="Times New Roman"/>
                <w:sz w:val="24"/>
                <w:szCs w:val="24"/>
              </w:rPr>
              <w:t>Доля умерших в трудоспособном возрасте на дому в общем количестве умерших в трудоспособном возрасте</w:t>
            </w:r>
          </w:p>
        </w:tc>
        <w:tc>
          <w:tcPr>
            <w:tcW w:w="2206"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процентов</w:t>
            </w:r>
          </w:p>
        </w:tc>
        <w:tc>
          <w:tcPr>
            <w:tcW w:w="850"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36,9</w:t>
            </w:r>
          </w:p>
        </w:tc>
        <w:tc>
          <w:tcPr>
            <w:tcW w:w="851"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36,5</w:t>
            </w:r>
          </w:p>
        </w:tc>
        <w:tc>
          <w:tcPr>
            <w:tcW w:w="851"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36,5</w:t>
            </w:r>
          </w:p>
        </w:tc>
      </w:tr>
      <w:tr w:rsidR="005140DC" w:rsidRPr="00297084" w:rsidTr="006E2812">
        <w:trPr>
          <w:trHeight w:val="299"/>
        </w:trPr>
        <w:tc>
          <w:tcPr>
            <w:tcW w:w="647" w:type="dxa"/>
            <w:tcMar>
              <w:top w:w="28" w:type="dxa"/>
              <w:left w:w="28" w:type="dxa"/>
              <w:bottom w:w="28" w:type="dxa"/>
              <w:right w:w="28" w:type="dxa"/>
            </w:tcMa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5</w:t>
            </w:r>
          </w:p>
        </w:tc>
        <w:tc>
          <w:tcPr>
            <w:tcW w:w="4093" w:type="dxa"/>
            <w:tcMar>
              <w:top w:w="28" w:type="dxa"/>
              <w:left w:w="28" w:type="dxa"/>
              <w:bottom w:w="28" w:type="dxa"/>
              <w:right w:w="28" w:type="dxa"/>
            </w:tcMar>
          </w:tcPr>
          <w:p w:rsidR="005140DC" w:rsidRPr="00297084" w:rsidRDefault="005140DC" w:rsidP="006E2812">
            <w:pPr>
              <w:pStyle w:val="ConsPlusNormal"/>
              <w:spacing w:line="235" w:lineRule="auto"/>
              <w:jc w:val="both"/>
              <w:rPr>
                <w:rFonts w:ascii="Times New Roman" w:hAnsi="Times New Roman" w:cs="Times New Roman"/>
                <w:sz w:val="24"/>
                <w:szCs w:val="24"/>
              </w:rPr>
            </w:pPr>
            <w:r w:rsidRPr="00297084">
              <w:rPr>
                <w:rFonts w:ascii="Times New Roman" w:hAnsi="Times New Roman" w:cs="Times New Roman"/>
                <w:sz w:val="24"/>
                <w:szCs w:val="24"/>
              </w:rPr>
              <w:t>Материнская смертность</w:t>
            </w:r>
          </w:p>
        </w:tc>
        <w:tc>
          <w:tcPr>
            <w:tcW w:w="2206" w:type="dxa"/>
            <w:tcMar>
              <w:top w:w="28" w:type="dxa"/>
              <w:left w:w="28" w:type="dxa"/>
              <w:bottom w:w="28" w:type="dxa"/>
              <w:right w:w="28" w:type="dxa"/>
            </w:tcMa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число умерших</w:t>
            </w:r>
          </w:p>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на 100 тыс. родив-шихся живыми</w:t>
            </w:r>
          </w:p>
        </w:tc>
        <w:tc>
          <w:tcPr>
            <w:tcW w:w="850" w:type="dxa"/>
            <w:tcMar>
              <w:top w:w="28" w:type="dxa"/>
              <w:left w:w="28" w:type="dxa"/>
              <w:bottom w:w="28" w:type="dxa"/>
              <w:right w:w="28" w:type="dxa"/>
            </w:tcMar>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9,2</w:t>
            </w:r>
          </w:p>
        </w:tc>
        <w:tc>
          <w:tcPr>
            <w:tcW w:w="851" w:type="dxa"/>
            <w:tcMar>
              <w:top w:w="28" w:type="dxa"/>
              <w:left w:w="28" w:type="dxa"/>
              <w:bottom w:w="28" w:type="dxa"/>
              <w:right w:w="28" w:type="dxa"/>
            </w:tcMar>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9,2</w:t>
            </w:r>
          </w:p>
        </w:tc>
        <w:tc>
          <w:tcPr>
            <w:tcW w:w="851" w:type="dxa"/>
            <w:tcMar>
              <w:top w:w="28" w:type="dxa"/>
              <w:left w:w="28" w:type="dxa"/>
              <w:bottom w:w="28" w:type="dxa"/>
              <w:right w:w="28" w:type="dxa"/>
            </w:tcMar>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9,2</w:t>
            </w:r>
          </w:p>
        </w:tc>
      </w:tr>
      <w:tr w:rsidR="005140DC" w:rsidRPr="00297084" w:rsidTr="006E2812">
        <w:trPr>
          <w:trHeight w:val="346"/>
        </w:trPr>
        <w:tc>
          <w:tcPr>
            <w:tcW w:w="647" w:type="dxa"/>
            <w:vMerge w:val="restart"/>
            <w:tcMar>
              <w:top w:w="28" w:type="dxa"/>
              <w:left w:w="28" w:type="dxa"/>
              <w:bottom w:w="28" w:type="dxa"/>
              <w:right w:w="28" w:type="dxa"/>
            </w:tcMa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6</w:t>
            </w:r>
          </w:p>
        </w:tc>
        <w:tc>
          <w:tcPr>
            <w:tcW w:w="4093" w:type="dxa"/>
            <w:tcMar>
              <w:top w:w="28" w:type="dxa"/>
              <w:left w:w="28" w:type="dxa"/>
              <w:bottom w:w="28" w:type="dxa"/>
              <w:right w:w="28" w:type="dxa"/>
            </w:tcMar>
          </w:tcPr>
          <w:p w:rsidR="005140DC" w:rsidRPr="00297084" w:rsidRDefault="005140DC" w:rsidP="006E2812">
            <w:pPr>
              <w:pStyle w:val="ConsPlusNormal"/>
              <w:spacing w:line="235" w:lineRule="auto"/>
              <w:jc w:val="both"/>
              <w:rPr>
                <w:rFonts w:ascii="Times New Roman" w:hAnsi="Times New Roman" w:cs="Times New Roman"/>
                <w:sz w:val="24"/>
                <w:szCs w:val="24"/>
              </w:rPr>
            </w:pPr>
            <w:r w:rsidRPr="00297084">
              <w:rPr>
                <w:rFonts w:ascii="Times New Roman" w:hAnsi="Times New Roman" w:cs="Times New Roman"/>
                <w:sz w:val="24"/>
                <w:szCs w:val="24"/>
              </w:rPr>
              <w:t xml:space="preserve">Младенческая смертность, </w:t>
            </w:r>
          </w:p>
          <w:p w:rsidR="005140DC" w:rsidRPr="00297084" w:rsidRDefault="005140DC" w:rsidP="006E2812">
            <w:pPr>
              <w:pStyle w:val="ConsPlusNormal"/>
              <w:spacing w:line="235" w:lineRule="auto"/>
              <w:jc w:val="both"/>
              <w:rPr>
                <w:rFonts w:ascii="Times New Roman" w:hAnsi="Times New Roman" w:cs="Times New Roman"/>
                <w:sz w:val="24"/>
                <w:szCs w:val="24"/>
              </w:rPr>
            </w:pPr>
            <w:r w:rsidRPr="00297084">
              <w:rPr>
                <w:rFonts w:ascii="Times New Roman" w:hAnsi="Times New Roman" w:cs="Times New Roman"/>
                <w:sz w:val="24"/>
                <w:szCs w:val="24"/>
              </w:rPr>
              <w:t>в том числе:</w:t>
            </w:r>
          </w:p>
        </w:tc>
        <w:tc>
          <w:tcPr>
            <w:tcW w:w="2206" w:type="dxa"/>
            <w:vMerge w:val="restart"/>
            <w:tcMar>
              <w:top w:w="28" w:type="dxa"/>
              <w:left w:w="28" w:type="dxa"/>
              <w:bottom w:w="28" w:type="dxa"/>
              <w:right w:w="28" w:type="dxa"/>
            </w:tcMar>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 xml:space="preserve">число умерших </w:t>
            </w:r>
          </w:p>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на 1000 родив-шихся живыми</w:t>
            </w:r>
          </w:p>
        </w:tc>
        <w:tc>
          <w:tcPr>
            <w:tcW w:w="850" w:type="dxa"/>
            <w:tcMar>
              <w:top w:w="28" w:type="dxa"/>
              <w:left w:w="28" w:type="dxa"/>
              <w:bottom w:w="28" w:type="dxa"/>
              <w:right w:w="28" w:type="dxa"/>
            </w:tcMar>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6,5</w:t>
            </w:r>
          </w:p>
        </w:tc>
        <w:tc>
          <w:tcPr>
            <w:tcW w:w="851" w:type="dxa"/>
            <w:tcMar>
              <w:top w:w="28" w:type="dxa"/>
              <w:left w:w="28" w:type="dxa"/>
              <w:bottom w:w="28" w:type="dxa"/>
              <w:right w:w="28" w:type="dxa"/>
            </w:tcMar>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6,3</w:t>
            </w:r>
          </w:p>
        </w:tc>
        <w:tc>
          <w:tcPr>
            <w:tcW w:w="851" w:type="dxa"/>
            <w:tcMar>
              <w:top w:w="28" w:type="dxa"/>
              <w:left w:w="28" w:type="dxa"/>
              <w:bottom w:w="28" w:type="dxa"/>
              <w:right w:w="28" w:type="dxa"/>
            </w:tcMar>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6,0</w:t>
            </w:r>
          </w:p>
        </w:tc>
      </w:tr>
      <w:tr w:rsidR="005140DC" w:rsidRPr="00297084" w:rsidTr="006E2812">
        <w:trPr>
          <w:trHeight w:val="158"/>
        </w:trPr>
        <w:tc>
          <w:tcPr>
            <w:tcW w:w="647" w:type="dxa"/>
            <w:vMerge/>
            <w:tcMar>
              <w:top w:w="28" w:type="dxa"/>
              <w:left w:w="28" w:type="dxa"/>
              <w:bottom w:w="28" w:type="dxa"/>
              <w:right w:w="28" w:type="dxa"/>
            </w:tcMar>
          </w:tcPr>
          <w:p w:rsidR="005140DC" w:rsidRPr="00297084" w:rsidRDefault="005140DC" w:rsidP="006E2812">
            <w:pPr>
              <w:spacing w:after="0" w:line="235" w:lineRule="auto"/>
              <w:jc w:val="center"/>
              <w:rPr>
                <w:rFonts w:ascii="Times New Roman" w:hAnsi="Times New Roman"/>
                <w:sz w:val="24"/>
                <w:szCs w:val="24"/>
              </w:rPr>
            </w:pPr>
          </w:p>
        </w:tc>
        <w:tc>
          <w:tcPr>
            <w:tcW w:w="4093" w:type="dxa"/>
            <w:tcMar>
              <w:top w:w="28" w:type="dxa"/>
              <w:left w:w="28" w:type="dxa"/>
              <w:bottom w:w="28" w:type="dxa"/>
              <w:right w:w="28" w:type="dxa"/>
            </w:tcMar>
            <w:vAlign w:val="center"/>
          </w:tcPr>
          <w:p w:rsidR="005140DC" w:rsidRPr="00297084" w:rsidRDefault="005140DC" w:rsidP="006E2812">
            <w:pPr>
              <w:pStyle w:val="ConsPlusNormal"/>
              <w:spacing w:line="235" w:lineRule="auto"/>
              <w:jc w:val="both"/>
              <w:rPr>
                <w:rFonts w:ascii="Times New Roman" w:hAnsi="Times New Roman" w:cs="Times New Roman"/>
                <w:sz w:val="24"/>
                <w:szCs w:val="24"/>
              </w:rPr>
            </w:pPr>
            <w:r w:rsidRPr="00297084">
              <w:rPr>
                <w:rFonts w:ascii="Times New Roman" w:hAnsi="Times New Roman" w:cs="Times New Roman"/>
                <w:sz w:val="24"/>
                <w:szCs w:val="24"/>
              </w:rPr>
              <w:t>городского населения</w:t>
            </w:r>
          </w:p>
        </w:tc>
        <w:tc>
          <w:tcPr>
            <w:tcW w:w="2206" w:type="dxa"/>
            <w:vMerge/>
            <w:tcMar>
              <w:top w:w="28" w:type="dxa"/>
              <w:left w:w="28" w:type="dxa"/>
              <w:bottom w:w="28" w:type="dxa"/>
              <w:right w:w="28" w:type="dxa"/>
            </w:tcMar>
          </w:tcPr>
          <w:p w:rsidR="005140DC" w:rsidRPr="00297084" w:rsidRDefault="005140DC" w:rsidP="006E2812">
            <w:pPr>
              <w:spacing w:after="0" w:line="235" w:lineRule="auto"/>
              <w:rPr>
                <w:rFonts w:ascii="Times New Roman" w:hAnsi="Times New Roman"/>
                <w:sz w:val="24"/>
                <w:szCs w:val="24"/>
              </w:rPr>
            </w:pPr>
          </w:p>
        </w:tc>
        <w:tc>
          <w:tcPr>
            <w:tcW w:w="850" w:type="dxa"/>
            <w:tcMar>
              <w:top w:w="28" w:type="dxa"/>
              <w:left w:w="28" w:type="dxa"/>
              <w:bottom w:w="28" w:type="dxa"/>
              <w:right w:w="28" w:type="dxa"/>
            </w:tcMar>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6,0</w:t>
            </w:r>
          </w:p>
        </w:tc>
        <w:tc>
          <w:tcPr>
            <w:tcW w:w="851" w:type="dxa"/>
            <w:tcMar>
              <w:top w:w="28" w:type="dxa"/>
              <w:left w:w="28" w:type="dxa"/>
              <w:bottom w:w="28" w:type="dxa"/>
              <w:right w:w="28" w:type="dxa"/>
            </w:tcMar>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5,9</w:t>
            </w:r>
          </w:p>
        </w:tc>
        <w:tc>
          <w:tcPr>
            <w:tcW w:w="851" w:type="dxa"/>
            <w:tcMar>
              <w:top w:w="28" w:type="dxa"/>
              <w:left w:w="28" w:type="dxa"/>
              <w:bottom w:w="28" w:type="dxa"/>
              <w:right w:w="28" w:type="dxa"/>
            </w:tcMar>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5,6</w:t>
            </w:r>
          </w:p>
        </w:tc>
      </w:tr>
      <w:tr w:rsidR="005140DC" w:rsidRPr="00297084" w:rsidTr="006E2812">
        <w:trPr>
          <w:trHeight w:val="95"/>
        </w:trPr>
        <w:tc>
          <w:tcPr>
            <w:tcW w:w="647" w:type="dxa"/>
            <w:vMerge/>
            <w:tcMar>
              <w:top w:w="28" w:type="dxa"/>
              <w:left w:w="28" w:type="dxa"/>
              <w:bottom w:w="28" w:type="dxa"/>
              <w:right w:w="28" w:type="dxa"/>
            </w:tcMar>
          </w:tcPr>
          <w:p w:rsidR="005140DC" w:rsidRPr="00297084" w:rsidRDefault="005140DC" w:rsidP="006E2812">
            <w:pPr>
              <w:spacing w:after="0" w:line="235" w:lineRule="auto"/>
              <w:jc w:val="center"/>
              <w:rPr>
                <w:rFonts w:ascii="Times New Roman" w:hAnsi="Times New Roman"/>
                <w:sz w:val="24"/>
                <w:szCs w:val="24"/>
              </w:rPr>
            </w:pPr>
          </w:p>
        </w:tc>
        <w:tc>
          <w:tcPr>
            <w:tcW w:w="4093" w:type="dxa"/>
            <w:tcMar>
              <w:top w:w="28" w:type="dxa"/>
              <w:left w:w="28" w:type="dxa"/>
              <w:bottom w:w="28" w:type="dxa"/>
              <w:right w:w="28" w:type="dxa"/>
            </w:tcMar>
          </w:tcPr>
          <w:p w:rsidR="005140DC" w:rsidRPr="00297084" w:rsidRDefault="005140DC" w:rsidP="006E2812">
            <w:pPr>
              <w:pStyle w:val="ConsPlusNormal"/>
              <w:spacing w:line="235" w:lineRule="auto"/>
              <w:jc w:val="both"/>
              <w:rPr>
                <w:rFonts w:ascii="Times New Roman" w:hAnsi="Times New Roman" w:cs="Times New Roman"/>
                <w:sz w:val="24"/>
                <w:szCs w:val="24"/>
              </w:rPr>
            </w:pPr>
            <w:r w:rsidRPr="00297084">
              <w:rPr>
                <w:rFonts w:ascii="Times New Roman" w:hAnsi="Times New Roman" w:cs="Times New Roman"/>
                <w:sz w:val="24"/>
                <w:szCs w:val="24"/>
              </w:rPr>
              <w:t>сельского населения</w:t>
            </w:r>
          </w:p>
        </w:tc>
        <w:tc>
          <w:tcPr>
            <w:tcW w:w="2206" w:type="dxa"/>
            <w:vMerge/>
            <w:tcMar>
              <w:top w:w="28" w:type="dxa"/>
              <w:left w:w="28" w:type="dxa"/>
              <w:bottom w:w="28" w:type="dxa"/>
              <w:right w:w="28" w:type="dxa"/>
            </w:tcMar>
          </w:tcPr>
          <w:p w:rsidR="005140DC" w:rsidRPr="00297084" w:rsidRDefault="005140DC" w:rsidP="006E2812">
            <w:pPr>
              <w:spacing w:after="0" w:line="235" w:lineRule="auto"/>
              <w:rPr>
                <w:rFonts w:ascii="Times New Roman" w:hAnsi="Times New Roman"/>
                <w:sz w:val="24"/>
                <w:szCs w:val="24"/>
              </w:rPr>
            </w:pPr>
          </w:p>
        </w:tc>
        <w:tc>
          <w:tcPr>
            <w:tcW w:w="850" w:type="dxa"/>
            <w:tcMar>
              <w:top w:w="28" w:type="dxa"/>
              <w:left w:w="28" w:type="dxa"/>
              <w:bottom w:w="28" w:type="dxa"/>
              <w:right w:w="28" w:type="dxa"/>
            </w:tcMa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8,2</w:t>
            </w:r>
          </w:p>
        </w:tc>
        <w:tc>
          <w:tcPr>
            <w:tcW w:w="851" w:type="dxa"/>
            <w:tcMar>
              <w:top w:w="28" w:type="dxa"/>
              <w:left w:w="28" w:type="dxa"/>
              <w:bottom w:w="28" w:type="dxa"/>
              <w:right w:w="28" w:type="dxa"/>
            </w:tcMa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8,1</w:t>
            </w:r>
          </w:p>
        </w:tc>
        <w:tc>
          <w:tcPr>
            <w:tcW w:w="851" w:type="dxa"/>
            <w:tcMar>
              <w:top w:w="28" w:type="dxa"/>
              <w:left w:w="28" w:type="dxa"/>
              <w:bottom w:w="28" w:type="dxa"/>
              <w:right w:w="28" w:type="dxa"/>
            </w:tcMa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7,9</w:t>
            </w:r>
          </w:p>
        </w:tc>
      </w:tr>
      <w:tr w:rsidR="005140DC" w:rsidRPr="00297084" w:rsidTr="006E2812">
        <w:trPr>
          <w:trHeight w:val="598"/>
        </w:trPr>
        <w:tc>
          <w:tcPr>
            <w:tcW w:w="647" w:type="dxa"/>
            <w:tcMar>
              <w:top w:w="28" w:type="dxa"/>
              <w:left w:w="28" w:type="dxa"/>
              <w:bottom w:w="28" w:type="dxa"/>
              <w:right w:w="28" w:type="dxa"/>
            </w:tcMa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7</w:t>
            </w:r>
          </w:p>
        </w:tc>
        <w:tc>
          <w:tcPr>
            <w:tcW w:w="4093" w:type="dxa"/>
            <w:tcMar>
              <w:top w:w="28" w:type="dxa"/>
              <w:left w:w="28" w:type="dxa"/>
              <w:bottom w:w="28" w:type="dxa"/>
              <w:right w:w="28" w:type="dxa"/>
            </w:tcMar>
          </w:tcPr>
          <w:p w:rsidR="005140DC" w:rsidRPr="00297084" w:rsidRDefault="005140DC" w:rsidP="006E2812">
            <w:pPr>
              <w:pStyle w:val="ConsPlusNormal"/>
              <w:spacing w:line="235" w:lineRule="auto"/>
              <w:jc w:val="both"/>
              <w:rPr>
                <w:rFonts w:ascii="Times New Roman" w:hAnsi="Times New Roman" w:cs="Times New Roman"/>
                <w:sz w:val="24"/>
                <w:szCs w:val="24"/>
              </w:rPr>
            </w:pPr>
            <w:r w:rsidRPr="00297084">
              <w:rPr>
                <w:rFonts w:ascii="Times New Roman" w:hAnsi="Times New Roman" w:cs="Times New Roman"/>
                <w:sz w:val="24"/>
                <w:szCs w:val="24"/>
              </w:rPr>
              <w:t>Доля умерших в возрасте до 1 года на дому в общем количестве умерших в возрасте до 1 года</w:t>
            </w:r>
          </w:p>
        </w:tc>
        <w:tc>
          <w:tcPr>
            <w:tcW w:w="2206" w:type="dxa"/>
            <w:tcMar>
              <w:top w:w="28" w:type="dxa"/>
              <w:left w:w="28" w:type="dxa"/>
              <w:bottom w:w="28" w:type="dxa"/>
              <w:right w:w="28" w:type="dxa"/>
            </w:tcMar>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процентов</w:t>
            </w:r>
          </w:p>
        </w:tc>
        <w:tc>
          <w:tcPr>
            <w:tcW w:w="850" w:type="dxa"/>
            <w:tcMar>
              <w:top w:w="28" w:type="dxa"/>
              <w:left w:w="28" w:type="dxa"/>
              <w:bottom w:w="28" w:type="dxa"/>
              <w:right w:w="28" w:type="dxa"/>
            </w:tcMar>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16,5</w:t>
            </w:r>
          </w:p>
        </w:tc>
        <w:tc>
          <w:tcPr>
            <w:tcW w:w="851" w:type="dxa"/>
            <w:tcMar>
              <w:top w:w="28" w:type="dxa"/>
              <w:left w:w="28" w:type="dxa"/>
              <w:bottom w:w="28" w:type="dxa"/>
              <w:right w:w="28" w:type="dxa"/>
            </w:tcMar>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16,3</w:t>
            </w:r>
          </w:p>
        </w:tc>
        <w:tc>
          <w:tcPr>
            <w:tcW w:w="851" w:type="dxa"/>
            <w:tcMar>
              <w:top w:w="28" w:type="dxa"/>
              <w:left w:w="28" w:type="dxa"/>
              <w:bottom w:w="28" w:type="dxa"/>
              <w:right w:w="28" w:type="dxa"/>
            </w:tcMar>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16,1</w:t>
            </w:r>
          </w:p>
        </w:tc>
      </w:tr>
      <w:tr w:rsidR="005140DC" w:rsidRPr="00297084" w:rsidTr="006E2812">
        <w:trPr>
          <w:trHeight w:val="542"/>
        </w:trPr>
        <w:tc>
          <w:tcPr>
            <w:tcW w:w="647" w:type="dxa"/>
            <w:tcMar>
              <w:top w:w="28" w:type="dxa"/>
              <w:left w:w="28" w:type="dxa"/>
              <w:bottom w:w="28" w:type="dxa"/>
              <w:right w:w="28" w:type="dxa"/>
            </w:tcMa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8</w:t>
            </w:r>
          </w:p>
        </w:tc>
        <w:tc>
          <w:tcPr>
            <w:tcW w:w="4093" w:type="dxa"/>
            <w:tcMar>
              <w:top w:w="28" w:type="dxa"/>
              <w:left w:w="28" w:type="dxa"/>
              <w:bottom w:w="28" w:type="dxa"/>
              <w:right w:w="28" w:type="dxa"/>
            </w:tcMar>
          </w:tcPr>
          <w:p w:rsidR="005140DC" w:rsidRPr="00297084" w:rsidRDefault="005140DC" w:rsidP="006E2812">
            <w:pPr>
              <w:pStyle w:val="ConsPlusNormal"/>
              <w:spacing w:line="235" w:lineRule="auto"/>
              <w:jc w:val="both"/>
              <w:rPr>
                <w:rFonts w:ascii="Times New Roman" w:hAnsi="Times New Roman" w:cs="Times New Roman"/>
                <w:sz w:val="24"/>
                <w:szCs w:val="24"/>
              </w:rPr>
            </w:pPr>
            <w:r w:rsidRPr="00297084">
              <w:rPr>
                <w:rFonts w:ascii="Times New Roman" w:hAnsi="Times New Roman" w:cs="Times New Roman"/>
                <w:sz w:val="24"/>
                <w:szCs w:val="24"/>
              </w:rPr>
              <w:t xml:space="preserve">Смертность детей в возрасте 0 </w:t>
            </w:r>
            <w:r>
              <w:rPr>
                <w:rFonts w:ascii="Times New Roman" w:hAnsi="Times New Roman" w:cs="Times New Roman"/>
                <w:sz w:val="24"/>
                <w:szCs w:val="24"/>
              </w:rPr>
              <w:t>–</w:t>
            </w:r>
            <w:r w:rsidRPr="00297084">
              <w:rPr>
                <w:rFonts w:ascii="Times New Roman" w:hAnsi="Times New Roman" w:cs="Times New Roman"/>
                <w:sz w:val="24"/>
                <w:szCs w:val="24"/>
              </w:rPr>
              <w:t xml:space="preserve"> 4</w:t>
            </w:r>
            <w:r>
              <w:rPr>
                <w:rFonts w:ascii="Times New Roman" w:hAnsi="Times New Roman" w:cs="Times New Roman"/>
                <w:sz w:val="24"/>
                <w:szCs w:val="24"/>
              </w:rPr>
              <w:t xml:space="preserve"> </w:t>
            </w:r>
            <w:r w:rsidRPr="00297084">
              <w:rPr>
                <w:rFonts w:ascii="Times New Roman" w:hAnsi="Times New Roman" w:cs="Times New Roman"/>
                <w:sz w:val="24"/>
                <w:szCs w:val="24"/>
              </w:rPr>
              <w:t>лет</w:t>
            </w:r>
          </w:p>
        </w:tc>
        <w:tc>
          <w:tcPr>
            <w:tcW w:w="2206" w:type="dxa"/>
            <w:tcMar>
              <w:top w:w="28" w:type="dxa"/>
              <w:left w:w="28" w:type="dxa"/>
              <w:bottom w:w="28" w:type="dxa"/>
              <w:right w:w="28" w:type="dxa"/>
            </w:tcMa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число умерших на 1000 родившихся живыми</w:t>
            </w:r>
          </w:p>
        </w:tc>
        <w:tc>
          <w:tcPr>
            <w:tcW w:w="850" w:type="dxa"/>
            <w:tcMar>
              <w:top w:w="28" w:type="dxa"/>
              <w:left w:w="28" w:type="dxa"/>
              <w:bottom w:w="28" w:type="dxa"/>
              <w:right w:w="28" w:type="dxa"/>
            </w:tcMar>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8,2</w:t>
            </w:r>
          </w:p>
        </w:tc>
        <w:tc>
          <w:tcPr>
            <w:tcW w:w="851" w:type="dxa"/>
            <w:tcMar>
              <w:top w:w="28" w:type="dxa"/>
              <w:left w:w="28" w:type="dxa"/>
              <w:bottom w:w="28" w:type="dxa"/>
              <w:right w:w="28" w:type="dxa"/>
            </w:tcMar>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8,1</w:t>
            </w:r>
          </w:p>
        </w:tc>
        <w:tc>
          <w:tcPr>
            <w:tcW w:w="851" w:type="dxa"/>
            <w:tcMar>
              <w:top w:w="28" w:type="dxa"/>
              <w:left w:w="28" w:type="dxa"/>
              <w:bottom w:w="28" w:type="dxa"/>
              <w:right w:w="28" w:type="dxa"/>
            </w:tcMar>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7,8</w:t>
            </w:r>
          </w:p>
        </w:tc>
      </w:tr>
      <w:tr w:rsidR="005140DC" w:rsidRPr="00297084" w:rsidTr="006E2812">
        <w:trPr>
          <w:trHeight w:val="485"/>
        </w:trPr>
        <w:tc>
          <w:tcPr>
            <w:tcW w:w="647" w:type="dxa"/>
            <w:tcMar>
              <w:top w:w="28" w:type="dxa"/>
              <w:left w:w="28" w:type="dxa"/>
              <w:bottom w:w="28" w:type="dxa"/>
              <w:right w:w="28" w:type="dxa"/>
            </w:tcMa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9</w:t>
            </w:r>
          </w:p>
        </w:tc>
        <w:tc>
          <w:tcPr>
            <w:tcW w:w="4093" w:type="dxa"/>
            <w:tcMar>
              <w:top w:w="28" w:type="dxa"/>
              <w:left w:w="28" w:type="dxa"/>
              <w:bottom w:w="28" w:type="dxa"/>
              <w:right w:w="28" w:type="dxa"/>
            </w:tcMar>
          </w:tcPr>
          <w:p w:rsidR="005140DC" w:rsidRPr="00297084" w:rsidRDefault="005140DC" w:rsidP="006E2812">
            <w:pPr>
              <w:pStyle w:val="ConsPlusNormal"/>
              <w:spacing w:line="235" w:lineRule="auto"/>
              <w:jc w:val="both"/>
              <w:rPr>
                <w:rFonts w:ascii="Times New Roman" w:hAnsi="Times New Roman" w:cs="Times New Roman"/>
                <w:sz w:val="24"/>
                <w:szCs w:val="24"/>
              </w:rPr>
            </w:pPr>
            <w:r w:rsidRPr="00297084">
              <w:rPr>
                <w:rFonts w:ascii="Times New Roman" w:hAnsi="Times New Roman" w:cs="Times New Roman"/>
                <w:sz w:val="24"/>
                <w:szCs w:val="24"/>
              </w:rPr>
              <w:t xml:space="preserve">Доля умерших в возрасте 0 </w:t>
            </w:r>
            <w:r>
              <w:rPr>
                <w:rFonts w:ascii="Times New Roman" w:hAnsi="Times New Roman" w:cs="Times New Roman"/>
                <w:sz w:val="24"/>
                <w:szCs w:val="24"/>
              </w:rPr>
              <w:t>–</w:t>
            </w:r>
            <w:r w:rsidRPr="00297084">
              <w:rPr>
                <w:rFonts w:ascii="Times New Roman" w:hAnsi="Times New Roman" w:cs="Times New Roman"/>
                <w:sz w:val="24"/>
                <w:szCs w:val="24"/>
              </w:rPr>
              <w:t xml:space="preserve"> 4</w:t>
            </w:r>
            <w:r>
              <w:rPr>
                <w:rFonts w:ascii="Times New Roman" w:hAnsi="Times New Roman" w:cs="Times New Roman"/>
                <w:sz w:val="24"/>
                <w:szCs w:val="24"/>
              </w:rPr>
              <w:t xml:space="preserve"> </w:t>
            </w:r>
            <w:r w:rsidRPr="00297084">
              <w:rPr>
                <w:rFonts w:ascii="Times New Roman" w:hAnsi="Times New Roman" w:cs="Times New Roman"/>
                <w:sz w:val="24"/>
                <w:szCs w:val="24"/>
              </w:rPr>
              <w:t>лет на дому в общем количестве умерших в возрасте 0 - 4 лет</w:t>
            </w:r>
          </w:p>
        </w:tc>
        <w:tc>
          <w:tcPr>
            <w:tcW w:w="2206" w:type="dxa"/>
            <w:tcMar>
              <w:top w:w="28" w:type="dxa"/>
              <w:left w:w="28" w:type="dxa"/>
              <w:bottom w:w="28" w:type="dxa"/>
              <w:right w:w="28" w:type="dxa"/>
            </w:tcMar>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процентов</w:t>
            </w:r>
          </w:p>
        </w:tc>
        <w:tc>
          <w:tcPr>
            <w:tcW w:w="850" w:type="dxa"/>
            <w:tcMar>
              <w:top w:w="28" w:type="dxa"/>
              <w:left w:w="28" w:type="dxa"/>
              <w:bottom w:w="28" w:type="dxa"/>
              <w:right w:w="28" w:type="dxa"/>
            </w:tcMar>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15,8</w:t>
            </w:r>
          </w:p>
        </w:tc>
        <w:tc>
          <w:tcPr>
            <w:tcW w:w="851" w:type="dxa"/>
            <w:tcMar>
              <w:top w:w="28" w:type="dxa"/>
              <w:left w:w="28" w:type="dxa"/>
              <w:bottom w:w="28" w:type="dxa"/>
              <w:right w:w="28" w:type="dxa"/>
            </w:tcMar>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15,6</w:t>
            </w:r>
          </w:p>
        </w:tc>
        <w:tc>
          <w:tcPr>
            <w:tcW w:w="851" w:type="dxa"/>
            <w:tcMar>
              <w:top w:w="28" w:type="dxa"/>
              <w:left w:w="28" w:type="dxa"/>
              <w:bottom w:w="28" w:type="dxa"/>
              <w:right w:w="28" w:type="dxa"/>
            </w:tcMar>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15,4</w:t>
            </w:r>
          </w:p>
        </w:tc>
      </w:tr>
      <w:tr w:rsidR="005140DC" w:rsidRPr="00297084" w:rsidTr="006E2812">
        <w:trPr>
          <w:trHeight w:val="444"/>
        </w:trPr>
        <w:tc>
          <w:tcPr>
            <w:tcW w:w="647" w:type="dxa"/>
            <w:tcMar>
              <w:top w:w="28" w:type="dxa"/>
              <w:left w:w="28" w:type="dxa"/>
              <w:bottom w:w="28" w:type="dxa"/>
              <w:right w:w="28" w:type="dxa"/>
            </w:tcMa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10</w:t>
            </w:r>
          </w:p>
        </w:tc>
        <w:tc>
          <w:tcPr>
            <w:tcW w:w="4093" w:type="dxa"/>
            <w:tcMar>
              <w:top w:w="28" w:type="dxa"/>
              <w:left w:w="28" w:type="dxa"/>
              <w:bottom w:w="28" w:type="dxa"/>
              <w:right w:w="28" w:type="dxa"/>
            </w:tcMar>
          </w:tcPr>
          <w:p w:rsidR="005140DC" w:rsidRPr="00297084" w:rsidRDefault="005140DC" w:rsidP="006E2812">
            <w:pPr>
              <w:pStyle w:val="ConsPlusNormal"/>
              <w:spacing w:line="235" w:lineRule="auto"/>
              <w:jc w:val="both"/>
              <w:rPr>
                <w:rFonts w:ascii="Times New Roman" w:hAnsi="Times New Roman" w:cs="Times New Roman"/>
                <w:sz w:val="24"/>
                <w:szCs w:val="24"/>
              </w:rPr>
            </w:pPr>
            <w:r w:rsidRPr="00297084">
              <w:rPr>
                <w:rFonts w:ascii="Times New Roman" w:hAnsi="Times New Roman" w:cs="Times New Roman"/>
                <w:sz w:val="24"/>
                <w:szCs w:val="24"/>
              </w:rPr>
              <w:t xml:space="preserve">Смертность детей в возрасте 0 </w:t>
            </w:r>
            <w:r>
              <w:rPr>
                <w:rFonts w:ascii="Times New Roman" w:hAnsi="Times New Roman" w:cs="Times New Roman"/>
                <w:sz w:val="24"/>
                <w:szCs w:val="24"/>
              </w:rPr>
              <w:t>–</w:t>
            </w:r>
            <w:r w:rsidRPr="00297084">
              <w:rPr>
                <w:rFonts w:ascii="Times New Roman" w:hAnsi="Times New Roman" w:cs="Times New Roman"/>
                <w:sz w:val="24"/>
                <w:szCs w:val="24"/>
              </w:rPr>
              <w:t xml:space="preserve"> 17 лет</w:t>
            </w:r>
          </w:p>
        </w:tc>
        <w:tc>
          <w:tcPr>
            <w:tcW w:w="2206" w:type="dxa"/>
            <w:tcMar>
              <w:top w:w="28" w:type="dxa"/>
              <w:left w:w="28" w:type="dxa"/>
              <w:bottom w:w="28" w:type="dxa"/>
              <w:right w:w="28" w:type="dxa"/>
            </w:tcMar>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число умерших на 100 тыс. человек населения соответ-ствующего возраста</w:t>
            </w:r>
          </w:p>
        </w:tc>
        <w:tc>
          <w:tcPr>
            <w:tcW w:w="850" w:type="dxa"/>
            <w:tcMar>
              <w:top w:w="28" w:type="dxa"/>
              <w:left w:w="28" w:type="dxa"/>
              <w:bottom w:w="28" w:type="dxa"/>
              <w:right w:w="28" w:type="dxa"/>
            </w:tcMar>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65,8</w:t>
            </w:r>
          </w:p>
        </w:tc>
        <w:tc>
          <w:tcPr>
            <w:tcW w:w="851" w:type="dxa"/>
            <w:tcMar>
              <w:top w:w="28" w:type="dxa"/>
              <w:left w:w="28" w:type="dxa"/>
              <w:bottom w:w="28" w:type="dxa"/>
              <w:right w:w="28" w:type="dxa"/>
            </w:tcMar>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64,6</w:t>
            </w:r>
          </w:p>
        </w:tc>
        <w:tc>
          <w:tcPr>
            <w:tcW w:w="851" w:type="dxa"/>
            <w:tcMar>
              <w:top w:w="28" w:type="dxa"/>
              <w:left w:w="28" w:type="dxa"/>
              <w:bottom w:w="28" w:type="dxa"/>
              <w:right w:w="28" w:type="dxa"/>
            </w:tcMar>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63,8</w:t>
            </w:r>
          </w:p>
        </w:tc>
      </w:tr>
      <w:tr w:rsidR="005140DC" w:rsidRPr="00297084" w:rsidTr="006E2812">
        <w:trPr>
          <w:trHeight w:val="658"/>
        </w:trPr>
        <w:tc>
          <w:tcPr>
            <w:tcW w:w="647" w:type="dxa"/>
            <w:tcMar>
              <w:top w:w="28" w:type="dxa"/>
              <w:left w:w="28" w:type="dxa"/>
              <w:bottom w:w="28" w:type="dxa"/>
              <w:right w:w="28" w:type="dxa"/>
            </w:tcMa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11</w:t>
            </w:r>
          </w:p>
        </w:tc>
        <w:tc>
          <w:tcPr>
            <w:tcW w:w="4093" w:type="dxa"/>
            <w:tcMar>
              <w:top w:w="28" w:type="dxa"/>
              <w:left w:w="28" w:type="dxa"/>
              <w:bottom w:w="28" w:type="dxa"/>
              <w:right w:w="28" w:type="dxa"/>
            </w:tcMar>
          </w:tcPr>
          <w:p w:rsidR="005140DC" w:rsidRPr="00297084" w:rsidRDefault="005140DC" w:rsidP="006E2812">
            <w:pPr>
              <w:pStyle w:val="ConsPlusNormal"/>
              <w:spacing w:line="235" w:lineRule="auto"/>
              <w:jc w:val="both"/>
              <w:rPr>
                <w:rFonts w:ascii="Times New Roman" w:hAnsi="Times New Roman" w:cs="Times New Roman"/>
                <w:sz w:val="24"/>
                <w:szCs w:val="24"/>
              </w:rPr>
            </w:pPr>
            <w:r w:rsidRPr="00297084">
              <w:rPr>
                <w:rFonts w:ascii="Times New Roman" w:hAnsi="Times New Roman" w:cs="Times New Roman"/>
                <w:sz w:val="24"/>
                <w:szCs w:val="24"/>
              </w:rPr>
              <w:t xml:space="preserve">Доля умерших в возрасте 0 </w:t>
            </w:r>
            <w:r>
              <w:rPr>
                <w:rFonts w:ascii="Times New Roman" w:hAnsi="Times New Roman" w:cs="Times New Roman"/>
                <w:sz w:val="24"/>
                <w:szCs w:val="24"/>
              </w:rPr>
              <w:t>–</w:t>
            </w:r>
            <w:r w:rsidRPr="00297084">
              <w:rPr>
                <w:rFonts w:ascii="Times New Roman" w:hAnsi="Times New Roman" w:cs="Times New Roman"/>
                <w:sz w:val="24"/>
                <w:szCs w:val="24"/>
              </w:rPr>
              <w:t xml:space="preserve"> 17 лет на дому в общем количестве умерших в возрасте 0 - 17 лет</w:t>
            </w:r>
          </w:p>
        </w:tc>
        <w:tc>
          <w:tcPr>
            <w:tcW w:w="2206" w:type="dxa"/>
            <w:tcMar>
              <w:top w:w="28" w:type="dxa"/>
              <w:left w:w="28" w:type="dxa"/>
              <w:bottom w:w="28" w:type="dxa"/>
              <w:right w:w="28" w:type="dxa"/>
            </w:tcMa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процентов</w:t>
            </w:r>
          </w:p>
        </w:tc>
        <w:tc>
          <w:tcPr>
            <w:tcW w:w="850" w:type="dxa"/>
            <w:tcMar>
              <w:top w:w="28" w:type="dxa"/>
              <w:left w:w="28" w:type="dxa"/>
              <w:bottom w:w="28" w:type="dxa"/>
              <w:right w:w="28" w:type="dxa"/>
            </w:tcMa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21,3</w:t>
            </w:r>
          </w:p>
        </w:tc>
        <w:tc>
          <w:tcPr>
            <w:tcW w:w="851" w:type="dxa"/>
            <w:tcMar>
              <w:top w:w="28" w:type="dxa"/>
              <w:left w:w="28" w:type="dxa"/>
              <w:bottom w:w="28" w:type="dxa"/>
              <w:right w:w="28" w:type="dxa"/>
            </w:tcMa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21,1</w:t>
            </w:r>
          </w:p>
        </w:tc>
        <w:tc>
          <w:tcPr>
            <w:tcW w:w="851" w:type="dxa"/>
            <w:tcMar>
              <w:top w:w="28" w:type="dxa"/>
              <w:left w:w="28" w:type="dxa"/>
              <w:bottom w:w="28" w:type="dxa"/>
              <w:right w:w="28" w:type="dxa"/>
            </w:tcMa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20,9</w:t>
            </w:r>
          </w:p>
        </w:tc>
      </w:tr>
      <w:tr w:rsidR="005140DC" w:rsidRPr="00297084" w:rsidTr="006E2812">
        <w:trPr>
          <w:trHeight w:val="1200"/>
        </w:trPr>
        <w:tc>
          <w:tcPr>
            <w:tcW w:w="647" w:type="dxa"/>
            <w:tcMar>
              <w:top w:w="28" w:type="dxa"/>
              <w:left w:w="28" w:type="dxa"/>
              <w:bottom w:w="28" w:type="dxa"/>
              <w:right w:w="28" w:type="dxa"/>
            </w:tcMa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12</w:t>
            </w:r>
          </w:p>
        </w:tc>
        <w:tc>
          <w:tcPr>
            <w:tcW w:w="4093" w:type="dxa"/>
            <w:tcMar>
              <w:top w:w="28" w:type="dxa"/>
              <w:left w:w="28" w:type="dxa"/>
              <w:bottom w:w="28" w:type="dxa"/>
              <w:right w:w="28" w:type="dxa"/>
            </w:tcMar>
          </w:tcPr>
          <w:p w:rsidR="005140DC" w:rsidRPr="00297084" w:rsidRDefault="005140DC" w:rsidP="006E2812">
            <w:pPr>
              <w:pStyle w:val="ConsPlusNormal"/>
              <w:spacing w:line="235" w:lineRule="auto"/>
              <w:jc w:val="both"/>
              <w:rPr>
                <w:rFonts w:ascii="Times New Roman" w:hAnsi="Times New Roman" w:cs="Times New Roman"/>
                <w:sz w:val="24"/>
                <w:szCs w:val="24"/>
              </w:rPr>
            </w:pPr>
            <w:r w:rsidRPr="00297084">
              <w:rPr>
                <w:rFonts w:ascii="Times New Roman" w:hAnsi="Times New Roman" w:cs="Times New Roman"/>
                <w:sz w:val="24"/>
                <w:szCs w:val="24"/>
              </w:rPr>
              <w:t>Доля пациентов со злокачественными новообразованиями, состоящих на учете с момента установления диаг-ноза 5 лет и более, в общем числе пациентов со злокачественными ново-образованиями, состоящих на учете</w:t>
            </w:r>
          </w:p>
        </w:tc>
        <w:tc>
          <w:tcPr>
            <w:tcW w:w="2206" w:type="dxa"/>
            <w:tcMar>
              <w:top w:w="28" w:type="dxa"/>
              <w:left w:w="28" w:type="dxa"/>
              <w:bottom w:w="28" w:type="dxa"/>
              <w:right w:w="28" w:type="dxa"/>
            </w:tcMar>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процентов</w:t>
            </w:r>
          </w:p>
        </w:tc>
        <w:tc>
          <w:tcPr>
            <w:tcW w:w="850" w:type="dxa"/>
            <w:tcMar>
              <w:top w:w="28" w:type="dxa"/>
              <w:left w:w="28" w:type="dxa"/>
              <w:bottom w:w="28" w:type="dxa"/>
              <w:right w:w="28" w:type="dxa"/>
            </w:tcMar>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54,0</w:t>
            </w:r>
          </w:p>
        </w:tc>
        <w:tc>
          <w:tcPr>
            <w:tcW w:w="851" w:type="dxa"/>
            <w:tcMar>
              <w:top w:w="28" w:type="dxa"/>
              <w:left w:w="28" w:type="dxa"/>
              <w:bottom w:w="28" w:type="dxa"/>
              <w:right w:w="28" w:type="dxa"/>
            </w:tcMar>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55,0</w:t>
            </w:r>
          </w:p>
        </w:tc>
        <w:tc>
          <w:tcPr>
            <w:tcW w:w="851" w:type="dxa"/>
            <w:tcMar>
              <w:top w:w="28" w:type="dxa"/>
              <w:left w:w="28" w:type="dxa"/>
              <w:bottom w:w="28" w:type="dxa"/>
              <w:right w:w="28" w:type="dxa"/>
            </w:tcMar>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56,0</w:t>
            </w:r>
          </w:p>
        </w:tc>
      </w:tr>
      <w:tr w:rsidR="005140DC" w:rsidRPr="00297084" w:rsidTr="006E2812">
        <w:trPr>
          <w:trHeight w:val="1401"/>
        </w:trPr>
        <w:tc>
          <w:tcPr>
            <w:tcW w:w="647" w:type="dxa"/>
            <w:tcMar>
              <w:top w:w="28" w:type="dxa"/>
              <w:left w:w="28" w:type="dxa"/>
              <w:bottom w:w="28" w:type="dxa"/>
              <w:right w:w="28" w:type="dxa"/>
            </w:tcMa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13</w:t>
            </w:r>
          </w:p>
        </w:tc>
        <w:tc>
          <w:tcPr>
            <w:tcW w:w="4093" w:type="dxa"/>
            <w:tcMar>
              <w:top w:w="28" w:type="dxa"/>
              <w:left w:w="28" w:type="dxa"/>
              <w:bottom w:w="28" w:type="dxa"/>
              <w:right w:w="28" w:type="dxa"/>
            </w:tcMar>
          </w:tcPr>
          <w:p w:rsidR="005140DC" w:rsidRDefault="005140DC" w:rsidP="006E2812">
            <w:pPr>
              <w:pStyle w:val="ConsPlusNormal"/>
              <w:spacing w:line="235" w:lineRule="auto"/>
              <w:jc w:val="both"/>
              <w:rPr>
                <w:rFonts w:ascii="Times New Roman" w:hAnsi="Times New Roman" w:cs="Times New Roman"/>
                <w:sz w:val="24"/>
                <w:szCs w:val="24"/>
              </w:rPr>
            </w:pPr>
            <w:r w:rsidRPr="00297084">
              <w:rPr>
                <w:rFonts w:ascii="Times New Roman" w:hAnsi="Times New Roman" w:cs="Times New Roman"/>
                <w:sz w:val="24"/>
                <w:szCs w:val="24"/>
              </w:rPr>
              <w:t>Доля впервые выявленных случаев онкологических заболеваний на ран-них стадиях (I и II стадии) в общем количестве выявленных случаев онко-логических заболеваний в течение года</w:t>
            </w:r>
          </w:p>
          <w:p w:rsidR="005140DC" w:rsidRPr="00297084" w:rsidRDefault="005140DC" w:rsidP="006E2812">
            <w:pPr>
              <w:pStyle w:val="ConsPlusNormal"/>
              <w:spacing w:line="235" w:lineRule="auto"/>
              <w:jc w:val="both"/>
              <w:rPr>
                <w:rFonts w:ascii="Times New Roman" w:hAnsi="Times New Roman" w:cs="Times New Roman"/>
                <w:sz w:val="24"/>
                <w:szCs w:val="24"/>
              </w:rPr>
            </w:pPr>
          </w:p>
        </w:tc>
        <w:tc>
          <w:tcPr>
            <w:tcW w:w="2206" w:type="dxa"/>
            <w:tcMar>
              <w:top w:w="28" w:type="dxa"/>
              <w:left w:w="28" w:type="dxa"/>
              <w:bottom w:w="28" w:type="dxa"/>
              <w:right w:w="28" w:type="dxa"/>
            </w:tcMa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процентов</w:t>
            </w:r>
          </w:p>
        </w:tc>
        <w:tc>
          <w:tcPr>
            <w:tcW w:w="850" w:type="dxa"/>
            <w:tcMar>
              <w:top w:w="28" w:type="dxa"/>
              <w:left w:w="28" w:type="dxa"/>
              <w:bottom w:w="28" w:type="dxa"/>
              <w:right w:w="28" w:type="dxa"/>
            </w:tcMa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57,0</w:t>
            </w:r>
          </w:p>
        </w:tc>
        <w:tc>
          <w:tcPr>
            <w:tcW w:w="851" w:type="dxa"/>
            <w:tcMar>
              <w:top w:w="28" w:type="dxa"/>
              <w:left w:w="28" w:type="dxa"/>
              <w:bottom w:w="28" w:type="dxa"/>
              <w:right w:w="28" w:type="dxa"/>
            </w:tcMa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58,0</w:t>
            </w:r>
          </w:p>
        </w:tc>
        <w:tc>
          <w:tcPr>
            <w:tcW w:w="851" w:type="dxa"/>
            <w:tcMar>
              <w:top w:w="28" w:type="dxa"/>
              <w:left w:w="28" w:type="dxa"/>
              <w:bottom w:w="28" w:type="dxa"/>
              <w:right w:w="28" w:type="dxa"/>
            </w:tcMa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59,0</w:t>
            </w:r>
          </w:p>
        </w:tc>
      </w:tr>
      <w:tr w:rsidR="005140DC" w:rsidRPr="00297084" w:rsidTr="006E2812">
        <w:trPr>
          <w:trHeight w:val="37"/>
        </w:trPr>
        <w:tc>
          <w:tcPr>
            <w:tcW w:w="647"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lastRenderedPageBreak/>
              <w:t>1</w:t>
            </w:r>
          </w:p>
        </w:tc>
        <w:tc>
          <w:tcPr>
            <w:tcW w:w="4093"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2</w:t>
            </w:r>
          </w:p>
        </w:tc>
        <w:tc>
          <w:tcPr>
            <w:tcW w:w="2206"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3</w:t>
            </w:r>
          </w:p>
        </w:tc>
        <w:tc>
          <w:tcPr>
            <w:tcW w:w="850"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4</w:t>
            </w:r>
          </w:p>
        </w:tc>
        <w:tc>
          <w:tcPr>
            <w:tcW w:w="851"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5</w:t>
            </w:r>
          </w:p>
        </w:tc>
        <w:tc>
          <w:tcPr>
            <w:tcW w:w="851"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6</w:t>
            </w:r>
          </w:p>
        </w:tc>
      </w:tr>
      <w:tr w:rsidR="005140DC" w:rsidRPr="00297084" w:rsidTr="006E2812">
        <w:trPr>
          <w:trHeight w:val="37"/>
        </w:trPr>
        <w:tc>
          <w:tcPr>
            <w:tcW w:w="647" w:type="dxa"/>
            <w:tcMar>
              <w:top w:w="28" w:type="dxa"/>
              <w:left w:w="28" w:type="dxa"/>
              <w:bottom w:w="28" w:type="dxa"/>
              <w:right w:w="28" w:type="dxa"/>
            </w:tcMa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14</w:t>
            </w:r>
          </w:p>
        </w:tc>
        <w:tc>
          <w:tcPr>
            <w:tcW w:w="4093" w:type="dxa"/>
            <w:tcMar>
              <w:top w:w="28" w:type="dxa"/>
              <w:left w:w="28" w:type="dxa"/>
              <w:bottom w:w="28" w:type="dxa"/>
              <w:right w:w="28" w:type="dxa"/>
            </w:tcMar>
          </w:tcPr>
          <w:p w:rsidR="005140DC" w:rsidRPr="00297084" w:rsidRDefault="005140DC" w:rsidP="006E2812">
            <w:pPr>
              <w:pStyle w:val="ConsPlusNormal"/>
              <w:spacing w:line="235" w:lineRule="auto"/>
              <w:jc w:val="both"/>
              <w:rPr>
                <w:rFonts w:ascii="Times New Roman" w:hAnsi="Times New Roman" w:cs="Times New Roman"/>
                <w:sz w:val="24"/>
                <w:szCs w:val="24"/>
              </w:rPr>
            </w:pPr>
            <w:r w:rsidRPr="00297084">
              <w:rPr>
                <w:rFonts w:ascii="Times New Roman" w:hAnsi="Times New Roman" w:cs="Times New Roman"/>
                <w:sz w:val="24"/>
                <w:szCs w:val="24"/>
              </w:rPr>
              <w:t>Доля пациентов со злокачественными новообразованиями, выявленных ак-тивно, в общем количестве пациентов со злокачественными новообразова-ниями, взятых под диспансерное наблюдение</w:t>
            </w:r>
          </w:p>
        </w:tc>
        <w:tc>
          <w:tcPr>
            <w:tcW w:w="2206" w:type="dxa"/>
            <w:tcMar>
              <w:top w:w="28" w:type="dxa"/>
              <w:left w:w="28" w:type="dxa"/>
              <w:bottom w:w="28" w:type="dxa"/>
              <w:right w:w="28" w:type="dxa"/>
            </w:tcMar>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процентов</w:t>
            </w:r>
          </w:p>
        </w:tc>
        <w:tc>
          <w:tcPr>
            <w:tcW w:w="850" w:type="dxa"/>
            <w:tcMar>
              <w:top w:w="28" w:type="dxa"/>
              <w:left w:w="28" w:type="dxa"/>
              <w:bottom w:w="28" w:type="dxa"/>
              <w:right w:w="28" w:type="dxa"/>
            </w:tcMar>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25,3</w:t>
            </w:r>
          </w:p>
        </w:tc>
        <w:tc>
          <w:tcPr>
            <w:tcW w:w="851" w:type="dxa"/>
            <w:tcMar>
              <w:top w:w="28" w:type="dxa"/>
              <w:left w:w="28" w:type="dxa"/>
              <w:bottom w:w="28" w:type="dxa"/>
              <w:right w:w="28" w:type="dxa"/>
            </w:tcMar>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25,4</w:t>
            </w:r>
          </w:p>
        </w:tc>
        <w:tc>
          <w:tcPr>
            <w:tcW w:w="851" w:type="dxa"/>
            <w:tcMar>
              <w:top w:w="28" w:type="dxa"/>
              <w:left w:w="28" w:type="dxa"/>
              <w:bottom w:w="28" w:type="dxa"/>
              <w:right w:w="28" w:type="dxa"/>
            </w:tcMar>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25,5</w:t>
            </w:r>
          </w:p>
        </w:tc>
      </w:tr>
      <w:tr w:rsidR="005140DC" w:rsidRPr="00297084" w:rsidTr="006E2812">
        <w:tc>
          <w:tcPr>
            <w:tcW w:w="647" w:type="dxa"/>
            <w:tcMar>
              <w:top w:w="28" w:type="dxa"/>
              <w:left w:w="28" w:type="dxa"/>
              <w:bottom w:w="28" w:type="dxa"/>
              <w:right w:w="28" w:type="dxa"/>
            </w:tcMa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15</w:t>
            </w:r>
          </w:p>
        </w:tc>
        <w:tc>
          <w:tcPr>
            <w:tcW w:w="4093" w:type="dxa"/>
            <w:tcMar>
              <w:top w:w="28" w:type="dxa"/>
              <w:left w:w="28" w:type="dxa"/>
              <w:bottom w:w="28" w:type="dxa"/>
              <w:right w:w="28" w:type="dxa"/>
            </w:tcMar>
          </w:tcPr>
          <w:p w:rsidR="005140DC" w:rsidRPr="00297084" w:rsidRDefault="005140DC" w:rsidP="006E2812">
            <w:pPr>
              <w:pStyle w:val="ConsPlusNormal"/>
              <w:spacing w:line="235" w:lineRule="auto"/>
              <w:jc w:val="both"/>
              <w:rPr>
                <w:rFonts w:ascii="Times New Roman" w:hAnsi="Times New Roman" w:cs="Times New Roman"/>
                <w:sz w:val="24"/>
                <w:szCs w:val="24"/>
              </w:rPr>
            </w:pPr>
            <w:r w:rsidRPr="00297084">
              <w:rPr>
                <w:rFonts w:ascii="Times New Roman" w:hAnsi="Times New Roman" w:cs="Times New Roman"/>
                <w:sz w:val="24"/>
                <w:szCs w:val="24"/>
              </w:rPr>
              <w:t>Доля впервые выявленных случаев фиброзно-кавернозного туберкулеза в общем количестве случаев выявлен-ного туберкулеза в течение года</w:t>
            </w:r>
          </w:p>
        </w:tc>
        <w:tc>
          <w:tcPr>
            <w:tcW w:w="2206" w:type="dxa"/>
            <w:tcMar>
              <w:top w:w="28" w:type="dxa"/>
              <w:left w:w="28" w:type="dxa"/>
              <w:bottom w:w="28" w:type="dxa"/>
              <w:right w:w="28" w:type="dxa"/>
            </w:tcMar>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процентов</w:t>
            </w:r>
          </w:p>
        </w:tc>
        <w:tc>
          <w:tcPr>
            <w:tcW w:w="850" w:type="dxa"/>
            <w:tcMar>
              <w:top w:w="28" w:type="dxa"/>
              <w:left w:w="28" w:type="dxa"/>
              <w:bottom w:w="28" w:type="dxa"/>
              <w:right w:w="28" w:type="dxa"/>
            </w:tcMar>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1,0</w:t>
            </w:r>
          </w:p>
        </w:tc>
        <w:tc>
          <w:tcPr>
            <w:tcW w:w="851" w:type="dxa"/>
            <w:tcMar>
              <w:top w:w="28" w:type="dxa"/>
              <w:left w:w="28" w:type="dxa"/>
              <w:bottom w:w="28" w:type="dxa"/>
              <w:right w:w="28" w:type="dxa"/>
            </w:tcMar>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1,0</w:t>
            </w:r>
          </w:p>
        </w:tc>
        <w:tc>
          <w:tcPr>
            <w:tcW w:w="851" w:type="dxa"/>
            <w:tcMar>
              <w:top w:w="28" w:type="dxa"/>
              <w:left w:w="28" w:type="dxa"/>
              <w:bottom w:w="28" w:type="dxa"/>
              <w:right w:w="28" w:type="dxa"/>
            </w:tcMar>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1,0</w:t>
            </w:r>
          </w:p>
        </w:tc>
      </w:tr>
      <w:tr w:rsidR="005140DC" w:rsidRPr="00297084" w:rsidTr="006E2812">
        <w:trPr>
          <w:trHeight w:val="896"/>
        </w:trPr>
        <w:tc>
          <w:tcPr>
            <w:tcW w:w="647" w:type="dxa"/>
            <w:tcMar>
              <w:top w:w="28" w:type="dxa"/>
              <w:left w:w="28" w:type="dxa"/>
              <w:bottom w:w="28" w:type="dxa"/>
              <w:right w:w="28" w:type="dxa"/>
            </w:tcMa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16</w:t>
            </w:r>
          </w:p>
        </w:tc>
        <w:tc>
          <w:tcPr>
            <w:tcW w:w="4093" w:type="dxa"/>
            <w:tcMar>
              <w:top w:w="28" w:type="dxa"/>
              <w:left w:w="28" w:type="dxa"/>
              <w:bottom w:w="28" w:type="dxa"/>
              <w:right w:w="28" w:type="dxa"/>
            </w:tcMar>
          </w:tcPr>
          <w:p w:rsidR="005140DC" w:rsidRPr="00297084" w:rsidRDefault="005140DC" w:rsidP="006E2812">
            <w:pPr>
              <w:pStyle w:val="ConsPlusNormal"/>
              <w:spacing w:line="235" w:lineRule="auto"/>
              <w:jc w:val="both"/>
              <w:rPr>
                <w:rFonts w:ascii="Times New Roman" w:hAnsi="Times New Roman" w:cs="Times New Roman"/>
                <w:sz w:val="24"/>
                <w:szCs w:val="24"/>
              </w:rPr>
            </w:pPr>
            <w:r w:rsidRPr="00297084">
              <w:rPr>
                <w:rFonts w:ascii="Times New Roman" w:hAnsi="Times New Roman" w:cs="Times New Roman"/>
                <w:sz w:val="24"/>
                <w:szCs w:val="24"/>
              </w:rPr>
              <w:t>Доля лиц, инфицированных ВИЧ, получающих антиретровирусную терапию, в общем количестве лиц, инфицированных ВИЧ</w:t>
            </w:r>
          </w:p>
        </w:tc>
        <w:tc>
          <w:tcPr>
            <w:tcW w:w="2206" w:type="dxa"/>
            <w:tcMar>
              <w:top w:w="28" w:type="dxa"/>
              <w:left w:w="28" w:type="dxa"/>
              <w:bottom w:w="28" w:type="dxa"/>
              <w:right w:w="28" w:type="dxa"/>
            </w:tcMar>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процентов</w:t>
            </w:r>
          </w:p>
        </w:tc>
        <w:tc>
          <w:tcPr>
            <w:tcW w:w="850" w:type="dxa"/>
            <w:tcMar>
              <w:top w:w="28" w:type="dxa"/>
              <w:left w:w="28" w:type="dxa"/>
              <w:bottom w:w="28" w:type="dxa"/>
              <w:right w:w="28" w:type="dxa"/>
            </w:tcMar>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65,0</w:t>
            </w:r>
          </w:p>
        </w:tc>
        <w:tc>
          <w:tcPr>
            <w:tcW w:w="851" w:type="dxa"/>
            <w:tcMar>
              <w:top w:w="28" w:type="dxa"/>
              <w:left w:w="28" w:type="dxa"/>
              <w:bottom w:w="28" w:type="dxa"/>
              <w:right w:w="28" w:type="dxa"/>
            </w:tcMar>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70,0</w:t>
            </w:r>
          </w:p>
        </w:tc>
        <w:tc>
          <w:tcPr>
            <w:tcW w:w="851" w:type="dxa"/>
            <w:tcMar>
              <w:top w:w="28" w:type="dxa"/>
              <w:left w:w="28" w:type="dxa"/>
              <w:bottom w:w="28" w:type="dxa"/>
              <w:right w:w="28" w:type="dxa"/>
            </w:tcMar>
            <w:vAlign w:val="center"/>
          </w:tcPr>
          <w:p w:rsidR="005140DC" w:rsidRPr="00297084" w:rsidRDefault="005140DC" w:rsidP="006E2812">
            <w:pPr>
              <w:pStyle w:val="ConsPlusNormal"/>
              <w:spacing w:line="235" w:lineRule="auto"/>
              <w:jc w:val="center"/>
              <w:rPr>
                <w:rFonts w:ascii="Times New Roman" w:hAnsi="Times New Roman" w:cs="Times New Roman"/>
                <w:sz w:val="24"/>
                <w:szCs w:val="24"/>
              </w:rPr>
            </w:pPr>
            <w:r w:rsidRPr="00297084">
              <w:rPr>
                <w:rFonts w:ascii="Times New Roman" w:hAnsi="Times New Roman" w:cs="Times New Roman"/>
                <w:sz w:val="24"/>
                <w:szCs w:val="24"/>
              </w:rPr>
              <w:t>75,0</w:t>
            </w:r>
          </w:p>
        </w:tc>
      </w:tr>
      <w:tr w:rsidR="005140DC" w:rsidRPr="00297084" w:rsidTr="006E2812">
        <w:trPr>
          <w:trHeight w:val="1105"/>
        </w:trPr>
        <w:tc>
          <w:tcPr>
            <w:tcW w:w="647"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17</w:t>
            </w:r>
          </w:p>
        </w:tc>
        <w:tc>
          <w:tcPr>
            <w:tcW w:w="4093" w:type="dxa"/>
            <w:tcMar>
              <w:top w:w="28" w:type="dxa"/>
              <w:left w:w="28" w:type="dxa"/>
              <w:bottom w:w="28" w:type="dxa"/>
              <w:right w:w="28" w:type="dxa"/>
            </w:tcMar>
          </w:tcPr>
          <w:p w:rsidR="005140DC" w:rsidRPr="00297084" w:rsidRDefault="005140DC" w:rsidP="006E2812">
            <w:pPr>
              <w:pStyle w:val="ConsPlusNormal"/>
              <w:jc w:val="both"/>
              <w:rPr>
                <w:rFonts w:ascii="Times New Roman" w:hAnsi="Times New Roman" w:cs="Times New Roman"/>
                <w:sz w:val="24"/>
                <w:szCs w:val="24"/>
              </w:rPr>
            </w:pPr>
            <w:r w:rsidRPr="00297084">
              <w:rPr>
                <w:rFonts w:ascii="Times New Roman" w:hAnsi="Times New Roman" w:cs="Times New Roman"/>
                <w:sz w:val="24"/>
                <w:szCs w:val="24"/>
              </w:rP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2206"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процентов</w:t>
            </w:r>
          </w:p>
        </w:tc>
        <w:tc>
          <w:tcPr>
            <w:tcW w:w="850"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55,5</w:t>
            </w:r>
          </w:p>
        </w:tc>
        <w:tc>
          <w:tcPr>
            <w:tcW w:w="851"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55,7</w:t>
            </w:r>
          </w:p>
        </w:tc>
        <w:tc>
          <w:tcPr>
            <w:tcW w:w="851"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56,0</w:t>
            </w:r>
          </w:p>
        </w:tc>
      </w:tr>
      <w:tr w:rsidR="005140DC" w:rsidRPr="00297084" w:rsidTr="006E2812">
        <w:tc>
          <w:tcPr>
            <w:tcW w:w="647"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18</w:t>
            </w:r>
          </w:p>
        </w:tc>
        <w:tc>
          <w:tcPr>
            <w:tcW w:w="4093" w:type="dxa"/>
            <w:tcMar>
              <w:top w:w="28" w:type="dxa"/>
              <w:left w:w="28" w:type="dxa"/>
              <w:bottom w:w="28" w:type="dxa"/>
              <w:right w:w="28" w:type="dxa"/>
            </w:tcMar>
          </w:tcPr>
          <w:p w:rsidR="005140DC" w:rsidRPr="00297084" w:rsidRDefault="005140DC" w:rsidP="006E2812">
            <w:pPr>
              <w:pStyle w:val="ConsPlusNormal"/>
              <w:jc w:val="both"/>
              <w:rPr>
                <w:rFonts w:ascii="Times New Roman" w:hAnsi="Times New Roman" w:cs="Times New Roman"/>
                <w:sz w:val="24"/>
                <w:szCs w:val="24"/>
              </w:rPr>
            </w:pPr>
            <w:r w:rsidRPr="00297084">
              <w:rPr>
                <w:rFonts w:ascii="Times New Roman" w:hAnsi="Times New Roman" w:cs="Times New Roman"/>
                <w:sz w:val="24"/>
                <w:szCs w:val="24"/>
              </w:rPr>
              <w:t>Доля пациентов с острым инфарктом миокарда, которым проведена тром-болитическая терапия, в общем коли-честве пациентов с острым инфарктом миокарда, имеющих показания к ее проведению</w:t>
            </w:r>
          </w:p>
        </w:tc>
        <w:tc>
          <w:tcPr>
            <w:tcW w:w="2206"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процентов</w:t>
            </w:r>
          </w:p>
        </w:tc>
        <w:tc>
          <w:tcPr>
            <w:tcW w:w="850"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33,3</w:t>
            </w:r>
          </w:p>
        </w:tc>
        <w:tc>
          <w:tcPr>
            <w:tcW w:w="851"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33,5</w:t>
            </w:r>
          </w:p>
        </w:tc>
        <w:tc>
          <w:tcPr>
            <w:tcW w:w="851"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33,7</w:t>
            </w:r>
          </w:p>
        </w:tc>
      </w:tr>
      <w:tr w:rsidR="005140DC" w:rsidRPr="00297084" w:rsidTr="006E2812">
        <w:tc>
          <w:tcPr>
            <w:tcW w:w="647" w:type="dxa"/>
            <w:tcMar>
              <w:top w:w="28" w:type="dxa"/>
              <w:left w:w="28" w:type="dxa"/>
              <w:bottom w:w="28" w:type="dxa"/>
              <w:right w:w="28" w:type="dxa"/>
            </w:tcMar>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19</w:t>
            </w:r>
          </w:p>
        </w:tc>
        <w:tc>
          <w:tcPr>
            <w:tcW w:w="4093" w:type="dxa"/>
            <w:tcMar>
              <w:top w:w="28" w:type="dxa"/>
              <w:left w:w="28" w:type="dxa"/>
              <w:bottom w:w="28" w:type="dxa"/>
              <w:right w:w="28" w:type="dxa"/>
            </w:tcMar>
          </w:tcPr>
          <w:p w:rsidR="005140DC" w:rsidRPr="00297084" w:rsidRDefault="005140DC" w:rsidP="006E2812">
            <w:pPr>
              <w:pStyle w:val="ConsPlusNormal"/>
              <w:spacing w:line="228" w:lineRule="auto"/>
              <w:jc w:val="both"/>
              <w:rPr>
                <w:rFonts w:ascii="Times New Roman" w:hAnsi="Times New Roman" w:cs="Times New Roman"/>
                <w:sz w:val="24"/>
                <w:szCs w:val="24"/>
              </w:rPr>
            </w:pPr>
            <w:r w:rsidRPr="00297084">
              <w:rPr>
                <w:rFonts w:ascii="Times New Roman" w:hAnsi="Times New Roman" w:cs="Times New Roman"/>
                <w:sz w:val="24"/>
                <w:szCs w:val="24"/>
              </w:rP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tc>
        <w:tc>
          <w:tcPr>
            <w:tcW w:w="2206" w:type="dxa"/>
            <w:tcMar>
              <w:top w:w="28" w:type="dxa"/>
              <w:left w:w="28" w:type="dxa"/>
              <w:bottom w:w="28" w:type="dxa"/>
              <w:right w:w="28" w:type="dxa"/>
            </w:tcMar>
            <w:vAlign w:val="center"/>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процентов</w:t>
            </w:r>
          </w:p>
        </w:tc>
        <w:tc>
          <w:tcPr>
            <w:tcW w:w="850" w:type="dxa"/>
            <w:tcMar>
              <w:top w:w="28" w:type="dxa"/>
              <w:left w:w="28" w:type="dxa"/>
              <w:bottom w:w="28" w:type="dxa"/>
              <w:right w:w="28" w:type="dxa"/>
            </w:tcMar>
            <w:vAlign w:val="center"/>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28,0</w:t>
            </w:r>
          </w:p>
        </w:tc>
        <w:tc>
          <w:tcPr>
            <w:tcW w:w="851" w:type="dxa"/>
            <w:tcMar>
              <w:top w:w="28" w:type="dxa"/>
              <w:left w:w="28" w:type="dxa"/>
              <w:bottom w:w="28" w:type="dxa"/>
              <w:right w:w="28" w:type="dxa"/>
            </w:tcMar>
            <w:vAlign w:val="center"/>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30,0</w:t>
            </w:r>
          </w:p>
        </w:tc>
        <w:tc>
          <w:tcPr>
            <w:tcW w:w="851" w:type="dxa"/>
            <w:tcMar>
              <w:top w:w="28" w:type="dxa"/>
              <w:left w:w="28" w:type="dxa"/>
              <w:bottom w:w="28" w:type="dxa"/>
              <w:right w:w="28" w:type="dxa"/>
            </w:tcMar>
            <w:vAlign w:val="center"/>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35,0</w:t>
            </w:r>
          </w:p>
        </w:tc>
      </w:tr>
      <w:tr w:rsidR="005140DC" w:rsidRPr="00297084" w:rsidTr="006E2812">
        <w:trPr>
          <w:trHeight w:val="2622"/>
        </w:trPr>
        <w:tc>
          <w:tcPr>
            <w:tcW w:w="647" w:type="dxa"/>
            <w:tcMar>
              <w:top w:w="28" w:type="dxa"/>
              <w:left w:w="28" w:type="dxa"/>
              <w:bottom w:w="28" w:type="dxa"/>
              <w:right w:w="28" w:type="dxa"/>
            </w:tcMar>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20</w:t>
            </w:r>
          </w:p>
        </w:tc>
        <w:tc>
          <w:tcPr>
            <w:tcW w:w="4093" w:type="dxa"/>
            <w:tcMar>
              <w:top w:w="28" w:type="dxa"/>
              <w:left w:w="28" w:type="dxa"/>
              <w:bottom w:w="28" w:type="dxa"/>
              <w:right w:w="28" w:type="dxa"/>
            </w:tcMar>
          </w:tcPr>
          <w:p w:rsidR="005140DC" w:rsidRPr="00297084" w:rsidRDefault="005140DC" w:rsidP="006E2812">
            <w:pPr>
              <w:pStyle w:val="ConsPlusNormal"/>
              <w:spacing w:line="228" w:lineRule="auto"/>
              <w:jc w:val="both"/>
              <w:rPr>
                <w:rFonts w:ascii="Times New Roman" w:hAnsi="Times New Roman" w:cs="Times New Roman"/>
                <w:sz w:val="24"/>
                <w:szCs w:val="24"/>
              </w:rPr>
            </w:pPr>
            <w:r w:rsidRPr="00297084">
              <w:rPr>
                <w:rFonts w:ascii="Times New Roman" w:hAnsi="Times New Roman" w:cs="Times New Roman"/>
                <w:sz w:val="24"/>
                <w:szCs w:val="24"/>
              </w:rP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w:t>
            </w:r>
          </w:p>
          <w:p w:rsidR="005140DC" w:rsidRPr="00297084" w:rsidRDefault="005140DC" w:rsidP="006E2812">
            <w:pPr>
              <w:pStyle w:val="ConsPlusNormal"/>
              <w:spacing w:line="228" w:lineRule="auto"/>
              <w:jc w:val="both"/>
              <w:rPr>
                <w:rFonts w:ascii="Times New Roman" w:hAnsi="Times New Roman" w:cs="Times New Roman"/>
                <w:sz w:val="24"/>
                <w:szCs w:val="24"/>
              </w:rPr>
            </w:pPr>
            <w:r w:rsidRPr="00297084">
              <w:rPr>
                <w:rFonts w:ascii="Times New Roman" w:hAnsi="Times New Roman" w:cs="Times New Roman"/>
                <w:sz w:val="24"/>
                <w:szCs w:val="24"/>
              </w:rPr>
              <w:t>том миокарда, имеющих показания к его проведению, которым оказана медицинская помощь выездными бри-гадами скорой медицинской помощи</w:t>
            </w:r>
          </w:p>
        </w:tc>
        <w:tc>
          <w:tcPr>
            <w:tcW w:w="2206" w:type="dxa"/>
            <w:tcMar>
              <w:top w:w="28" w:type="dxa"/>
              <w:left w:w="28" w:type="dxa"/>
              <w:bottom w:w="28" w:type="dxa"/>
              <w:right w:w="28" w:type="dxa"/>
            </w:tcMar>
            <w:vAlign w:val="center"/>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процентов</w:t>
            </w:r>
          </w:p>
        </w:tc>
        <w:tc>
          <w:tcPr>
            <w:tcW w:w="850" w:type="dxa"/>
            <w:tcMar>
              <w:top w:w="28" w:type="dxa"/>
              <w:left w:w="28" w:type="dxa"/>
              <w:bottom w:w="28" w:type="dxa"/>
              <w:right w:w="28" w:type="dxa"/>
            </w:tcMar>
            <w:vAlign w:val="center"/>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14,7</w:t>
            </w:r>
          </w:p>
        </w:tc>
        <w:tc>
          <w:tcPr>
            <w:tcW w:w="851" w:type="dxa"/>
            <w:tcMar>
              <w:top w:w="28" w:type="dxa"/>
              <w:left w:w="28" w:type="dxa"/>
              <w:bottom w:w="28" w:type="dxa"/>
              <w:right w:w="28" w:type="dxa"/>
            </w:tcMar>
            <w:vAlign w:val="center"/>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15,0</w:t>
            </w:r>
          </w:p>
        </w:tc>
        <w:tc>
          <w:tcPr>
            <w:tcW w:w="851" w:type="dxa"/>
            <w:tcMar>
              <w:top w:w="28" w:type="dxa"/>
              <w:left w:w="28" w:type="dxa"/>
              <w:bottom w:w="28" w:type="dxa"/>
              <w:right w:w="28" w:type="dxa"/>
            </w:tcMar>
            <w:vAlign w:val="center"/>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15,5</w:t>
            </w:r>
          </w:p>
        </w:tc>
      </w:tr>
      <w:tr w:rsidR="005140DC" w:rsidRPr="00297084" w:rsidTr="006E2812">
        <w:trPr>
          <w:trHeight w:val="1899"/>
        </w:trPr>
        <w:tc>
          <w:tcPr>
            <w:tcW w:w="647" w:type="dxa"/>
            <w:tcMar>
              <w:top w:w="28" w:type="dxa"/>
              <w:left w:w="28" w:type="dxa"/>
              <w:bottom w:w="28" w:type="dxa"/>
              <w:right w:w="28" w:type="dxa"/>
            </w:tcMar>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21</w:t>
            </w:r>
          </w:p>
        </w:tc>
        <w:tc>
          <w:tcPr>
            <w:tcW w:w="4093" w:type="dxa"/>
            <w:tcMar>
              <w:top w:w="28" w:type="dxa"/>
              <w:left w:w="28" w:type="dxa"/>
              <w:bottom w:w="28" w:type="dxa"/>
              <w:right w:w="28" w:type="dxa"/>
            </w:tcMar>
          </w:tcPr>
          <w:p w:rsidR="005140DC" w:rsidRPr="00297084" w:rsidRDefault="005140DC" w:rsidP="006E2812">
            <w:pPr>
              <w:pStyle w:val="ConsPlusNormal"/>
              <w:spacing w:line="228" w:lineRule="auto"/>
              <w:jc w:val="both"/>
              <w:rPr>
                <w:rFonts w:ascii="Times New Roman" w:hAnsi="Times New Roman" w:cs="Times New Roman"/>
                <w:sz w:val="24"/>
                <w:szCs w:val="24"/>
              </w:rPr>
            </w:pPr>
            <w:r w:rsidRPr="00297084">
              <w:rPr>
                <w:rFonts w:ascii="Times New Roman" w:hAnsi="Times New Roman" w:cs="Times New Roman"/>
                <w:sz w:val="24"/>
                <w:szCs w:val="24"/>
              </w:rP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2206" w:type="dxa"/>
            <w:tcMar>
              <w:top w:w="28" w:type="dxa"/>
              <w:left w:w="28" w:type="dxa"/>
              <w:bottom w:w="28" w:type="dxa"/>
              <w:right w:w="28" w:type="dxa"/>
            </w:tcMar>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процентов</w:t>
            </w:r>
          </w:p>
        </w:tc>
        <w:tc>
          <w:tcPr>
            <w:tcW w:w="850" w:type="dxa"/>
            <w:tcMar>
              <w:top w:w="28" w:type="dxa"/>
              <w:left w:w="28" w:type="dxa"/>
              <w:bottom w:w="28" w:type="dxa"/>
              <w:right w:w="28" w:type="dxa"/>
            </w:tcMar>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36,0</w:t>
            </w:r>
          </w:p>
        </w:tc>
        <w:tc>
          <w:tcPr>
            <w:tcW w:w="851" w:type="dxa"/>
            <w:tcMar>
              <w:top w:w="28" w:type="dxa"/>
              <w:left w:w="28" w:type="dxa"/>
              <w:bottom w:w="28" w:type="dxa"/>
              <w:right w:w="28" w:type="dxa"/>
            </w:tcMar>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40,0</w:t>
            </w:r>
          </w:p>
        </w:tc>
        <w:tc>
          <w:tcPr>
            <w:tcW w:w="851" w:type="dxa"/>
            <w:tcMar>
              <w:top w:w="28" w:type="dxa"/>
              <w:left w:w="28" w:type="dxa"/>
              <w:bottom w:w="28" w:type="dxa"/>
              <w:right w:w="28" w:type="dxa"/>
            </w:tcMar>
          </w:tcPr>
          <w:p w:rsidR="005140DC" w:rsidRPr="00297084" w:rsidRDefault="005140DC" w:rsidP="006E2812">
            <w:pPr>
              <w:pStyle w:val="ConsPlusNormal"/>
              <w:spacing w:line="228" w:lineRule="auto"/>
              <w:jc w:val="center"/>
              <w:rPr>
                <w:rFonts w:ascii="Times New Roman" w:hAnsi="Times New Roman" w:cs="Times New Roman"/>
                <w:sz w:val="24"/>
                <w:szCs w:val="24"/>
              </w:rPr>
            </w:pPr>
            <w:r w:rsidRPr="00297084">
              <w:rPr>
                <w:rFonts w:ascii="Times New Roman" w:hAnsi="Times New Roman" w:cs="Times New Roman"/>
                <w:sz w:val="24"/>
                <w:szCs w:val="24"/>
              </w:rPr>
              <w:t>40,0</w:t>
            </w:r>
          </w:p>
        </w:tc>
      </w:tr>
      <w:tr w:rsidR="005140DC" w:rsidRPr="00297084" w:rsidTr="006E2812">
        <w:tc>
          <w:tcPr>
            <w:tcW w:w="647"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lastRenderedPageBreak/>
              <w:t>1</w:t>
            </w:r>
          </w:p>
        </w:tc>
        <w:tc>
          <w:tcPr>
            <w:tcW w:w="4093"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2</w:t>
            </w:r>
          </w:p>
        </w:tc>
        <w:tc>
          <w:tcPr>
            <w:tcW w:w="2206"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3</w:t>
            </w:r>
          </w:p>
        </w:tc>
        <w:tc>
          <w:tcPr>
            <w:tcW w:w="850"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4</w:t>
            </w:r>
          </w:p>
        </w:tc>
        <w:tc>
          <w:tcPr>
            <w:tcW w:w="851"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5</w:t>
            </w:r>
          </w:p>
        </w:tc>
        <w:tc>
          <w:tcPr>
            <w:tcW w:w="851"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6</w:t>
            </w:r>
          </w:p>
        </w:tc>
      </w:tr>
      <w:tr w:rsidR="005140DC" w:rsidRPr="00297084" w:rsidTr="006E2812">
        <w:tc>
          <w:tcPr>
            <w:tcW w:w="647" w:type="dxa"/>
            <w:tcMar>
              <w:top w:w="28" w:type="dxa"/>
              <w:left w:w="28" w:type="dxa"/>
              <w:bottom w:w="28" w:type="dxa"/>
              <w:right w:w="28"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22</w:t>
            </w:r>
          </w:p>
        </w:tc>
        <w:tc>
          <w:tcPr>
            <w:tcW w:w="4093" w:type="dxa"/>
            <w:tcMar>
              <w:top w:w="28" w:type="dxa"/>
              <w:left w:w="28" w:type="dxa"/>
              <w:bottom w:w="28" w:type="dxa"/>
              <w:right w:w="28" w:type="dxa"/>
            </w:tcMar>
          </w:tcPr>
          <w:p w:rsidR="005140DC" w:rsidRPr="00297084" w:rsidRDefault="005140DC" w:rsidP="006E2812">
            <w:pPr>
              <w:pStyle w:val="ConsPlusNormal"/>
              <w:jc w:val="both"/>
              <w:rPr>
                <w:rFonts w:ascii="Times New Roman" w:hAnsi="Times New Roman" w:cs="Times New Roman"/>
                <w:sz w:val="24"/>
                <w:szCs w:val="24"/>
              </w:rPr>
            </w:pPr>
            <w:r w:rsidRPr="00297084">
              <w:rPr>
                <w:rFonts w:ascii="Times New Roman" w:hAnsi="Times New Roman" w:cs="Times New Roman"/>
                <w:sz w:val="24"/>
                <w:szCs w:val="24"/>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2206" w:type="dxa"/>
            <w:tcMar>
              <w:top w:w="28" w:type="dxa"/>
              <w:left w:w="28" w:type="dxa"/>
              <w:bottom w:w="28" w:type="dxa"/>
              <w:right w:w="28"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процентов</w:t>
            </w:r>
          </w:p>
        </w:tc>
        <w:tc>
          <w:tcPr>
            <w:tcW w:w="850"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7,6</w:t>
            </w:r>
          </w:p>
        </w:tc>
        <w:tc>
          <w:tcPr>
            <w:tcW w:w="851"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8,0</w:t>
            </w:r>
          </w:p>
        </w:tc>
        <w:tc>
          <w:tcPr>
            <w:tcW w:w="851"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8,5</w:t>
            </w:r>
          </w:p>
        </w:tc>
      </w:tr>
      <w:tr w:rsidR="005140DC" w:rsidRPr="00297084" w:rsidTr="006E2812">
        <w:tc>
          <w:tcPr>
            <w:tcW w:w="647"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23</w:t>
            </w:r>
          </w:p>
        </w:tc>
        <w:tc>
          <w:tcPr>
            <w:tcW w:w="4093" w:type="dxa"/>
            <w:tcMar>
              <w:top w:w="28" w:type="dxa"/>
              <w:left w:w="28" w:type="dxa"/>
              <w:bottom w:w="28" w:type="dxa"/>
              <w:right w:w="28" w:type="dxa"/>
            </w:tcMar>
            <w:vAlign w:val="center"/>
          </w:tcPr>
          <w:p w:rsidR="005140DC" w:rsidRPr="00297084" w:rsidRDefault="005140DC" w:rsidP="006E2812">
            <w:pPr>
              <w:pStyle w:val="ConsPlusNormal"/>
              <w:jc w:val="both"/>
              <w:rPr>
                <w:rFonts w:ascii="Times New Roman" w:hAnsi="Times New Roman" w:cs="Times New Roman"/>
                <w:sz w:val="24"/>
                <w:szCs w:val="24"/>
              </w:rPr>
            </w:pPr>
            <w:r w:rsidRPr="00297084">
              <w:rPr>
                <w:rFonts w:ascii="Times New Roman" w:hAnsi="Times New Roman" w:cs="Times New Roman"/>
                <w:sz w:val="24"/>
                <w:szCs w:val="24"/>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2206"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процентов</w:t>
            </w:r>
          </w:p>
        </w:tc>
        <w:tc>
          <w:tcPr>
            <w:tcW w:w="850"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2,5</w:t>
            </w:r>
          </w:p>
        </w:tc>
        <w:tc>
          <w:tcPr>
            <w:tcW w:w="851"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3,0</w:t>
            </w:r>
          </w:p>
        </w:tc>
        <w:tc>
          <w:tcPr>
            <w:tcW w:w="851"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4,0</w:t>
            </w:r>
          </w:p>
        </w:tc>
      </w:tr>
      <w:tr w:rsidR="005140DC" w:rsidRPr="00297084" w:rsidTr="006E2812">
        <w:trPr>
          <w:trHeight w:val="1292"/>
        </w:trPr>
        <w:tc>
          <w:tcPr>
            <w:tcW w:w="647"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24</w:t>
            </w:r>
          </w:p>
        </w:tc>
        <w:tc>
          <w:tcPr>
            <w:tcW w:w="4093" w:type="dxa"/>
            <w:tcMar>
              <w:top w:w="28" w:type="dxa"/>
              <w:left w:w="28" w:type="dxa"/>
              <w:bottom w:w="28" w:type="dxa"/>
              <w:right w:w="28" w:type="dxa"/>
            </w:tcMar>
          </w:tcPr>
          <w:p w:rsidR="005140DC" w:rsidRPr="00297084" w:rsidRDefault="005140DC" w:rsidP="006E2812">
            <w:pPr>
              <w:pStyle w:val="ConsPlusNormal"/>
              <w:jc w:val="both"/>
              <w:rPr>
                <w:rFonts w:ascii="Times New Roman" w:hAnsi="Times New Roman" w:cs="Times New Roman"/>
                <w:sz w:val="24"/>
                <w:szCs w:val="24"/>
              </w:rPr>
            </w:pPr>
            <w:r w:rsidRPr="00297084">
              <w:rPr>
                <w:rFonts w:ascii="Times New Roman" w:hAnsi="Times New Roman" w:cs="Times New Roman"/>
                <w:sz w:val="24"/>
                <w:szCs w:val="24"/>
              </w:rPr>
              <w:t>Количество обоснованных жалоб, в том числе на отказ в оказании медицинской помощи, предоставля-емой в рамках Территориальной программы</w:t>
            </w:r>
          </w:p>
        </w:tc>
        <w:tc>
          <w:tcPr>
            <w:tcW w:w="2206"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единиц</w:t>
            </w:r>
          </w:p>
        </w:tc>
        <w:tc>
          <w:tcPr>
            <w:tcW w:w="850"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0</w:t>
            </w:r>
          </w:p>
        </w:tc>
        <w:tc>
          <w:tcPr>
            <w:tcW w:w="851"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0</w:t>
            </w:r>
          </w:p>
        </w:tc>
        <w:tc>
          <w:tcPr>
            <w:tcW w:w="851"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0</w:t>
            </w:r>
          </w:p>
        </w:tc>
      </w:tr>
      <w:tr w:rsidR="005140DC" w:rsidRPr="00297084" w:rsidTr="006E2812">
        <w:trPr>
          <w:trHeight w:val="256"/>
        </w:trPr>
        <w:tc>
          <w:tcPr>
            <w:tcW w:w="647" w:type="dxa"/>
            <w:vMerge w:val="restart"/>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25</w:t>
            </w:r>
          </w:p>
        </w:tc>
        <w:tc>
          <w:tcPr>
            <w:tcW w:w="4093" w:type="dxa"/>
            <w:tcMar>
              <w:top w:w="28" w:type="dxa"/>
              <w:left w:w="28" w:type="dxa"/>
              <w:bottom w:w="28" w:type="dxa"/>
              <w:right w:w="28" w:type="dxa"/>
            </w:tcMar>
          </w:tcPr>
          <w:p w:rsidR="005140DC" w:rsidRPr="00297084" w:rsidRDefault="005140DC" w:rsidP="006E2812">
            <w:pPr>
              <w:pStyle w:val="ConsPlusNormal"/>
              <w:jc w:val="both"/>
              <w:rPr>
                <w:rFonts w:ascii="Times New Roman" w:hAnsi="Times New Roman" w:cs="Times New Roman"/>
                <w:sz w:val="24"/>
                <w:szCs w:val="24"/>
              </w:rPr>
            </w:pPr>
            <w:r w:rsidRPr="00297084">
              <w:rPr>
                <w:rFonts w:ascii="Times New Roman" w:hAnsi="Times New Roman" w:cs="Times New Roman"/>
                <w:sz w:val="24"/>
                <w:szCs w:val="24"/>
              </w:rPr>
              <w:t>Обеспеченность населения врачами</w:t>
            </w:r>
          </w:p>
        </w:tc>
        <w:tc>
          <w:tcPr>
            <w:tcW w:w="2206" w:type="dxa"/>
            <w:vMerge w:val="restart"/>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 xml:space="preserve">физических лиц </w:t>
            </w:r>
          </w:p>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на 10 тыс. человек населения</w:t>
            </w:r>
          </w:p>
        </w:tc>
        <w:tc>
          <w:tcPr>
            <w:tcW w:w="850"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36,6</w:t>
            </w:r>
          </w:p>
        </w:tc>
        <w:tc>
          <w:tcPr>
            <w:tcW w:w="851"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36,7</w:t>
            </w:r>
          </w:p>
        </w:tc>
        <w:tc>
          <w:tcPr>
            <w:tcW w:w="851"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36,8</w:t>
            </w:r>
          </w:p>
        </w:tc>
      </w:tr>
      <w:tr w:rsidR="005140DC" w:rsidRPr="00297084" w:rsidTr="006E2812">
        <w:trPr>
          <w:trHeight w:val="192"/>
        </w:trPr>
        <w:tc>
          <w:tcPr>
            <w:tcW w:w="647" w:type="dxa"/>
            <w:vMerge/>
            <w:tcMar>
              <w:top w:w="28" w:type="dxa"/>
              <w:left w:w="28" w:type="dxa"/>
              <w:bottom w:w="28" w:type="dxa"/>
              <w:right w:w="28" w:type="dxa"/>
            </w:tcMar>
          </w:tcPr>
          <w:p w:rsidR="005140DC" w:rsidRPr="00297084" w:rsidRDefault="005140DC" w:rsidP="006E2812">
            <w:pPr>
              <w:spacing w:after="0" w:line="240" w:lineRule="auto"/>
              <w:jc w:val="center"/>
              <w:rPr>
                <w:rFonts w:ascii="Times New Roman" w:hAnsi="Times New Roman"/>
                <w:sz w:val="24"/>
                <w:szCs w:val="24"/>
              </w:rPr>
            </w:pPr>
          </w:p>
        </w:tc>
        <w:tc>
          <w:tcPr>
            <w:tcW w:w="4093" w:type="dxa"/>
            <w:tcMar>
              <w:top w:w="28" w:type="dxa"/>
              <w:left w:w="28" w:type="dxa"/>
              <w:bottom w:w="28" w:type="dxa"/>
              <w:right w:w="28" w:type="dxa"/>
            </w:tcMar>
            <w:vAlign w:val="center"/>
          </w:tcPr>
          <w:p w:rsidR="005140DC" w:rsidRPr="00297084" w:rsidRDefault="005140DC" w:rsidP="006E2812">
            <w:pPr>
              <w:pStyle w:val="ConsPlusNormal"/>
              <w:jc w:val="both"/>
              <w:rPr>
                <w:rFonts w:ascii="Times New Roman" w:hAnsi="Times New Roman" w:cs="Times New Roman"/>
                <w:sz w:val="24"/>
                <w:szCs w:val="24"/>
              </w:rPr>
            </w:pPr>
            <w:r w:rsidRPr="00297084">
              <w:rPr>
                <w:rFonts w:ascii="Times New Roman" w:hAnsi="Times New Roman" w:cs="Times New Roman"/>
                <w:sz w:val="24"/>
                <w:szCs w:val="24"/>
              </w:rPr>
              <w:t>городского населения</w:t>
            </w:r>
          </w:p>
        </w:tc>
        <w:tc>
          <w:tcPr>
            <w:tcW w:w="2206" w:type="dxa"/>
            <w:vMerge/>
            <w:tcMar>
              <w:top w:w="28" w:type="dxa"/>
              <w:left w:w="28" w:type="dxa"/>
              <w:bottom w:w="28" w:type="dxa"/>
              <w:right w:w="28" w:type="dxa"/>
            </w:tcMar>
          </w:tcPr>
          <w:p w:rsidR="005140DC" w:rsidRPr="00297084" w:rsidRDefault="005140DC" w:rsidP="006E2812">
            <w:pPr>
              <w:spacing w:after="0" w:line="240" w:lineRule="auto"/>
              <w:rPr>
                <w:rFonts w:ascii="Times New Roman" w:hAnsi="Times New Roman"/>
                <w:sz w:val="24"/>
                <w:szCs w:val="24"/>
              </w:rPr>
            </w:pPr>
          </w:p>
        </w:tc>
        <w:tc>
          <w:tcPr>
            <w:tcW w:w="850"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29,3</w:t>
            </w:r>
          </w:p>
        </w:tc>
        <w:tc>
          <w:tcPr>
            <w:tcW w:w="851"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29,4</w:t>
            </w:r>
          </w:p>
        </w:tc>
        <w:tc>
          <w:tcPr>
            <w:tcW w:w="851"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29,5</w:t>
            </w:r>
          </w:p>
        </w:tc>
      </w:tr>
      <w:tr w:rsidR="005140DC" w:rsidRPr="00297084" w:rsidTr="006E2812">
        <w:trPr>
          <w:trHeight w:val="114"/>
        </w:trPr>
        <w:tc>
          <w:tcPr>
            <w:tcW w:w="647" w:type="dxa"/>
            <w:vMerge/>
            <w:tcMar>
              <w:top w:w="28" w:type="dxa"/>
              <w:left w:w="28" w:type="dxa"/>
              <w:bottom w:w="28" w:type="dxa"/>
              <w:right w:w="28" w:type="dxa"/>
            </w:tcMar>
          </w:tcPr>
          <w:p w:rsidR="005140DC" w:rsidRPr="00297084" w:rsidRDefault="005140DC" w:rsidP="006E2812">
            <w:pPr>
              <w:spacing w:after="0" w:line="240" w:lineRule="auto"/>
              <w:jc w:val="center"/>
              <w:rPr>
                <w:rFonts w:ascii="Times New Roman" w:hAnsi="Times New Roman"/>
                <w:sz w:val="24"/>
                <w:szCs w:val="24"/>
              </w:rPr>
            </w:pPr>
          </w:p>
        </w:tc>
        <w:tc>
          <w:tcPr>
            <w:tcW w:w="4093" w:type="dxa"/>
            <w:tcMar>
              <w:top w:w="28" w:type="dxa"/>
              <w:left w:w="28" w:type="dxa"/>
              <w:bottom w:w="28" w:type="dxa"/>
              <w:right w:w="28" w:type="dxa"/>
            </w:tcMar>
          </w:tcPr>
          <w:p w:rsidR="005140DC" w:rsidRPr="00297084" w:rsidRDefault="005140DC" w:rsidP="006E2812">
            <w:pPr>
              <w:pStyle w:val="ConsPlusNormal"/>
              <w:jc w:val="both"/>
              <w:rPr>
                <w:rFonts w:ascii="Times New Roman" w:hAnsi="Times New Roman" w:cs="Times New Roman"/>
                <w:sz w:val="24"/>
                <w:szCs w:val="24"/>
              </w:rPr>
            </w:pPr>
            <w:r w:rsidRPr="00297084">
              <w:rPr>
                <w:rFonts w:ascii="Times New Roman" w:hAnsi="Times New Roman" w:cs="Times New Roman"/>
                <w:sz w:val="24"/>
                <w:szCs w:val="24"/>
              </w:rPr>
              <w:t>сельского населения</w:t>
            </w:r>
          </w:p>
        </w:tc>
        <w:tc>
          <w:tcPr>
            <w:tcW w:w="2206" w:type="dxa"/>
            <w:vMerge/>
            <w:tcMar>
              <w:top w:w="28" w:type="dxa"/>
              <w:left w:w="28" w:type="dxa"/>
              <w:bottom w:w="28" w:type="dxa"/>
              <w:right w:w="28" w:type="dxa"/>
            </w:tcMar>
          </w:tcPr>
          <w:p w:rsidR="005140DC" w:rsidRPr="00297084" w:rsidRDefault="005140DC" w:rsidP="006E2812">
            <w:pPr>
              <w:spacing w:after="0" w:line="240" w:lineRule="auto"/>
              <w:rPr>
                <w:rFonts w:ascii="Times New Roman" w:hAnsi="Times New Roman"/>
                <w:sz w:val="24"/>
                <w:szCs w:val="24"/>
              </w:rPr>
            </w:pPr>
          </w:p>
        </w:tc>
        <w:tc>
          <w:tcPr>
            <w:tcW w:w="850"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20,6</w:t>
            </w:r>
          </w:p>
        </w:tc>
        <w:tc>
          <w:tcPr>
            <w:tcW w:w="851"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20,7</w:t>
            </w:r>
          </w:p>
        </w:tc>
        <w:tc>
          <w:tcPr>
            <w:tcW w:w="851"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20,8</w:t>
            </w:r>
          </w:p>
        </w:tc>
      </w:tr>
      <w:tr w:rsidR="005140DC" w:rsidRPr="00297084" w:rsidTr="006E2812">
        <w:tc>
          <w:tcPr>
            <w:tcW w:w="647" w:type="dxa"/>
            <w:vMerge w:val="restart"/>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25.1</w:t>
            </w:r>
          </w:p>
        </w:tc>
        <w:tc>
          <w:tcPr>
            <w:tcW w:w="4093" w:type="dxa"/>
            <w:tcMar>
              <w:top w:w="28" w:type="dxa"/>
              <w:left w:w="28" w:type="dxa"/>
              <w:bottom w:w="28" w:type="dxa"/>
              <w:right w:w="28" w:type="dxa"/>
            </w:tcMar>
            <w:vAlign w:val="center"/>
          </w:tcPr>
          <w:p w:rsidR="005140DC" w:rsidRPr="00297084" w:rsidRDefault="005140DC" w:rsidP="006E2812">
            <w:pPr>
              <w:pStyle w:val="ConsPlusNormal"/>
              <w:jc w:val="both"/>
              <w:rPr>
                <w:rFonts w:ascii="Times New Roman" w:hAnsi="Times New Roman" w:cs="Times New Roman"/>
                <w:sz w:val="24"/>
                <w:szCs w:val="24"/>
              </w:rPr>
            </w:pPr>
            <w:r w:rsidRPr="00297084">
              <w:rPr>
                <w:rFonts w:ascii="Times New Roman" w:hAnsi="Times New Roman" w:cs="Times New Roman"/>
                <w:sz w:val="24"/>
                <w:szCs w:val="24"/>
              </w:rPr>
              <w:t>Обеспеченность врачами, оказываю-щими медицинскую помощь в амбулаторных условиях</w:t>
            </w:r>
          </w:p>
        </w:tc>
        <w:tc>
          <w:tcPr>
            <w:tcW w:w="2206" w:type="dxa"/>
            <w:vMerge w:val="restart"/>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 xml:space="preserve">физических лиц </w:t>
            </w:r>
          </w:p>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на 10 тыс. человек населения</w:t>
            </w:r>
          </w:p>
        </w:tc>
        <w:tc>
          <w:tcPr>
            <w:tcW w:w="850"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19,3</w:t>
            </w:r>
          </w:p>
        </w:tc>
        <w:tc>
          <w:tcPr>
            <w:tcW w:w="851"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19,6</w:t>
            </w:r>
          </w:p>
        </w:tc>
        <w:tc>
          <w:tcPr>
            <w:tcW w:w="851"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19,7</w:t>
            </w:r>
          </w:p>
        </w:tc>
      </w:tr>
      <w:tr w:rsidR="005140DC" w:rsidRPr="00297084" w:rsidTr="006E2812">
        <w:tc>
          <w:tcPr>
            <w:tcW w:w="647" w:type="dxa"/>
            <w:vMerge/>
            <w:tcMar>
              <w:top w:w="28" w:type="dxa"/>
              <w:left w:w="28" w:type="dxa"/>
              <w:bottom w:w="28" w:type="dxa"/>
              <w:right w:w="28" w:type="dxa"/>
            </w:tcMar>
          </w:tcPr>
          <w:p w:rsidR="005140DC" w:rsidRPr="00297084" w:rsidRDefault="005140DC" w:rsidP="006E2812">
            <w:pPr>
              <w:spacing w:after="0" w:line="240" w:lineRule="auto"/>
              <w:jc w:val="center"/>
              <w:rPr>
                <w:rFonts w:ascii="Times New Roman" w:hAnsi="Times New Roman"/>
                <w:sz w:val="24"/>
                <w:szCs w:val="24"/>
              </w:rPr>
            </w:pPr>
          </w:p>
        </w:tc>
        <w:tc>
          <w:tcPr>
            <w:tcW w:w="4093" w:type="dxa"/>
            <w:tcMar>
              <w:top w:w="28" w:type="dxa"/>
              <w:left w:w="28" w:type="dxa"/>
              <w:bottom w:w="28" w:type="dxa"/>
              <w:right w:w="28" w:type="dxa"/>
            </w:tcMar>
            <w:vAlign w:val="center"/>
          </w:tcPr>
          <w:p w:rsidR="005140DC" w:rsidRPr="00297084" w:rsidRDefault="005140DC" w:rsidP="006E2812">
            <w:pPr>
              <w:pStyle w:val="ConsPlusNormal"/>
              <w:jc w:val="both"/>
              <w:rPr>
                <w:rFonts w:ascii="Times New Roman" w:hAnsi="Times New Roman" w:cs="Times New Roman"/>
                <w:sz w:val="24"/>
                <w:szCs w:val="24"/>
              </w:rPr>
            </w:pPr>
            <w:r w:rsidRPr="00297084">
              <w:rPr>
                <w:rFonts w:ascii="Times New Roman" w:hAnsi="Times New Roman" w:cs="Times New Roman"/>
                <w:sz w:val="24"/>
                <w:szCs w:val="24"/>
              </w:rPr>
              <w:t>городского населения</w:t>
            </w:r>
          </w:p>
        </w:tc>
        <w:tc>
          <w:tcPr>
            <w:tcW w:w="2206" w:type="dxa"/>
            <w:vMerge/>
            <w:tcMar>
              <w:top w:w="28" w:type="dxa"/>
              <w:left w:w="28" w:type="dxa"/>
              <w:bottom w:w="28" w:type="dxa"/>
              <w:right w:w="28" w:type="dxa"/>
            </w:tcMar>
          </w:tcPr>
          <w:p w:rsidR="005140DC" w:rsidRPr="00297084" w:rsidRDefault="005140DC" w:rsidP="006E2812">
            <w:pPr>
              <w:spacing w:after="0" w:line="240" w:lineRule="auto"/>
              <w:rPr>
                <w:rFonts w:ascii="Times New Roman" w:hAnsi="Times New Roman"/>
                <w:sz w:val="24"/>
                <w:szCs w:val="24"/>
              </w:rPr>
            </w:pPr>
          </w:p>
        </w:tc>
        <w:tc>
          <w:tcPr>
            <w:tcW w:w="850"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16,9</w:t>
            </w:r>
          </w:p>
        </w:tc>
        <w:tc>
          <w:tcPr>
            <w:tcW w:w="851"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17,1</w:t>
            </w:r>
          </w:p>
        </w:tc>
        <w:tc>
          <w:tcPr>
            <w:tcW w:w="851"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18,0</w:t>
            </w:r>
          </w:p>
        </w:tc>
      </w:tr>
      <w:tr w:rsidR="005140DC" w:rsidRPr="00297084" w:rsidTr="006E2812">
        <w:tc>
          <w:tcPr>
            <w:tcW w:w="647" w:type="dxa"/>
            <w:vMerge/>
            <w:tcMar>
              <w:top w:w="28" w:type="dxa"/>
              <w:left w:w="28" w:type="dxa"/>
              <w:bottom w:w="28" w:type="dxa"/>
              <w:right w:w="28" w:type="dxa"/>
            </w:tcMar>
          </w:tcPr>
          <w:p w:rsidR="005140DC" w:rsidRPr="00297084" w:rsidRDefault="005140DC" w:rsidP="006E2812">
            <w:pPr>
              <w:spacing w:after="0" w:line="240" w:lineRule="auto"/>
              <w:jc w:val="center"/>
              <w:rPr>
                <w:rFonts w:ascii="Times New Roman" w:hAnsi="Times New Roman"/>
                <w:sz w:val="24"/>
                <w:szCs w:val="24"/>
              </w:rPr>
            </w:pPr>
          </w:p>
        </w:tc>
        <w:tc>
          <w:tcPr>
            <w:tcW w:w="4093" w:type="dxa"/>
            <w:tcMar>
              <w:top w:w="28" w:type="dxa"/>
              <w:left w:w="28" w:type="dxa"/>
              <w:bottom w:w="28" w:type="dxa"/>
              <w:right w:w="28" w:type="dxa"/>
            </w:tcMar>
          </w:tcPr>
          <w:p w:rsidR="005140DC" w:rsidRPr="00297084" w:rsidRDefault="005140DC" w:rsidP="006E2812">
            <w:pPr>
              <w:pStyle w:val="ConsPlusNormal"/>
              <w:jc w:val="both"/>
              <w:rPr>
                <w:rFonts w:ascii="Times New Roman" w:hAnsi="Times New Roman" w:cs="Times New Roman"/>
                <w:sz w:val="24"/>
                <w:szCs w:val="24"/>
              </w:rPr>
            </w:pPr>
            <w:r w:rsidRPr="00297084">
              <w:rPr>
                <w:rFonts w:ascii="Times New Roman" w:hAnsi="Times New Roman" w:cs="Times New Roman"/>
                <w:sz w:val="24"/>
                <w:szCs w:val="24"/>
              </w:rPr>
              <w:t>сельского населения</w:t>
            </w:r>
          </w:p>
        </w:tc>
        <w:tc>
          <w:tcPr>
            <w:tcW w:w="2206" w:type="dxa"/>
            <w:vMerge/>
            <w:tcMar>
              <w:top w:w="28" w:type="dxa"/>
              <w:left w:w="28" w:type="dxa"/>
              <w:bottom w:w="28" w:type="dxa"/>
              <w:right w:w="28" w:type="dxa"/>
            </w:tcMar>
          </w:tcPr>
          <w:p w:rsidR="005140DC" w:rsidRPr="00297084" w:rsidRDefault="005140DC" w:rsidP="006E2812">
            <w:pPr>
              <w:spacing w:after="0" w:line="240" w:lineRule="auto"/>
              <w:rPr>
                <w:rFonts w:ascii="Times New Roman" w:hAnsi="Times New Roman"/>
                <w:sz w:val="24"/>
                <w:szCs w:val="24"/>
              </w:rPr>
            </w:pPr>
          </w:p>
        </w:tc>
        <w:tc>
          <w:tcPr>
            <w:tcW w:w="850"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15,9</w:t>
            </w:r>
          </w:p>
        </w:tc>
        <w:tc>
          <w:tcPr>
            <w:tcW w:w="851"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16,0</w:t>
            </w:r>
          </w:p>
        </w:tc>
        <w:tc>
          <w:tcPr>
            <w:tcW w:w="851"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17,0</w:t>
            </w:r>
          </w:p>
        </w:tc>
      </w:tr>
      <w:tr w:rsidR="005140DC" w:rsidRPr="00297084" w:rsidTr="006E2812">
        <w:tc>
          <w:tcPr>
            <w:tcW w:w="647" w:type="dxa"/>
            <w:vMerge w:val="restart"/>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25.2</w:t>
            </w:r>
          </w:p>
        </w:tc>
        <w:tc>
          <w:tcPr>
            <w:tcW w:w="4093" w:type="dxa"/>
            <w:tcMar>
              <w:top w:w="28" w:type="dxa"/>
              <w:left w:w="28" w:type="dxa"/>
              <w:bottom w:w="28" w:type="dxa"/>
              <w:right w:w="28" w:type="dxa"/>
            </w:tcMar>
            <w:vAlign w:val="center"/>
          </w:tcPr>
          <w:p w:rsidR="005140DC" w:rsidRPr="00297084" w:rsidRDefault="005140DC" w:rsidP="006E2812">
            <w:pPr>
              <w:pStyle w:val="ConsPlusNormal"/>
              <w:jc w:val="both"/>
              <w:rPr>
                <w:rFonts w:ascii="Times New Roman" w:hAnsi="Times New Roman" w:cs="Times New Roman"/>
                <w:sz w:val="24"/>
                <w:szCs w:val="24"/>
              </w:rPr>
            </w:pPr>
            <w:r w:rsidRPr="00297084">
              <w:rPr>
                <w:rFonts w:ascii="Times New Roman" w:hAnsi="Times New Roman" w:cs="Times New Roman"/>
                <w:sz w:val="24"/>
                <w:szCs w:val="24"/>
              </w:rPr>
              <w:t>Обеспеченность врачами, оказываю-щими медицинскую помощь в стационарных условиях</w:t>
            </w:r>
          </w:p>
        </w:tc>
        <w:tc>
          <w:tcPr>
            <w:tcW w:w="2206" w:type="dxa"/>
            <w:vMerge w:val="restart"/>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 xml:space="preserve">физических лиц </w:t>
            </w:r>
          </w:p>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на 10 тыс. человек населения</w:t>
            </w:r>
          </w:p>
        </w:tc>
        <w:tc>
          <w:tcPr>
            <w:tcW w:w="850"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14,0</w:t>
            </w:r>
          </w:p>
        </w:tc>
        <w:tc>
          <w:tcPr>
            <w:tcW w:w="851"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14,1</w:t>
            </w:r>
          </w:p>
        </w:tc>
        <w:tc>
          <w:tcPr>
            <w:tcW w:w="851"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14,2</w:t>
            </w:r>
          </w:p>
        </w:tc>
      </w:tr>
      <w:tr w:rsidR="005140DC" w:rsidRPr="00297084" w:rsidTr="006E2812">
        <w:tc>
          <w:tcPr>
            <w:tcW w:w="647" w:type="dxa"/>
            <w:vMerge/>
            <w:tcMar>
              <w:top w:w="28" w:type="dxa"/>
              <w:left w:w="28" w:type="dxa"/>
              <w:bottom w:w="28" w:type="dxa"/>
              <w:right w:w="28" w:type="dxa"/>
            </w:tcMar>
          </w:tcPr>
          <w:p w:rsidR="005140DC" w:rsidRPr="00297084" w:rsidRDefault="005140DC" w:rsidP="006E2812">
            <w:pPr>
              <w:spacing w:after="0" w:line="240" w:lineRule="auto"/>
              <w:jc w:val="center"/>
              <w:rPr>
                <w:rFonts w:ascii="Times New Roman" w:hAnsi="Times New Roman"/>
                <w:sz w:val="24"/>
                <w:szCs w:val="24"/>
              </w:rPr>
            </w:pPr>
          </w:p>
        </w:tc>
        <w:tc>
          <w:tcPr>
            <w:tcW w:w="4093" w:type="dxa"/>
            <w:tcMar>
              <w:top w:w="28" w:type="dxa"/>
              <w:left w:w="28" w:type="dxa"/>
              <w:bottom w:w="28" w:type="dxa"/>
              <w:right w:w="28" w:type="dxa"/>
            </w:tcMar>
            <w:vAlign w:val="center"/>
          </w:tcPr>
          <w:p w:rsidR="005140DC" w:rsidRPr="00297084" w:rsidRDefault="005140DC" w:rsidP="006E2812">
            <w:pPr>
              <w:pStyle w:val="ConsPlusNormal"/>
              <w:jc w:val="both"/>
              <w:rPr>
                <w:rFonts w:ascii="Times New Roman" w:hAnsi="Times New Roman" w:cs="Times New Roman"/>
                <w:sz w:val="24"/>
                <w:szCs w:val="24"/>
              </w:rPr>
            </w:pPr>
            <w:r w:rsidRPr="00297084">
              <w:rPr>
                <w:rFonts w:ascii="Times New Roman" w:hAnsi="Times New Roman" w:cs="Times New Roman"/>
                <w:sz w:val="24"/>
                <w:szCs w:val="24"/>
              </w:rPr>
              <w:t>городского населения</w:t>
            </w:r>
          </w:p>
        </w:tc>
        <w:tc>
          <w:tcPr>
            <w:tcW w:w="2206" w:type="dxa"/>
            <w:vMerge/>
            <w:tcMar>
              <w:top w:w="28" w:type="dxa"/>
              <w:left w:w="28" w:type="dxa"/>
              <w:bottom w:w="28" w:type="dxa"/>
              <w:right w:w="28" w:type="dxa"/>
            </w:tcMar>
          </w:tcPr>
          <w:p w:rsidR="005140DC" w:rsidRPr="00297084" w:rsidRDefault="005140DC" w:rsidP="006E2812">
            <w:pPr>
              <w:spacing w:after="0" w:line="240" w:lineRule="auto"/>
              <w:rPr>
                <w:rFonts w:ascii="Times New Roman" w:hAnsi="Times New Roman"/>
                <w:sz w:val="24"/>
                <w:szCs w:val="24"/>
              </w:rPr>
            </w:pPr>
          </w:p>
        </w:tc>
        <w:tc>
          <w:tcPr>
            <w:tcW w:w="850"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10,3</w:t>
            </w:r>
          </w:p>
        </w:tc>
        <w:tc>
          <w:tcPr>
            <w:tcW w:w="851"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10,4</w:t>
            </w:r>
          </w:p>
        </w:tc>
        <w:tc>
          <w:tcPr>
            <w:tcW w:w="851"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10,5</w:t>
            </w:r>
          </w:p>
        </w:tc>
      </w:tr>
      <w:tr w:rsidR="005140DC" w:rsidRPr="00297084" w:rsidTr="006E2812">
        <w:tc>
          <w:tcPr>
            <w:tcW w:w="647" w:type="dxa"/>
            <w:vMerge/>
            <w:tcMar>
              <w:top w:w="28" w:type="dxa"/>
              <w:left w:w="28" w:type="dxa"/>
              <w:bottom w:w="28" w:type="dxa"/>
              <w:right w:w="28" w:type="dxa"/>
            </w:tcMar>
          </w:tcPr>
          <w:p w:rsidR="005140DC" w:rsidRPr="00297084" w:rsidRDefault="005140DC" w:rsidP="006E2812">
            <w:pPr>
              <w:spacing w:after="0" w:line="240" w:lineRule="auto"/>
              <w:jc w:val="center"/>
              <w:rPr>
                <w:rFonts w:ascii="Times New Roman" w:hAnsi="Times New Roman"/>
                <w:sz w:val="24"/>
                <w:szCs w:val="24"/>
              </w:rPr>
            </w:pPr>
          </w:p>
        </w:tc>
        <w:tc>
          <w:tcPr>
            <w:tcW w:w="4093" w:type="dxa"/>
            <w:tcMar>
              <w:top w:w="28" w:type="dxa"/>
              <w:left w:w="28" w:type="dxa"/>
              <w:bottom w:w="28" w:type="dxa"/>
              <w:right w:w="28" w:type="dxa"/>
            </w:tcMar>
          </w:tcPr>
          <w:p w:rsidR="005140DC" w:rsidRPr="00297084" w:rsidRDefault="005140DC" w:rsidP="006E2812">
            <w:pPr>
              <w:pStyle w:val="ConsPlusNormal"/>
              <w:jc w:val="both"/>
              <w:rPr>
                <w:rFonts w:ascii="Times New Roman" w:hAnsi="Times New Roman" w:cs="Times New Roman"/>
                <w:sz w:val="24"/>
                <w:szCs w:val="24"/>
              </w:rPr>
            </w:pPr>
            <w:r w:rsidRPr="00297084">
              <w:rPr>
                <w:rFonts w:ascii="Times New Roman" w:hAnsi="Times New Roman" w:cs="Times New Roman"/>
                <w:sz w:val="24"/>
                <w:szCs w:val="24"/>
              </w:rPr>
              <w:t>сельского населения</w:t>
            </w:r>
          </w:p>
        </w:tc>
        <w:tc>
          <w:tcPr>
            <w:tcW w:w="2206" w:type="dxa"/>
            <w:vMerge/>
            <w:tcMar>
              <w:top w:w="28" w:type="dxa"/>
              <w:left w:w="28" w:type="dxa"/>
              <w:bottom w:w="28" w:type="dxa"/>
              <w:right w:w="28" w:type="dxa"/>
            </w:tcMar>
          </w:tcPr>
          <w:p w:rsidR="005140DC" w:rsidRPr="00297084" w:rsidRDefault="005140DC" w:rsidP="006E2812">
            <w:pPr>
              <w:spacing w:after="0" w:line="240" w:lineRule="auto"/>
              <w:rPr>
                <w:rFonts w:ascii="Times New Roman" w:hAnsi="Times New Roman"/>
                <w:sz w:val="24"/>
                <w:szCs w:val="24"/>
              </w:rPr>
            </w:pPr>
          </w:p>
        </w:tc>
        <w:tc>
          <w:tcPr>
            <w:tcW w:w="850"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4,6</w:t>
            </w:r>
          </w:p>
        </w:tc>
        <w:tc>
          <w:tcPr>
            <w:tcW w:w="851"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4,7</w:t>
            </w:r>
          </w:p>
        </w:tc>
        <w:tc>
          <w:tcPr>
            <w:tcW w:w="851"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4,8</w:t>
            </w:r>
          </w:p>
        </w:tc>
      </w:tr>
      <w:tr w:rsidR="005140DC" w:rsidRPr="00297084" w:rsidTr="006E2812">
        <w:tc>
          <w:tcPr>
            <w:tcW w:w="647" w:type="dxa"/>
            <w:vMerge w:val="restart"/>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26</w:t>
            </w:r>
          </w:p>
        </w:tc>
        <w:tc>
          <w:tcPr>
            <w:tcW w:w="4093" w:type="dxa"/>
            <w:tcMar>
              <w:top w:w="28" w:type="dxa"/>
              <w:left w:w="28" w:type="dxa"/>
              <w:bottom w:w="28" w:type="dxa"/>
              <w:right w:w="28" w:type="dxa"/>
            </w:tcMar>
            <w:vAlign w:val="center"/>
          </w:tcPr>
          <w:p w:rsidR="005140DC" w:rsidRPr="00297084" w:rsidRDefault="005140DC" w:rsidP="006E2812">
            <w:pPr>
              <w:pStyle w:val="ConsPlusNormal"/>
              <w:jc w:val="both"/>
              <w:rPr>
                <w:rFonts w:ascii="Times New Roman" w:hAnsi="Times New Roman" w:cs="Times New Roman"/>
                <w:sz w:val="24"/>
                <w:szCs w:val="24"/>
              </w:rPr>
            </w:pPr>
            <w:r w:rsidRPr="00297084">
              <w:rPr>
                <w:rFonts w:ascii="Times New Roman" w:hAnsi="Times New Roman" w:cs="Times New Roman"/>
                <w:sz w:val="24"/>
                <w:szCs w:val="24"/>
              </w:rPr>
              <w:t>Обеспеченность населения средним медицинским персоналом</w:t>
            </w:r>
          </w:p>
        </w:tc>
        <w:tc>
          <w:tcPr>
            <w:tcW w:w="2206" w:type="dxa"/>
            <w:vMerge w:val="restart"/>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 xml:space="preserve">физических лиц </w:t>
            </w:r>
          </w:p>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на 10 тыс. человек населения</w:t>
            </w:r>
          </w:p>
        </w:tc>
        <w:tc>
          <w:tcPr>
            <w:tcW w:w="850"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84,4</w:t>
            </w:r>
          </w:p>
        </w:tc>
        <w:tc>
          <w:tcPr>
            <w:tcW w:w="851"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85,5</w:t>
            </w:r>
          </w:p>
        </w:tc>
        <w:tc>
          <w:tcPr>
            <w:tcW w:w="851"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86,0</w:t>
            </w:r>
          </w:p>
        </w:tc>
      </w:tr>
      <w:tr w:rsidR="005140DC" w:rsidRPr="00297084" w:rsidTr="006E2812">
        <w:tc>
          <w:tcPr>
            <w:tcW w:w="647" w:type="dxa"/>
            <w:vMerge/>
            <w:tcMar>
              <w:top w:w="28" w:type="dxa"/>
              <w:left w:w="28" w:type="dxa"/>
              <w:bottom w:w="28" w:type="dxa"/>
              <w:right w:w="28" w:type="dxa"/>
            </w:tcMar>
          </w:tcPr>
          <w:p w:rsidR="005140DC" w:rsidRPr="00297084" w:rsidRDefault="005140DC" w:rsidP="006E2812">
            <w:pPr>
              <w:spacing w:after="0" w:line="240" w:lineRule="auto"/>
              <w:jc w:val="center"/>
              <w:rPr>
                <w:rFonts w:ascii="Times New Roman" w:hAnsi="Times New Roman"/>
                <w:sz w:val="24"/>
                <w:szCs w:val="24"/>
              </w:rPr>
            </w:pPr>
          </w:p>
        </w:tc>
        <w:tc>
          <w:tcPr>
            <w:tcW w:w="4093" w:type="dxa"/>
            <w:tcMar>
              <w:top w:w="28" w:type="dxa"/>
              <w:left w:w="28" w:type="dxa"/>
              <w:bottom w:w="28" w:type="dxa"/>
              <w:right w:w="28" w:type="dxa"/>
            </w:tcMar>
            <w:vAlign w:val="center"/>
          </w:tcPr>
          <w:p w:rsidR="005140DC" w:rsidRPr="00297084" w:rsidRDefault="005140DC" w:rsidP="006E2812">
            <w:pPr>
              <w:pStyle w:val="ConsPlusNormal"/>
              <w:jc w:val="both"/>
              <w:rPr>
                <w:rFonts w:ascii="Times New Roman" w:hAnsi="Times New Roman" w:cs="Times New Roman"/>
                <w:sz w:val="24"/>
                <w:szCs w:val="24"/>
              </w:rPr>
            </w:pPr>
            <w:r w:rsidRPr="00297084">
              <w:rPr>
                <w:rFonts w:ascii="Times New Roman" w:hAnsi="Times New Roman" w:cs="Times New Roman"/>
                <w:sz w:val="24"/>
                <w:szCs w:val="24"/>
              </w:rPr>
              <w:t>городского населения</w:t>
            </w:r>
          </w:p>
        </w:tc>
        <w:tc>
          <w:tcPr>
            <w:tcW w:w="2206" w:type="dxa"/>
            <w:vMerge/>
            <w:tcMar>
              <w:top w:w="28" w:type="dxa"/>
              <w:left w:w="28" w:type="dxa"/>
              <w:bottom w:w="28" w:type="dxa"/>
              <w:right w:w="28" w:type="dxa"/>
            </w:tcMar>
          </w:tcPr>
          <w:p w:rsidR="005140DC" w:rsidRPr="00297084" w:rsidRDefault="005140DC" w:rsidP="006E2812">
            <w:pPr>
              <w:spacing w:after="0" w:line="240" w:lineRule="auto"/>
              <w:rPr>
                <w:rFonts w:ascii="Times New Roman" w:hAnsi="Times New Roman"/>
                <w:sz w:val="24"/>
                <w:szCs w:val="24"/>
              </w:rPr>
            </w:pPr>
          </w:p>
        </w:tc>
        <w:tc>
          <w:tcPr>
            <w:tcW w:w="850"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75,5</w:t>
            </w:r>
          </w:p>
        </w:tc>
        <w:tc>
          <w:tcPr>
            <w:tcW w:w="851"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75,6</w:t>
            </w:r>
          </w:p>
        </w:tc>
        <w:tc>
          <w:tcPr>
            <w:tcW w:w="851"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75,9</w:t>
            </w:r>
          </w:p>
        </w:tc>
      </w:tr>
      <w:tr w:rsidR="005140DC" w:rsidRPr="00297084" w:rsidTr="006E2812">
        <w:tc>
          <w:tcPr>
            <w:tcW w:w="647" w:type="dxa"/>
            <w:vMerge/>
            <w:tcMar>
              <w:top w:w="28" w:type="dxa"/>
              <w:left w:w="28" w:type="dxa"/>
              <w:bottom w:w="28" w:type="dxa"/>
              <w:right w:w="28" w:type="dxa"/>
            </w:tcMar>
          </w:tcPr>
          <w:p w:rsidR="005140DC" w:rsidRPr="00297084" w:rsidRDefault="005140DC" w:rsidP="006E2812">
            <w:pPr>
              <w:spacing w:after="0" w:line="240" w:lineRule="auto"/>
              <w:jc w:val="center"/>
              <w:rPr>
                <w:rFonts w:ascii="Times New Roman" w:hAnsi="Times New Roman"/>
                <w:sz w:val="24"/>
                <w:szCs w:val="24"/>
              </w:rPr>
            </w:pPr>
          </w:p>
        </w:tc>
        <w:tc>
          <w:tcPr>
            <w:tcW w:w="4093" w:type="dxa"/>
            <w:tcMar>
              <w:top w:w="28" w:type="dxa"/>
              <w:left w:w="28" w:type="dxa"/>
              <w:bottom w:w="28" w:type="dxa"/>
              <w:right w:w="28" w:type="dxa"/>
            </w:tcMar>
          </w:tcPr>
          <w:p w:rsidR="005140DC" w:rsidRPr="00297084" w:rsidRDefault="005140DC" w:rsidP="006E2812">
            <w:pPr>
              <w:pStyle w:val="ConsPlusNormal"/>
              <w:jc w:val="both"/>
              <w:rPr>
                <w:rFonts w:ascii="Times New Roman" w:hAnsi="Times New Roman" w:cs="Times New Roman"/>
                <w:sz w:val="24"/>
                <w:szCs w:val="24"/>
              </w:rPr>
            </w:pPr>
            <w:r w:rsidRPr="00297084">
              <w:rPr>
                <w:rFonts w:ascii="Times New Roman" w:hAnsi="Times New Roman" w:cs="Times New Roman"/>
                <w:sz w:val="24"/>
                <w:szCs w:val="24"/>
              </w:rPr>
              <w:t>сельского населения</w:t>
            </w:r>
          </w:p>
        </w:tc>
        <w:tc>
          <w:tcPr>
            <w:tcW w:w="2206" w:type="dxa"/>
            <w:vMerge/>
            <w:tcMar>
              <w:top w:w="28" w:type="dxa"/>
              <w:left w:w="28" w:type="dxa"/>
              <w:bottom w:w="28" w:type="dxa"/>
              <w:right w:w="28" w:type="dxa"/>
            </w:tcMar>
          </w:tcPr>
          <w:p w:rsidR="005140DC" w:rsidRPr="00297084" w:rsidRDefault="005140DC" w:rsidP="006E2812">
            <w:pPr>
              <w:spacing w:after="0" w:line="240" w:lineRule="auto"/>
              <w:rPr>
                <w:rFonts w:ascii="Times New Roman" w:hAnsi="Times New Roman"/>
                <w:sz w:val="24"/>
                <w:szCs w:val="24"/>
              </w:rPr>
            </w:pPr>
          </w:p>
        </w:tc>
        <w:tc>
          <w:tcPr>
            <w:tcW w:w="850"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69,2</w:t>
            </w:r>
          </w:p>
        </w:tc>
        <w:tc>
          <w:tcPr>
            <w:tcW w:w="851"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69,3</w:t>
            </w:r>
          </w:p>
        </w:tc>
        <w:tc>
          <w:tcPr>
            <w:tcW w:w="851"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69,5</w:t>
            </w:r>
          </w:p>
        </w:tc>
      </w:tr>
      <w:tr w:rsidR="005140DC" w:rsidRPr="00297084" w:rsidTr="006E2812">
        <w:trPr>
          <w:trHeight w:val="1290"/>
        </w:trPr>
        <w:tc>
          <w:tcPr>
            <w:tcW w:w="647" w:type="dxa"/>
            <w:vMerge w:val="restart"/>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26.1</w:t>
            </w:r>
          </w:p>
        </w:tc>
        <w:tc>
          <w:tcPr>
            <w:tcW w:w="4093" w:type="dxa"/>
            <w:tcMar>
              <w:top w:w="28" w:type="dxa"/>
              <w:left w:w="28" w:type="dxa"/>
              <w:bottom w:w="28" w:type="dxa"/>
              <w:right w:w="28" w:type="dxa"/>
            </w:tcMar>
            <w:vAlign w:val="center"/>
          </w:tcPr>
          <w:p w:rsidR="005140DC" w:rsidRPr="00297084" w:rsidRDefault="005140DC" w:rsidP="006E2812">
            <w:pPr>
              <w:pStyle w:val="ConsPlusNormal"/>
              <w:jc w:val="both"/>
              <w:rPr>
                <w:rFonts w:ascii="Times New Roman" w:hAnsi="Times New Roman" w:cs="Times New Roman"/>
                <w:sz w:val="24"/>
                <w:szCs w:val="24"/>
              </w:rPr>
            </w:pPr>
            <w:r w:rsidRPr="00297084">
              <w:rPr>
                <w:rFonts w:ascii="Times New Roman" w:hAnsi="Times New Roman" w:cs="Times New Roman"/>
                <w:sz w:val="24"/>
                <w:szCs w:val="24"/>
              </w:rPr>
              <w:t>Обеспеченность населения средним медицинским персоналом, оказываю-щим медицинскую помощь в амбулаторных условиях</w:t>
            </w:r>
          </w:p>
        </w:tc>
        <w:tc>
          <w:tcPr>
            <w:tcW w:w="2206" w:type="dxa"/>
            <w:vMerge w:val="restart"/>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 xml:space="preserve">физических лиц </w:t>
            </w:r>
          </w:p>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на 10 тыс. человек населения</w:t>
            </w:r>
          </w:p>
        </w:tc>
        <w:tc>
          <w:tcPr>
            <w:tcW w:w="850"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42,8</w:t>
            </w:r>
          </w:p>
        </w:tc>
        <w:tc>
          <w:tcPr>
            <w:tcW w:w="851"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42,9</w:t>
            </w:r>
          </w:p>
        </w:tc>
        <w:tc>
          <w:tcPr>
            <w:tcW w:w="851"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43,0</w:t>
            </w:r>
          </w:p>
        </w:tc>
      </w:tr>
      <w:tr w:rsidR="005140DC" w:rsidRPr="00297084" w:rsidTr="006E2812">
        <w:tc>
          <w:tcPr>
            <w:tcW w:w="647" w:type="dxa"/>
            <w:vMerge/>
            <w:tcMar>
              <w:top w:w="28" w:type="dxa"/>
              <w:left w:w="28" w:type="dxa"/>
              <w:bottom w:w="28" w:type="dxa"/>
              <w:right w:w="28" w:type="dxa"/>
            </w:tcMar>
          </w:tcPr>
          <w:p w:rsidR="005140DC" w:rsidRPr="00297084" w:rsidRDefault="005140DC" w:rsidP="006E2812">
            <w:pPr>
              <w:spacing w:after="0" w:line="240" w:lineRule="auto"/>
              <w:jc w:val="center"/>
              <w:rPr>
                <w:rFonts w:ascii="Times New Roman" w:hAnsi="Times New Roman"/>
                <w:sz w:val="24"/>
                <w:szCs w:val="24"/>
              </w:rPr>
            </w:pPr>
          </w:p>
        </w:tc>
        <w:tc>
          <w:tcPr>
            <w:tcW w:w="4093" w:type="dxa"/>
            <w:tcMar>
              <w:top w:w="28" w:type="dxa"/>
              <w:left w:w="28" w:type="dxa"/>
              <w:bottom w:w="28" w:type="dxa"/>
              <w:right w:w="28" w:type="dxa"/>
            </w:tcMar>
            <w:vAlign w:val="center"/>
          </w:tcPr>
          <w:p w:rsidR="005140DC" w:rsidRPr="00297084" w:rsidRDefault="005140DC" w:rsidP="006E2812">
            <w:pPr>
              <w:pStyle w:val="ConsPlusNormal"/>
              <w:jc w:val="both"/>
              <w:rPr>
                <w:rFonts w:ascii="Times New Roman" w:hAnsi="Times New Roman" w:cs="Times New Roman"/>
                <w:sz w:val="24"/>
                <w:szCs w:val="24"/>
              </w:rPr>
            </w:pPr>
            <w:r w:rsidRPr="00297084">
              <w:rPr>
                <w:rFonts w:ascii="Times New Roman" w:hAnsi="Times New Roman" w:cs="Times New Roman"/>
                <w:sz w:val="24"/>
                <w:szCs w:val="24"/>
              </w:rPr>
              <w:t>городского населения</w:t>
            </w:r>
          </w:p>
        </w:tc>
        <w:tc>
          <w:tcPr>
            <w:tcW w:w="2206" w:type="dxa"/>
            <w:vMerge/>
            <w:tcMar>
              <w:top w:w="28" w:type="dxa"/>
              <w:left w:w="28" w:type="dxa"/>
              <w:bottom w:w="28" w:type="dxa"/>
              <w:right w:w="28" w:type="dxa"/>
            </w:tcMar>
          </w:tcPr>
          <w:p w:rsidR="005140DC" w:rsidRPr="00297084" w:rsidRDefault="005140DC" w:rsidP="006E2812">
            <w:pPr>
              <w:spacing w:after="0" w:line="240" w:lineRule="auto"/>
              <w:rPr>
                <w:rFonts w:ascii="Times New Roman" w:hAnsi="Times New Roman"/>
                <w:sz w:val="24"/>
                <w:szCs w:val="24"/>
              </w:rPr>
            </w:pPr>
          </w:p>
        </w:tc>
        <w:tc>
          <w:tcPr>
            <w:tcW w:w="850"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37,6</w:t>
            </w:r>
          </w:p>
        </w:tc>
        <w:tc>
          <w:tcPr>
            <w:tcW w:w="851"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37,7</w:t>
            </w:r>
          </w:p>
        </w:tc>
        <w:tc>
          <w:tcPr>
            <w:tcW w:w="851"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38,0</w:t>
            </w:r>
          </w:p>
        </w:tc>
      </w:tr>
      <w:tr w:rsidR="005140DC" w:rsidRPr="00297084" w:rsidTr="006E2812">
        <w:trPr>
          <w:trHeight w:val="141"/>
        </w:trPr>
        <w:tc>
          <w:tcPr>
            <w:tcW w:w="647" w:type="dxa"/>
            <w:vMerge/>
            <w:tcMar>
              <w:top w:w="28" w:type="dxa"/>
              <w:left w:w="28" w:type="dxa"/>
              <w:bottom w:w="28" w:type="dxa"/>
              <w:right w:w="28" w:type="dxa"/>
            </w:tcMar>
          </w:tcPr>
          <w:p w:rsidR="005140DC" w:rsidRPr="00297084" w:rsidRDefault="005140DC" w:rsidP="006E2812">
            <w:pPr>
              <w:spacing w:after="0" w:line="240" w:lineRule="auto"/>
              <w:jc w:val="center"/>
              <w:rPr>
                <w:rFonts w:ascii="Times New Roman" w:hAnsi="Times New Roman"/>
                <w:sz w:val="24"/>
                <w:szCs w:val="24"/>
              </w:rPr>
            </w:pPr>
          </w:p>
        </w:tc>
        <w:tc>
          <w:tcPr>
            <w:tcW w:w="4093" w:type="dxa"/>
            <w:tcMar>
              <w:top w:w="28" w:type="dxa"/>
              <w:left w:w="28" w:type="dxa"/>
              <w:bottom w:w="28" w:type="dxa"/>
              <w:right w:w="28" w:type="dxa"/>
            </w:tcMar>
          </w:tcPr>
          <w:p w:rsidR="005140DC" w:rsidRDefault="005140DC" w:rsidP="006E2812">
            <w:pPr>
              <w:pStyle w:val="ConsPlusNormal"/>
              <w:jc w:val="both"/>
              <w:rPr>
                <w:rFonts w:ascii="Times New Roman" w:hAnsi="Times New Roman" w:cs="Times New Roman"/>
                <w:sz w:val="24"/>
                <w:szCs w:val="24"/>
              </w:rPr>
            </w:pPr>
            <w:r w:rsidRPr="00297084">
              <w:rPr>
                <w:rFonts w:ascii="Times New Roman" w:hAnsi="Times New Roman" w:cs="Times New Roman"/>
                <w:sz w:val="24"/>
                <w:szCs w:val="24"/>
              </w:rPr>
              <w:t>сельского населения</w:t>
            </w:r>
          </w:p>
          <w:p w:rsidR="005140DC" w:rsidRPr="00297084" w:rsidRDefault="005140DC" w:rsidP="006E2812">
            <w:pPr>
              <w:pStyle w:val="ConsPlusNormal"/>
              <w:jc w:val="both"/>
              <w:rPr>
                <w:rFonts w:ascii="Times New Roman" w:hAnsi="Times New Roman" w:cs="Times New Roman"/>
                <w:sz w:val="24"/>
                <w:szCs w:val="24"/>
              </w:rPr>
            </w:pPr>
          </w:p>
        </w:tc>
        <w:tc>
          <w:tcPr>
            <w:tcW w:w="2206" w:type="dxa"/>
            <w:vMerge/>
            <w:tcMar>
              <w:top w:w="28" w:type="dxa"/>
              <w:left w:w="28" w:type="dxa"/>
              <w:bottom w:w="28" w:type="dxa"/>
              <w:right w:w="28" w:type="dxa"/>
            </w:tcMar>
          </w:tcPr>
          <w:p w:rsidR="005140DC" w:rsidRPr="00297084" w:rsidRDefault="005140DC" w:rsidP="006E2812">
            <w:pPr>
              <w:spacing w:after="0" w:line="240" w:lineRule="auto"/>
              <w:rPr>
                <w:rFonts w:ascii="Times New Roman" w:hAnsi="Times New Roman"/>
                <w:sz w:val="24"/>
                <w:szCs w:val="24"/>
              </w:rPr>
            </w:pPr>
          </w:p>
        </w:tc>
        <w:tc>
          <w:tcPr>
            <w:tcW w:w="850"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43,3</w:t>
            </w:r>
          </w:p>
        </w:tc>
        <w:tc>
          <w:tcPr>
            <w:tcW w:w="851"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43,4</w:t>
            </w:r>
          </w:p>
        </w:tc>
        <w:tc>
          <w:tcPr>
            <w:tcW w:w="851"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44,0</w:t>
            </w:r>
          </w:p>
        </w:tc>
      </w:tr>
      <w:tr w:rsidR="005140DC" w:rsidRPr="00297084" w:rsidTr="006E2812">
        <w:trPr>
          <w:trHeight w:val="141"/>
        </w:trPr>
        <w:tc>
          <w:tcPr>
            <w:tcW w:w="647" w:type="dxa"/>
            <w:tcMar>
              <w:top w:w="28" w:type="dxa"/>
              <w:left w:w="28" w:type="dxa"/>
              <w:bottom w:w="28" w:type="dxa"/>
              <w:right w:w="28"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lastRenderedPageBreak/>
              <w:t>1</w:t>
            </w:r>
          </w:p>
        </w:tc>
        <w:tc>
          <w:tcPr>
            <w:tcW w:w="4093"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2</w:t>
            </w:r>
          </w:p>
        </w:tc>
        <w:tc>
          <w:tcPr>
            <w:tcW w:w="2206" w:type="dxa"/>
            <w:tcMar>
              <w:top w:w="28" w:type="dxa"/>
              <w:left w:w="28" w:type="dxa"/>
              <w:bottom w:w="28" w:type="dxa"/>
              <w:right w:w="28"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3</w:t>
            </w:r>
          </w:p>
        </w:tc>
        <w:tc>
          <w:tcPr>
            <w:tcW w:w="850"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4</w:t>
            </w:r>
          </w:p>
        </w:tc>
        <w:tc>
          <w:tcPr>
            <w:tcW w:w="851"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5</w:t>
            </w:r>
          </w:p>
        </w:tc>
        <w:tc>
          <w:tcPr>
            <w:tcW w:w="851"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6</w:t>
            </w:r>
          </w:p>
        </w:tc>
      </w:tr>
      <w:tr w:rsidR="005140DC" w:rsidRPr="00297084" w:rsidTr="006E2812">
        <w:tc>
          <w:tcPr>
            <w:tcW w:w="647" w:type="dxa"/>
            <w:vMerge w:val="restart"/>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26.2</w:t>
            </w:r>
          </w:p>
        </w:tc>
        <w:tc>
          <w:tcPr>
            <w:tcW w:w="4093" w:type="dxa"/>
            <w:tcMar>
              <w:top w:w="28" w:type="dxa"/>
              <w:left w:w="28" w:type="dxa"/>
              <w:bottom w:w="28" w:type="dxa"/>
              <w:right w:w="28" w:type="dxa"/>
            </w:tcMar>
            <w:vAlign w:val="center"/>
          </w:tcPr>
          <w:p w:rsidR="005140DC" w:rsidRPr="00297084" w:rsidRDefault="005140DC" w:rsidP="006E2812">
            <w:pPr>
              <w:pStyle w:val="ConsPlusNormal"/>
              <w:jc w:val="both"/>
              <w:rPr>
                <w:rFonts w:ascii="Times New Roman" w:hAnsi="Times New Roman" w:cs="Times New Roman"/>
                <w:sz w:val="24"/>
                <w:szCs w:val="24"/>
              </w:rPr>
            </w:pPr>
            <w:r w:rsidRPr="00297084">
              <w:rPr>
                <w:rFonts w:ascii="Times New Roman" w:hAnsi="Times New Roman" w:cs="Times New Roman"/>
                <w:sz w:val="24"/>
                <w:szCs w:val="24"/>
              </w:rPr>
              <w:t>Обеспеченность населения средним медицинским персоналом, оказываю-щим медицинскую помощь в стационарных условиях</w:t>
            </w:r>
          </w:p>
        </w:tc>
        <w:tc>
          <w:tcPr>
            <w:tcW w:w="2206" w:type="dxa"/>
            <w:vMerge w:val="restart"/>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 xml:space="preserve">физических лиц </w:t>
            </w:r>
          </w:p>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на 10 тыс. человек населения</w:t>
            </w:r>
          </w:p>
        </w:tc>
        <w:tc>
          <w:tcPr>
            <w:tcW w:w="850"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41,5</w:t>
            </w:r>
          </w:p>
        </w:tc>
        <w:tc>
          <w:tcPr>
            <w:tcW w:w="851"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41,6</w:t>
            </w:r>
          </w:p>
        </w:tc>
        <w:tc>
          <w:tcPr>
            <w:tcW w:w="851"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41,7</w:t>
            </w:r>
          </w:p>
        </w:tc>
      </w:tr>
      <w:tr w:rsidR="005140DC" w:rsidRPr="00297084" w:rsidTr="006E2812">
        <w:tc>
          <w:tcPr>
            <w:tcW w:w="647" w:type="dxa"/>
            <w:vMerge/>
            <w:tcMar>
              <w:top w:w="28" w:type="dxa"/>
              <w:left w:w="28" w:type="dxa"/>
              <w:bottom w:w="28" w:type="dxa"/>
              <w:right w:w="28" w:type="dxa"/>
            </w:tcMar>
          </w:tcPr>
          <w:p w:rsidR="005140DC" w:rsidRPr="00297084" w:rsidRDefault="005140DC" w:rsidP="006E2812">
            <w:pPr>
              <w:spacing w:after="0" w:line="240" w:lineRule="auto"/>
              <w:jc w:val="center"/>
              <w:rPr>
                <w:rFonts w:ascii="Times New Roman" w:hAnsi="Times New Roman"/>
                <w:sz w:val="24"/>
                <w:szCs w:val="24"/>
              </w:rPr>
            </w:pPr>
          </w:p>
        </w:tc>
        <w:tc>
          <w:tcPr>
            <w:tcW w:w="4093" w:type="dxa"/>
            <w:tcMar>
              <w:top w:w="28" w:type="dxa"/>
              <w:left w:w="28" w:type="dxa"/>
              <w:bottom w:w="28" w:type="dxa"/>
              <w:right w:w="28" w:type="dxa"/>
            </w:tcMar>
            <w:vAlign w:val="center"/>
          </w:tcPr>
          <w:p w:rsidR="005140DC" w:rsidRPr="00297084" w:rsidRDefault="005140DC" w:rsidP="006E2812">
            <w:pPr>
              <w:pStyle w:val="ConsPlusNormal"/>
              <w:jc w:val="both"/>
              <w:rPr>
                <w:rFonts w:ascii="Times New Roman" w:hAnsi="Times New Roman" w:cs="Times New Roman"/>
                <w:sz w:val="24"/>
                <w:szCs w:val="24"/>
              </w:rPr>
            </w:pPr>
            <w:r w:rsidRPr="00297084">
              <w:rPr>
                <w:rFonts w:ascii="Times New Roman" w:hAnsi="Times New Roman" w:cs="Times New Roman"/>
                <w:sz w:val="24"/>
                <w:szCs w:val="24"/>
              </w:rPr>
              <w:t>городского населения</w:t>
            </w:r>
          </w:p>
        </w:tc>
        <w:tc>
          <w:tcPr>
            <w:tcW w:w="2206" w:type="dxa"/>
            <w:vMerge/>
            <w:tcMar>
              <w:top w:w="28" w:type="dxa"/>
              <w:left w:w="28" w:type="dxa"/>
              <w:bottom w:w="28" w:type="dxa"/>
              <w:right w:w="28" w:type="dxa"/>
            </w:tcMar>
          </w:tcPr>
          <w:p w:rsidR="005140DC" w:rsidRPr="00297084" w:rsidRDefault="005140DC" w:rsidP="006E2812">
            <w:pPr>
              <w:spacing w:after="0" w:line="240" w:lineRule="auto"/>
              <w:rPr>
                <w:rFonts w:ascii="Times New Roman" w:hAnsi="Times New Roman"/>
                <w:sz w:val="24"/>
                <w:szCs w:val="24"/>
              </w:rPr>
            </w:pPr>
          </w:p>
        </w:tc>
        <w:tc>
          <w:tcPr>
            <w:tcW w:w="850"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31,2</w:t>
            </w:r>
          </w:p>
        </w:tc>
        <w:tc>
          <w:tcPr>
            <w:tcW w:w="851"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31,3</w:t>
            </w:r>
          </w:p>
        </w:tc>
        <w:tc>
          <w:tcPr>
            <w:tcW w:w="851"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31,4</w:t>
            </w:r>
          </w:p>
        </w:tc>
      </w:tr>
      <w:tr w:rsidR="005140DC" w:rsidRPr="00297084" w:rsidTr="006E2812">
        <w:trPr>
          <w:trHeight w:val="42"/>
        </w:trPr>
        <w:tc>
          <w:tcPr>
            <w:tcW w:w="647" w:type="dxa"/>
            <w:vMerge/>
            <w:tcMar>
              <w:top w:w="28" w:type="dxa"/>
              <w:left w:w="28" w:type="dxa"/>
              <w:bottom w:w="28" w:type="dxa"/>
              <w:right w:w="28" w:type="dxa"/>
            </w:tcMar>
          </w:tcPr>
          <w:p w:rsidR="005140DC" w:rsidRPr="00297084" w:rsidRDefault="005140DC" w:rsidP="006E2812">
            <w:pPr>
              <w:spacing w:after="0" w:line="240" w:lineRule="auto"/>
              <w:jc w:val="center"/>
              <w:rPr>
                <w:rFonts w:ascii="Times New Roman" w:hAnsi="Times New Roman"/>
                <w:sz w:val="24"/>
                <w:szCs w:val="24"/>
              </w:rPr>
            </w:pPr>
          </w:p>
        </w:tc>
        <w:tc>
          <w:tcPr>
            <w:tcW w:w="4093" w:type="dxa"/>
            <w:tcMar>
              <w:top w:w="28" w:type="dxa"/>
              <w:left w:w="28" w:type="dxa"/>
              <w:bottom w:w="28" w:type="dxa"/>
              <w:right w:w="28" w:type="dxa"/>
            </w:tcMar>
          </w:tcPr>
          <w:p w:rsidR="005140DC" w:rsidRPr="00297084" w:rsidRDefault="005140DC" w:rsidP="006E2812">
            <w:pPr>
              <w:pStyle w:val="ConsPlusNormal"/>
              <w:jc w:val="both"/>
              <w:rPr>
                <w:rFonts w:ascii="Times New Roman" w:hAnsi="Times New Roman" w:cs="Times New Roman"/>
                <w:sz w:val="24"/>
                <w:szCs w:val="24"/>
              </w:rPr>
            </w:pPr>
            <w:r w:rsidRPr="00297084">
              <w:rPr>
                <w:rFonts w:ascii="Times New Roman" w:hAnsi="Times New Roman" w:cs="Times New Roman"/>
                <w:sz w:val="24"/>
                <w:szCs w:val="24"/>
              </w:rPr>
              <w:t>сельского населения</w:t>
            </w:r>
          </w:p>
        </w:tc>
        <w:tc>
          <w:tcPr>
            <w:tcW w:w="2206" w:type="dxa"/>
            <w:vMerge/>
            <w:tcMar>
              <w:top w:w="28" w:type="dxa"/>
              <w:left w:w="28" w:type="dxa"/>
              <w:bottom w:w="28" w:type="dxa"/>
              <w:right w:w="28" w:type="dxa"/>
            </w:tcMar>
          </w:tcPr>
          <w:p w:rsidR="005140DC" w:rsidRPr="00297084" w:rsidRDefault="005140DC" w:rsidP="006E2812">
            <w:pPr>
              <w:spacing w:after="0" w:line="240" w:lineRule="auto"/>
              <w:rPr>
                <w:rFonts w:ascii="Times New Roman" w:hAnsi="Times New Roman"/>
                <w:sz w:val="24"/>
                <w:szCs w:val="24"/>
              </w:rPr>
            </w:pPr>
          </w:p>
        </w:tc>
        <w:tc>
          <w:tcPr>
            <w:tcW w:w="850"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20,8</w:t>
            </w:r>
          </w:p>
        </w:tc>
        <w:tc>
          <w:tcPr>
            <w:tcW w:w="851"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20,9</w:t>
            </w:r>
          </w:p>
        </w:tc>
        <w:tc>
          <w:tcPr>
            <w:tcW w:w="851"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21,0</w:t>
            </w:r>
          </w:p>
        </w:tc>
      </w:tr>
      <w:tr w:rsidR="005140DC" w:rsidRPr="00297084" w:rsidTr="006E2812">
        <w:trPr>
          <w:trHeight w:val="1056"/>
        </w:trPr>
        <w:tc>
          <w:tcPr>
            <w:tcW w:w="647" w:type="dxa"/>
            <w:tcMar>
              <w:top w:w="28" w:type="dxa"/>
              <w:left w:w="28" w:type="dxa"/>
              <w:bottom w:w="28" w:type="dxa"/>
              <w:right w:w="28" w:type="dxa"/>
            </w:tcMa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27</w:t>
            </w:r>
          </w:p>
        </w:tc>
        <w:tc>
          <w:tcPr>
            <w:tcW w:w="4093" w:type="dxa"/>
            <w:tcMar>
              <w:top w:w="28" w:type="dxa"/>
              <w:left w:w="28" w:type="dxa"/>
              <w:bottom w:w="28" w:type="dxa"/>
              <w:right w:w="28" w:type="dxa"/>
            </w:tcMar>
          </w:tcPr>
          <w:p w:rsidR="005140DC" w:rsidRPr="00297084" w:rsidRDefault="005140DC" w:rsidP="006E2812">
            <w:pPr>
              <w:pStyle w:val="ConsPlusNormal"/>
              <w:spacing w:line="233" w:lineRule="auto"/>
              <w:jc w:val="both"/>
              <w:rPr>
                <w:rFonts w:ascii="Times New Roman" w:hAnsi="Times New Roman" w:cs="Times New Roman"/>
                <w:sz w:val="24"/>
                <w:szCs w:val="24"/>
              </w:rPr>
            </w:pPr>
            <w:r w:rsidRPr="00297084">
              <w:rPr>
                <w:rFonts w:ascii="Times New Roman" w:hAnsi="Times New Roman" w:cs="Times New Roman"/>
                <w:sz w:val="24"/>
                <w:szCs w:val="24"/>
              </w:rPr>
              <w:t>Доля расходов на оказание меди-цинской помощи в условиях дневных стационаров в общих расходах на Территориальную программу</w:t>
            </w:r>
          </w:p>
        </w:tc>
        <w:tc>
          <w:tcPr>
            <w:tcW w:w="2206" w:type="dxa"/>
            <w:tcMar>
              <w:top w:w="28" w:type="dxa"/>
              <w:left w:w="28" w:type="dxa"/>
              <w:bottom w:w="28" w:type="dxa"/>
              <w:right w:w="28" w:type="dxa"/>
            </w:tcMar>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процентов</w:t>
            </w:r>
          </w:p>
        </w:tc>
        <w:tc>
          <w:tcPr>
            <w:tcW w:w="850" w:type="dxa"/>
            <w:tcMar>
              <w:top w:w="28" w:type="dxa"/>
              <w:left w:w="28" w:type="dxa"/>
              <w:bottom w:w="28" w:type="dxa"/>
              <w:right w:w="28" w:type="dxa"/>
            </w:tcMar>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6,0</w:t>
            </w:r>
          </w:p>
        </w:tc>
        <w:tc>
          <w:tcPr>
            <w:tcW w:w="851" w:type="dxa"/>
            <w:tcMar>
              <w:top w:w="28" w:type="dxa"/>
              <w:left w:w="28" w:type="dxa"/>
              <w:bottom w:w="28" w:type="dxa"/>
              <w:right w:w="28" w:type="dxa"/>
            </w:tcMar>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6,0</w:t>
            </w:r>
          </w:p>
        </w:tc>
        <w:tc>
          <w:tcPr>
            <w:tcW w:w="851" w:type="dxa"/>
            <w:tcMar>
              <w:top w:w="28" w:type="dxa"/>
              <w:left w:w="28" w:type="dxa"/>
              <w:bottom w:w="28" w:type="dxa"/>
              <w:right w:w="28" w:type="dxa"/>
            </w:tcMar>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6,0</w:t>
            </w:r>
          </w:p>
        </w:tc>
      </w:tr>
      <w:tr w:rsidR="005140DC" w:rsidRPr="00297084" w:rsidTr="006E2812">
        <w:trPr>
          <w:trHeight w:val="1406"/>
        </w:trPr>
        <w:tc>
          <w:tcPr>
            <w:tcW w:w="647" w:type="dxa"/>
            <w:tcMar>
              <w:top w:w="28" w:type="dxa"/>
              <w:left w:w="28" w:type="dxa"/>
              <w:bottom w:w="28" w:type="dxa"/>
              <w:right w:w="28" w:type="dxa"/>
            </w:tcMa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28</w:t>
            </w:r>
          </w:p>
        </w:tc>
        <w:tc>
          <w:tcPr>
            <w:tcW w:w="4093" w:type="dxa"/>
            <w:tcMar>
              <w:top w:w="28" w:type="dxa"/>
              <w:left w:w="28" w:type="dxa"/>
              <w:bottom w:w="28" w:type="dxa"/>
              <w:right w:w="28" w:type="dxa"/>
            </w:tcMar>
          </w:tcPr>
          <w:p w:rsidR="005140DC" w:rsidRPr="00297084" w:rsidRDefault="005140DC" w:rsidP="006E2812">
            <w:pPr>
              <w:pStyle w:val="ConsPlusNormal"/>
              <w:spacing w:line="233" w:lineRule="auto"/>
              <w:jc w:val="both"/>
              <w:rPr>
                <w:rFonts w:ascii="Times New Roman" w:hAnsi="Times New Roman" w:cs="Times New Roman"/>
                <w:sz w:val="24"/>
                <w:szCs w:val="24"/>
              </w:rPr>
            </w:pPr>
            <w:r w:rsidRPr="00297084">
              <w:rPr>
                <w:rFonts w:ascii="Times New Roman" w:hAnsi="Times New Roman" w:cs="Times New Roman"/>
                <w:sz w:val="24"/>
                <w:szCs w:val="24"/>
              </w:rPr>
              <w:t>Доля расходов на оказание медицинс-кой помощи в амбулаторных усло-виях в неотложной форме в общих расходах на Территориальную программу</w:t>
            </w:r>
          </w:p>
        </w:tc>
        <w:tc>
          <w:tcPr>
            <w:tcW w:w="2206" w:type="dxa"/>
            <w:tcMar>
              <w:top w:w="28" w:type="dxa"/>
              <w:left w:w="28" w:type="dxa"/>
              <w:bottom w:w="28" w:type="dxa"/>
              <w:right w:w="28" w:type="dxa"/>
            </w:tcMar>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процентов</w:t>
            </w:r>
          </w:p>
        </w:tc>
        <w:tc>
          <w:tcPr>
            <w:tcW w:w="850" w:type="dxa"/>
            <w:tcMar>
              <w:top w:w="28" w:type="dxa"/>
              <w:left w:w="28" w:type="dxa"/>
              <w:bottom w:w="28" w:type="dxa"/>
              <w:right w:w="28" w:type="dxa"/>
            </w:tcMar>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2,6</w:t>
            </w:r>
          </w:p>
        </w:tc>
        <w:tc>
          <w:tcPr>
            <w:tcW w:w="851" w:type="dxa"/>
            <w:tcMar>
              <w:top w:w="28" w:type="dxa"/>
              <w:left w:w="28" w:type="dxa"/>
              <w:bottom w:w="28" w:type="dxa"/>
              <w:right w:w="28" w:type="dxa"/>
            </w:tcMar>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2,6</w:t>
            </w:r>
          </w:p>
        </w:tc>
        <w:tc>
          <w:tcPr>
            <w:tcW w:w="851" w:type="dxa"/>
            <w:tcMar>
              <w:top w:w="28" w:type="dxa"/>
              <w:left w:w="28" w:type="dxa"/>
              <w:bottom w:w="28" w:type="dxa"/>
              <w:right w:w="28" w:type="dxa"/>
            </w:tcMar>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2,6</w:t>
            </w:r>
          </w:p>
        </w:tc>
      </w:tr>
      <w:tr w:rsidR="005140DC" w:rsidRPr="00297084" w:rsidTr="006E2812">
        <w:trPr>
          <w:trHeight w:val="778"/>
        </w:trPr>
        <w:tc>
          <w:tcPr>
            <w:tcW w:w="647" w:type="dxa"/>
            <w:tcMar>
              <w:top w:w="28" w:type="dxa"/>
              <w:left w:w="28" w:type="dxa"/>
              <w:bottom w:w="28" w:type="dxa"/>
              <w:right w:w="28" w:type="dxa"/>
            </w:tcMa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29</w:t>
            </w:r>
          </w:p>
        </w:tc>
        <w:tc>
          <w:tcPr>
            <w:tcW w:w="4093" w:type="dxa"/>
            <w:tcMar>
              <w:top w:w="28" w:type="dxa"/>
              <w:left w:w="28" w:type="dxa"/>
              <w:bottom w:w="28" w:type="dxa"/>
              <w:right w:w="28" w:type="dxa"/>
            </w:tcMar>
          </w:tcPr>
          <w:p w:rsidR="005140DC" w:rsidRPr="00297084" w:rsidRDefault="005140DC" w:rsidP="006E2812">
            <w:pPr>
              <w:pStyle w:val="ConsPlusNormal"/>
              <w:spacing w:line="233" w:lineRule="auto"/>
              <w:jc w:val="both"/>
              <w:rPr>
                <w:rFonts w:ascii="Times New Roman" w:hAnsi="Times New Roman" w:cs="Times New Roman"/>
                <w:sz w:val="24"/>
                <w:szCs w:val="24"/>
              </w:rPr>
            </w:pPr>
            <w:r w:rsidRPr="00297084">
              <w:rPr>
                <w:rFonts w:ascii="Times New Roman" w:hAnsi="Times New Roman" w:cs="Times New Roman"/>
                <w:sz w:val="24"/>
                <w:szCs w:val="24"/>
              </w:rPr>
              <w:t>Доля охвата диспансеризацией взрослого населения, подлежащего диспансеризации</w:t>
            </w:r>
          </w:p>
        </w:tc>
        <w:tc>
          <w:tcPr>
            <w:tcW w:w="2206" w:type="dxa"/>
            <w:tcMar>
              <w:top w:w="28" w:type="dxa"/>
              <w:left w:w="28" w:type="dxa"/>
              <w:bottom w:w="28" w:type="dxa"/>
              <w:right w:w="28" w:type="dxa"/>
            </w:tcMar>
            <w:vAlign w:val="center"/>
          </w:tcPr>
          <w:p w:rsidR="005140DC" w:rsidRPr="00297084" w:rsidRDefault="005140DC" w:rsidP="006E2812">
            <w:pPr>
              <w:spacing w:line="233" w:lineRule="auto"/>
              <w:jc w:val="center"/>
            </w:pPr>
            <w:r w:rsidRPr="00297084">
              <w:rPr>
                <w:rFonts w:ascii="Times New Roman" w:hAnsi="Times New Roman"/>
                <w:sz w:val="24"/>
                <w:szCs w:val="24"/>
              </w:rPr>
              <w:t>процентов</w:t>
            </w:r>
          </w:p>
        </w:tc>
        <w:tc>
          <w:tcPr>
            <w:tcW w:w="850" w:type="dxa"/>
            <w:tcMar>
              <w:top w:w="28" w:type="dxa"/>
              <w:left w:w="28" w:type="dxa"/>
              <w:bottom w:w="28" w:type="dxa"/>
              <w:right w:w="28" w:type="dxa"/>
            </w:tcMar>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97</w:t>
            </w:r>
          </w:p>
        </w:tc>
        <w:tc>
          <w:tcPr>
            <w:tcW w:w="851" w:type="dxa"/>
            <w:tcMar>
              <w:top w:w="28" w:type="dxa"/>
              <w:left w:w="28" w:type="dxa"/>
              <w:bottom w:w="28" w:type="dxa"/>
              <w:right w:w="28" w:type="dxa"/>
            </w:tcMar>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97</w:t>
            </w:r>
          </w:p>
        </w:tc>
        <w:tc>
          <w:tcPr>
            <w:tcW w:w="851" w:type="dxa"/>
            <w:tcMar>
              <w:top w:w="28" w:type="dxa"/>
              <w:left w:w="28" w:type="dxa"/>
              <w:bottom w:w="28" w:type="dxa"/>
              <w:right w:w="28" w:type="dxa"/>
            </w:tcMar>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97</w:t>
            </w:r>
          </w:p>
        </w:tc>
      </w:tr>
      <w:tr w:rsidR="005140DC" w:rsidRPr="00297084" w:rsidTr="006E2812">
        <w:trPr>
          <w:trHeight w:val="778"/>
        </w:trPr>
        <w:tc>
          <w:tcPr>
            <w:tcW w:w="647" w:type="dxa"/>
            <w:vMerge w:val="restart"/>
            <w:tcMar>
              <w:top w:w="28" w:type="dxa"/>
              <w:left w:w="28" w:type="dxa"/>
              <w:bottom w:w="28" w:type="dxa"/>
              <w:right w:w="28" w:type="dxa"/>
            </w:tcMa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30</w:t>
            </w:r>
          </w:p>
        </w:tc>
        <w:tc>
          <w:tcPr>
            <w:tcW w:w="4093" w:type="dxa"/>
            <w:tcMar>
              <w:top w:w="28" w:type="dxa"/>
              <w:left w:w="28" w:type="dxa"/>
              <w:bottom w:w="28" w:type="dxa"/>
              <w:right w:w="28" w:type="dxa"/>
            </w:tcMar>
            <w:vAlign w:val="center"/>
          </w:tcPr>
          <w:p w:rsidR="005140DC" w:rsidRPr="00297084" w:rsidRDefault="005140DC" w:rsidP="006E2812">
            <w:pPr>
              <w:pStyle w:val="ConsPlusNormal"/>
              <w:spacing w:line="233" w:lineRule="auto"/>
              <w:jc w:val="both"/>
              <w:rPr>
                <w:rFonts w:ascii="Times New Roman" w:hAnsi="Times New Roman" w:cs="Times New Roman"/>
                <w:sz w:val="24"/>
                <w:szCs w:val="24"/>
              </w:rPr>
            </w:pPr>
            <w:r w:rsidRPr="00297084">
              <w:rPr>
                <w:rFonts w:ascii="Times New Roman" w:hAnsi="Times New Roman" w:cs="Times New Roman"/>
                <w:sz w:val="24"/>
                <w:szCs w:val="24"/>
              </w:rPr>
              <w:t>Доля охвата профилактическими медицинскими осмотрами взрослого населения</w:t>
            </w:r>
            <w:r>
              <w:rPr>
                <w:rFonts w:ascii="Times New Roman" w:hAnsi="Times New Roman" w:cs="Times New Roman"/>
                <w:sz w:val="24"/>
                <w:szCs w:val="24"/>
              </w:rPr>
              <w:t>, подлежащего профилактическим медицинским осмотрам</w:t>
            </w:r>
            <w:r w:rsidRPr="00297084">
              <w:rPr>
                <w:rFonts w:ascii="Times New Roman" w:hAnsi="Times New Roman" w:cs="Times New Roman"/>
                <w:sz w:val="24"/>
                <w:szCs w:val="24"/>
              </w:rPr>
              <w:t>, в том числе:</w:t>
            </w:r>
          </w:p>
        </w:tc>
        <w:tc>
          <w:tcPr>
            <w:tcW w:w="2206" w:type="dxa"/>
            <w:vMerge w:val="restart"/>
            <w:tcMar>
              <w:top w:w="28" w:type="dxa"/>
              <w:left w:w="28" w:type="dxa"/>
              <w:bottom w:w="28" w:type="dxa"/>
              <w:right w:w="28" w:type="dxa"/>
            </w:tcMar>
            <w:vAlign w:val="center"/>
          </w:tcPr>
          <w:p w:rsidR="005140DC" w:rsidRPr="00297084" w:rsidRDefault="005140DC" w:rsidP="006E2812">
            <w:pPr>
              <w:spacing w:after="0" w:line="233" w:lineRule="auto"/>
              <w:jc w:val="center"/>
            </w:pPr>
            <w:r w:rsidRPr="00297084">
              <w:rPr>
                <w:rFonts w:ascii="Times New Roman" w:hAnsi="Times New Roman"/>
                <w:sz w:val="24"/>
                <w:szCs w:val="24"/>
              </w:rPr>
              <w:t>процентов</w:t>
            </w:r>
          </w:p>
        </w:tc>
        <w:tc>
          <w:tcPr>
            <w:tcW w:w="850" w:type="dxa"/>
            <w:tcMar>
              <w:top w:w="28" w:type="dxa"/>
              <w:left w:w="28" w:type="dxa"/>
              <w:bottom w:w="28" w:type="dxa"/>
              <w:right w:w="28" w:type="dxa"/>
            </w:tcMar>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44,8</w:t>
            </w:r>
          </w:p>
        </w:tc>
        <w:tc>
          <w:tcPr>
            <w:tcW w:w="851" w:type="dxa"/>
            <w:tcMar>
              <w:top w:w="28" w:type="dxa"/>
              <w:left w:w="28" w:type="dxa"/>
              <w:bottom w:w="28" w:type="dxa"/>
              <w:right w:w="28" w:type="dxa"/>
            </w:tcMar>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47,3</w:t>
            </w:r>
          </w:p>
        </w:tc>
        <w:tc>
          <w:tcPr>
            <w:tcW w:w="851" w:type="dxa"/>
            <w:tcMar>
              <w:top w:w="28" w:type="dxa"/>
              <w:left w:w="28" w:type="dxa"/>
              <w:bottom w:w="28" w:type="dxa"/>
              <w:right w:w="28" w:type="dxa"/>
            </w:tcMar>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58,6</w:t>
            </w:r>
          </w:p>
        </w:tc>
      </w:tr>
      <w:tr w:rsidR="005140DC" w:rsidRPr="00297084" w:rsidTr="006E2812">
        <w:trPr>
          <w:trHeight w:val="112"/>
        </w:trPr>
        <w:tc>
          <w:tcPr>
            <w:tcW w:w="647" w:type="dxa"/>
            <w:vMerge/>
            <w:tcMar>
              <w:top w:w="28" w:type="dxa"/>
              <w:left w:w="28" w:type="dxa"/>
              <w:bottom w:w="28" w:type="dxa"/>
              <w:right w:w="28" w:type="dxa"/>
            </w:tcMar>
          </w:tcPr>
          <w:p w:rsidR="005140DC" w:rsidRPr="00297084" w:rsidRDefault="005140DC" w:rsidP="006E2812">
            <w:pPr>
              <w:pStyle w:val="ConsPlusNormal"/>
              <w:spacing w:line="233" w:lineRule="auto"/>
              <w:jc w:val="center"/>
              <w:rPr>
                <w:rFonts w:ascii="Times New Roman" w:hAnsi="Times New Roman" w:cs="Times New Roman"/>
                <w:sz w:val="24"/>
                <w:szCs w:val="24"/>
              </w:rPr>
            </w:pPr>
          </w:p>
        </w:tc>
        <w:tc>
          <w:tcPr>
            <w:tcW w:w="4093" w:type="dxa"/>
            <w:tcMar>
              <w:top w:w="28" w:type="dxa"/>
              <w:left w:w="28" w:type="dxa"/>
              <w:bottom w:w="28" w:type="dxa"/>
              <w:right w:w="28" w:type="dxa"/>
            </w:tcMar>
            <w:vAlign w:val="center"/>
          </w:tcPr>
          <w:p w:rsidR="005140DC" w:rsidRPr="00297084" w:rsidRDefault="005140DC" w:rsidP="006E2812">
            <w:pPr>
              <w:pStyle w:val="ConsPlusNormal"/>
              <w:spacing w:line="233" w:lineRule="auto"/>
              <w:jc w:val="both"/>
              <w:rPr>
                <w:rFonts w:ascii="Times New Roman" w:hAnsi="Times New Roman" w:cs="Times New Roman"/>
                <w:sz w:val="24"/>
                <w:szCs w:val="24"/>
              </w:rPr>
            </w:pPr>
            <w:r w:rsidRPr="00297084">
              <w:rPr>
                <w:rFonts w:ascii="Times New Roman" w:hAnsi="Times New Roman" w:cs="Times New Roman"/>
                <w:sz w:val="24"/>
                <w:szCs w:val="24"/>
              </w:rPr>
              <w:t>городского населения</w:t>
            </w:r>
          </w:p>
        </w:tc>
        <w:tc>
          <w:tcPr>
            <w:tcW w:w="2206" w:type="dxa"/>
            <w:vMerge/>
            <w:tcMar>
              <w:top w:w="28" w:type="dxa"/>
              <w:left w:w="28" w:type="dxa"/>
              <w:bottom w:w="28" w:type="dxa"/>
              <w:right w:w="28" w:type="dxa"/>
            </w:tcMar>
          </w:tcPr>
          <w:p w:rsidR="005140DC" w:rsidRPr="00297084" w:rsidRDefault="005140DC" w:rsidP="006E2812">
            <w:pPr>
              <w:spacing w:after="0" w:line="233" w:lineRule="auto"/>
              <w:jc w:val="center"/>
            </w:pPr>
          </w:p>
        </w:tc>
        <w:tc>
          <w:tcPr>
            <w:tcW w:w="850" w:type="dxa"/>
            <w:tcMar>
              <w:top w:w="28" w:type="dxa"/>
              <w:left w:w="28" w:type="dxa"/>
              <w:bottom w:w="28" w:type="dxa"/>
              <w:right w:w="28" w:type="dxa"/>
            </w:tcMar>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45,0</w:t>
            </w:r>
          </w:p>
        </w:tc>
        <w:tc>
          <w:tcPr>
            <w:tcW w:w="851" w:type="dxa"/>
            <w:tcMar>
              <w:top w:w="28" w:type="dxa"/>
              <w:left w:w="28" w:type="dxa"/>
              <w:bottom w:w="28" w:type="dxa"/>
              <w:right w:w="28" w:type="dxa"/>
            </w:tcMar>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47,5</w:t>
            </w:r>
          </w:p>
        </w:tc>
        <w:tc>
          <w:tcPr>
            <w:tcW w:w="851" w:type="dxa"/>
            <w:tcMar>
              <w:top w:w="28" w:type="dxa"/>
              <w:left w:w="28" w:type="dxa"/>
              <w:bottom w:w="28" w:type="dxa"/>
              <w:right w:w="28" w:type="dxa"/>
            </w:tcMar>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58,8</w:t>
            </w:r>
          </w:p>
        </w:tc>
      </w:tr>
      <w:tr w:rsidR="005140DC" w:rsidRPr="00297084" w:rsidTr="006E2812">
        <w:trPr>
          <w:trHeight w:val="237"/>
        </w:trPr>
        <w:tc>
          <w:tcPr>
            <w:tcW w:w="647" w:type="dxa"/>
            <w:vMerge/>
            <w:tcMar>
              <w:top w:w="28" w:type="dxa"/>
              <w:left w:w="28" w:type="dxa"/>
              <w:bottom w:w="28" w:type="dxa"/>
              <w:right w:w="28" w:type="dxa"/>
            </w:tcMar>
          </w:tcPr>
          <w:p w:rsidR="005140DC" w:rsidRPr="00297084" w:rsidRDefault="005140DC" w:rsidP="006E2812">
            <w:pPr>
              <w:pStyle w:val="ConsPlusNormal"/>
              <w:spacing w:line="233" w:lineRule="auto"/>
              <w:jc w:val="center"/>
              <w:rPr>
                <w:rFonts w:ascii="Times New Roman" w:hAnsi="Times New Roman" w:cs="Times New Roman"/>
                <w:sz w:val="24"/>
                <w:szCs w:val="24"/>
              </w:rPr>
            </w:pPr>
          </w:p>
        </w:tc>
        <w:tc>
          <w:tcPr>
            <w:tcW w:w="4093" w:type="dxa"/>
            <w:tcMar>
              <w:top w:w="28" w:type="dxa"/>
              <w:left w:w="28" w:type="dxa"/>
              <w:bottom w:w="28" w:type="dxa"/>
              <w:right w:w="28" w:type="dxa"/>
            </w:tcMar>
            <w:vAlign w:val="center"/>
          </w:tcPr>
          <w:p w:rsidR="005140DC" w:rsidRPr="00297084" w:rsidRDefault="005140DC" w:rsidP="006E2812">
            <w:pPr>
              <w:pStyle w:val="ConsPlusNormal"/>
              <w:spacing w:line="233" w:lineRule="auto"/>
              <w:jc w:val="both"/>
              <w:rPr>
                <w:rFonts w:ascii="Times New Roman" w:hAnsi="Times New Roman" w:cs="Times New Roman"/>
                <w:sz w:val="24"/>
                <w:szCs w:val="24"/>
              </w:rPr>
            </w:pPr>
            <w:r w:rsidRPr="00297084">
              <w:rPr>
                <w:rFonts w:ascii="Times New Roman" w:hAnsi="Times New Roman" w:cs="Times New Roman"/>
                <w:sz w:val="24"/>
                <w:szCs w:val="24"/>
              </w:rPr>
              <w:t>сельского населения</w:t>
            </w:r>
          </w:p>
        </w:tc>
        <w:tc>
          <w:tcPr>
            <w:tcW w:w="2206" w:type="dxa"/>
            <w:vMerge/>
            <w:tcMar>
              <w:top w:w="28" w:type="dxa"/>
              <w:left w:w="28" w:type="dxa"/>
              <w:bottom w:w="28" w:type="dxa"/>
              <w:right w:w="28" w:type="dxa"/>
            </w:tcMar>
          </w:tcPr>
          <w:p w:rsidR="005140DC" w:rsidRPr="00297084" w:rsidRDefault="005140DC" w:rsidP="006E2812">
            <w:pPr>
              <w:spacing w:after="0" w:line="233" w:lineRule="auto"/>
              <w:jc w:val="center"/>
            </w:pPr>
          </w:p>
        </w:tc>
        <w:tc>
          <w:tcPr>
            <w:tcW w:w="850" w:type="dxa"/>
            <w:tcMar>
              <w:top w:w="28" w:type="dxa"/>
              <w:left w:w="28" w:type="dxa"/>
              <w:bottom w:w="28" w:type="dxa"/>
              <w:right w:w="28" w:type="dxa"/>
            </w:tcMar>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44,6</w:t>
            </w:r>
          </w:p>
        </w:tc>
        <w:tc>
          <w:tcPr>
            <w:tcW w:w="851" w:type="dxa"/>
            <w:tcMar>
              <w:top w:w="28" w:type="dxa"/>
              <w:left w:w="28" w:type="dxa"/>
              <w:bottom w:w="28" w:type="dxa"/>
              <w:right w:w="28" w:type="dxa"/>
            </w:tcMar>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47,1</w:t>
            </w:r>
          </w:p>
        </w:tc>
        <w:tc>
          <w:tcPr>
            <w:tcW w:w="851" w:type="dxa"/>
            <w:tcMar>
              <w:top w:w="28" w:type="dxa"/>
              <w:left w:w="28" w:type="dxa"/>
              <w:bottom w:w="28" w:type="dxa"/>
              <w:right w:w="28" w:type="dxa"/>
            </w:tcMar>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58,4</w:t>
            </w:r>
          </w:p>
        </w:tc>
      </w:tr>
      <w:tr w:rsidR="005140DC" w:rsidRPr="00297084" w:rsidTr="006E2812">
        <w:trPr>
          <w:trHeight w:val="403"/>
        </w:trPr>
        <w:tc>
          <w:tcPr>
            <w:tcW w:w="647" w:type="dxa"/>
            <w:vMerge w:val="restart"/>
            <w:tcMar>
              <w:top w:w="28" w:type="dxa"/>
              <w:left w:w="28" w:type="dxa"/>
              <w:bottom w:w="28" w:type="dxa"/>
              <w:right w:w="28" w:type="dxa"/>
            </w:tcMa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31</w:t>
            </w:r>
          </w:p>
        </w:tc>
        <w:tc>
          <w:tcPr>
            <w:tcW w:w="4093" w:type="dxa"/>
            <w:tcMar>
              <w:top w:w="28" w:type="dxa"/>
              <w:left w:w="28" w:type="dxa"/>
              <w:bottom w:w="28" w:type="dxa"/>
              <w:right w:w="28" w:type="dxa"/>
            </w:tcMar>
            <w:vAlign w:val="center"/>
          </w:tcPr>
          <w:p w:rsidR="005140DC" w:rsidRPr="00297084" w:rsidRDefault="005140DC" w:rsidP="006E2812">
            <w:pPr>
              <w:pStyle w:val="ConsPlusNormal"/>
              <w:spacing w:line="233" w:lineRule="auto"/>
              <w:jc w:val="both"/>
              <w:rPr>
                <w:rFonts w:ascii="Times New Roman" w:hAnsi="Times New Roman" w:cs="Times New Roman"/>
                <w:sz w:val="24"/>
                <w:szCs w:val="24"/>
              </w:rPr>
            </w:pPr>
            <w:r w:rsidRPr="00297084">
              <w:rPr>
                <w:rFonts w:ascii="Times New Roman" w:hAnsi="Times New Roman" w:cs="Times New Roman"/>
                <w:sz w:val="24"/>
                <w:szCs w:val="24"/>
              </w:rPr>
              <w:t>Доля охвата профилактическими медицинскими осмотрами детей</w:t>
            </w:r>
            <w:r>
              <w:rPr>
                <w:rFonts w:ascii="Times New Roman" w:hAnsi="Times New Roman" w:cs="Times New Roman"/>
                <w:sz w:val="24"/>
                <w:szCs w:val="24"/>
              </w:rPr>
              <w:t>,  подлежащих профилактическим медицинским осмотрам</w:t>
            </w:r>
            <w:r w:rsidRPr="00297084">
              <w:rPr>
                <w:rFonts w:ascii="Times New Roman" w:hAnsi="Times New Roman" w:cs="Times New Roman"/>
                <w:sz w:val="24"/>
                <w:szCs w:val="24"/>
              </w:rPr>
              <w:t>, в том числе:</w:t>
            </w:r>
          </w:p>
        </w:tc>
        <w:tc>
          <w:tcPr>
            <w:tcW w:w="2206" w:type="dxa"/>
            <w:vMerge w:val="restart"/>
            <w:tcMar>
              <w:top w:w="28" w:type="dxa"/>
              <w:left w:w="28" w:type="dxa"/>
              <w:bottom w:w="28" w:type="dxa"/>
              <w:right w:w="28" w:type="dxa"/>
            </w:tcMar>
          </w:tcPr>
          <w:p w:rsidR="005140DC" w:rsidRPr="00297084" w:rsidRDefault="005140DC" w:rsidP="006E2812">
            <w:pPr>
              <w:pStyle w:val="ConsPlusNormal"/>
              <w:spacing w:line="233" w:lineRule="auto"/>
              <w:jc w:val="center"/>
              <w:rPr>
                <w:rFonts w:ascii="Times New Roman" w:hAnsi="Times New Roman" w:cs="Times New Roman"/>
                <w:sz w:val="24"/>
                <w:szCs w:val="24"/>
              </w:rPr>
            </w:pPr>
          </w:p>
          <w:p w:rsidR="005140DC" w:rsidRPr="00297084" w:rsidRDefault="005140DC" w:rsidP="006E2812">
            <w:pPr>
              <w:pStyle w:val="ConsPlusNormal"/>
              <w:spacing w:line="233" w:lineRule="auto"/>
              <w:jc w:val="center"/>
              <w:rPr>
                <w:rFonts w:ascii="Times New Roman" w:hAnsi="Times New Roman" w:cs="Times New Roman"/>
                <w:sz w:val="24"/>
                <w:szCs w:val="24"/>
              </w:rPr>
            </w:pPr>
          </w:p>
          <w:p w:rsidR="005140DC" w:rsidRPr="00297084" w:rsidRDefault="005140DC" w:rsidP="006E2812">
            <w:pPr>
              <w:pStyle w:val="ConsPlusNormal"/>
              <w:spacing w:line="233" w:lineRule="auto"/>
              <w:jc w:val="center"/>
              <w:rPr>
                <w:rFonts w:ascii="Times New Roman" w:hAnsi="Times New Roman" w:cs="Times New Roman"/>
                <w:sz w:val="24"/>
                <w:szCs w:val="24"/>
              </w:rPr>
            </w:pPr>
          </w:p>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процентов</w:t>
            </w:r>
          </w:p>
        </w:tc>
        <w:tc>
          <w:tcPr>
            <w:tcW w:w="850" w:type="dxa"/>
            <w:tcMar>
              <w:top w:w="28" w:type="dxa"/>
              <w:left w:w="28" w:type="dxa"/>
              <w:bottom w:w="28" w:type="dxa"/>
              <w:right w:w="28" w:type="dxa"/>
            </w:tcMar>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95,0</w:t>
            </w:r>
          </w:p>
        </w:tc>
        <w:tc>
          <w:tcPr>
            <w:tcW w:w="851" w:type="dxa"/>
            <w:tcMar>
              <w:top w:w="28" w:type="dxa"/>
              <w:left w:w="28" w:type="dxa"/>
              <w:bottom w:w="28" w:type="dxa"/>
              <w:right w:w="28" w:type="dxa"/>
            </w:tcMar>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95,0</w:t>
            </w:r>
          </w:p>
        </w:tc>
        <w:tc>
          <w:tcPr>
            <w:tcW w:w="851" w:type="dxa"/>
            <w:tcMar>
              <w:top w:w="28" w:type="dxa"/>
              <w:left w:w="28" w:type="dxa"/>
              <w:bottom w:w="28" w:type="dxa"/>
              <w:right w:w="28" w:type="dxa"/>
            </w:tcMar>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95,0</w:t>
            </w:r>
          </w:p>
        </w:tc>
      </w:tr>
      <w:tr w:rsidR="005140DC" w:rsidRPr="00297084" w:rsidTr="006E2812">
        <w:tc>
          <w:tcPr>
            <w:tcW w:w="647" w:type="dxa"/>
            <w:vMerge/>
            <w:tcMar>
              <w:top w:w="28" w:type="dxa"/>
              <w:left w:w="28" w:type="dxa"/>
              <w:bottom w:w="28" w:type="dxa"/>
              <w:right w:w="28" w:type="dxa"/>
            </w:tcMar>
          </w:tcPr>
          <w:p w:rsidR="005140DC" w:rsidRPr="00297084" w:rsidRDefault="005140DC" w:rsidP="006E2812">
            <w:pPr>
              <w:spacing w:after="0" w:line="233" w:lineRule="auto"/>
              <w:jc w:val="center"/>
              <w:rPr>
                <w:rFonts w:ascii="Times New Roman" w:hAnsi="Times New Roman"/>
                <w:sz w:val="24"/>
                <w:szCs w:val="24"/>
              </w:rPr>
            </w:pPr>
          </w:p>
        </w:tc>
        <w:tc>
          <w:tcPr>
            <w:tcW w:w="4093" w:type="dxa"/>
            <w:tcMar>
              <w:top w:w="28" w:type="dxa"/>
              <w:left w:w="28" w:type="dxa"/>
              <w:bottom w:w="28" w:type="dxa"/>
              <w:right w:w="28" w:type="dxa"/>
            </w:tcMar>
            <w:vAlign w:val="center"/>
          </w:tcPr>
          <w:p w:rsidR="005140DC" w:rsidRPr="00297084" w:rsidRDefault="005140DC" w:rsidP="006E2812">
            <w:pPr>
              <w:pStyle w:val="ConsPlusNormal"/>
              <w:spacing w:line="233" w:lineRule="auto"/>
              <w:jc w:val="both"/>
              <w:rPr>
                <w:rFonts w:ascii="Times New Roman" w:hAnsi="Times New Roman" w:cs="Times New Roman"/>
                <w:sz w:val="24"/>
                <w:szCs w:val="24"/>
              </w:rPr>
            </w:pPr>
            <w:r w:rsidRPr="00297084">
              <w:rPr>
                <w:rFonts w:ascii="Times New Roman" w:hAnsi="Times New Roman" w:cs="Times New Roman"/>
                <w:sz w:val="24"/>
                <w:szCs w:val="24"/>
              </w:rPr>
              <w:t>в городских поселениях</w:t>
            </w:r>
          </w:p>
        </w:tc>
        <w:tc>
          <w:tcPr>
            <w:tcW w:w="2206" w:type="dxa"/>
            <w:vMerge/>
            <w:tcMar>
              <w:top w:w="28" w:type="dxa"/>
              <w:left w:w="28" w:type="dxa"/>
              <w:bottom w:w="28" w:type="dxa"/>
              <w:right w:w="28" w:type="dxa"/>
            </w:tcMar>
            <w:vAlign w:val="center"/>
          </w:tcPr>
          <w:p w:rsidR="005140DC" w:rsidRPr="00297084" w:rsidRDefault="005140DC" w:rsidP="006E2812">
            <w:pPr>
              <w:spacing w:after="0" w:line="233" w:lineRule="auto"/>
              <w:jc w:val="center"/>
              <w:rPr>
                <w:rFonts w:ascii="Times New Roman" w:hAnsi="Times New Roman"/>
                <w:sz w:val="24"/>
                <w:szCs w:val="24"/>
              </w:rPr>
            </w:pPr>
          </w:p>
        </w:tc>
        <w:tc>
          <w:tcPr>
            <w:tcW w:w="850" w:type="dxa"/>
            <w:tcMar>
              <w:top w:w="28" w:type="dxa"/>
              <w:left w:w="28" w:type="dxa"/>
              <w:bottom w:w="28" w:type="dxa"/>
              <w:right w:w="28" w:type="dxa"/>
            </w:tcMar>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95,0</w:t>
            </w:r>
          </w:p>
        </w:tc>
        <w:tc>
          <w:tcPr>
            <w:tcW w:w="851" w:type="dxa"/>
            <w:tcMar>
              <w:top w:w="28" w:type="dxa"/>
              <w:left w:w="28" w:type="dxa"/>
              <w:bottom w:w="28" w:type="dxa"/>
              <w:right w:w="28" w:type="dxa"/>
            </w:tcMar>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95,0</w:t>
            </w:r>
          </w:p>
        </w:tc>
        <w:tc>
          <w:tcPr>
            <w:tcW w:w="851" w:type="dxa"/>
            <w:tcMar>
              <w:top w:w="28" w:type="dxa"/>
              <w:left w:w="28" w:type="dxa"/>
              <w:bottom w:w="28" w:type="dxa"/>
              <w:right w:w="28" w:type="dxa"/>
            </w:tcMar>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95,0</w:t>
            </w:r>
          </w:p>
        </w:tc>
      </w:tr>
      <w:tr w:rsidR="005140DC" w:rsidRPr="00297084" w:rsidTr="006E2812">
        <w:trPr>
          <w:trHeight w:val="75"/>
        </w:trPr>
        <w:tc>
          <w:tcPr>
            <w:tcW w:w="647" w:type="dxa"/>
            <w:vMerge/>
            <w:tcMar>
              <w:top w:w="28" w:type="dxa"/>
              <w:left w:w="28" w:type="dxa"/>
              <w:bottom w:w="28" w:type="dxa"/>
              <w:right w:w="28" w:type="dxa"/>
            </w:tcMar>
          </w:tcPr>
          <w:p w:rsidR="005140DC" w:rsidRPr="00297084" w:rsidRDefault="005140DC" w:rsidP="006E2812">
            <w:pPr>
              <w:spacing w:after="0" w:line="233" w:lineRule="auto"/>
              <w:jc w:val="center"/>
              <w:rPr>
                <w:rFonts w:ascii="Times New Roman" w:hAnsi="Times New Roman"/>
                <w:sz w:val="24"/>
                <w:szCs w:val="24"/>
              </w:rPr>
            </w:pPr>
          </w:p>
        </w:tc>
        <w:tc>
          <w:tcPr>
            <w:tcW w:w="4093" w:type="dxa"/>
            <w:tcMar>
              <w:top w:w="28" w:type="dxa"/>
              <w:left w:w="28" w:type="dxa"/>
              <w:bottom w:w="28" w:type="dxa"/>
              <w:right w:w="28" w:type="dxa"/>
            </w:tcMar>
          </w:tcPr>
          <w:p w:rsidR="005140DC" w:rsidRPr="00297084" w:rsidRDefault="005140DC" w:rsidP="006E2812">
            <w:pPr>
              <w:pStyle w:val="ConsPlusNormal"/>
              <w:spacing w:line="233" w:lineRule="auto"/>
              <w:jc w:val="both"/>
              <w:rPr>
                <w:rFonts w:ascii="Times New Roman" w:hAnsi="Times New Roman" w:cs="Times New Roman"/>
                <w:sz w:val="24"/>
                <w:szCs w:val="24"/>
              </w:rPr>
            </w:pPr>
            <w:r w:rsidRPr="00297084">
              <w:rPr>
                <w:rFonts w:ascii="Times New Roman" w:hAnsi="Times New Roman" w:cs="Times New Roman"/>
                <w:sz w:val="24"/>
                <w:szCs w:val="24"/>
              </w:rPr>
              <w:t>в сельской местности</w:t>
            </w:r>
          </w:p>
        </w:tc>
        <w:tc>
          <w:tcPr>
            <w:tcW w:w="2206" w:type="dxa"/>
            <w:vMerge/>
            <w:tcMar>
              <w:top w:w="28" w:type="dxa"/>
              <w:left w:w="28" w:type="dxa"/>
              <w:bottom w:w="28" w:type="dxa"/>
              <w:right w:w="28" w:type="dxa"/>
            </w:tcMar>
            <w:vAlign w:val="center"/>
          </w:tcPr>
          <w:p w:rsidR="005140DC" w:rsidRPr="00297084" w:rsidRDefault="005140DC" w:rsidP="006E2812">
            <w:pPr>
              <w:spacing w:after="0" w:line="233" w:lineRule="auto"/>
              <w:jc w:val="center"/>
              <w:rPr>
                <w:rFonts w:ascii="Times New Roman" w:hAnsi="Times New Roman"/>
                <w:sz w:val="24"/>
                <w:szCs w:val="24"/>
              </w:rPr>
            </w:pPr>
          </w:p>
        </w:tc>
        <w:tc>
          <w:tcPr>
            <w:tcW w:w="850" w:type="dxa"/>
            <w:tcMar>
              <w:top w:w="28" w:type="dxa"/>
              <w:left w:w="28" w:type="dxa"/>
              <w:bottom w:w="28" w:type="dxa"/>
              <w:right w:w="28" w:type="dxa"/>
            </w:tcMa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95,0</w:t>
            </w:r>
          </w:p>
        </w:tc>
        <w:tc>
          <w:tcPr>
            <w:tcW w:w="851" w:type="dxa"/>
            <w:tcMar>
              <w:top w:w="28" w:type="dxa"/>
              <w:left w:w="28" w:type="dxa"/>
              <w:bottom w:w="28" w:type="dxa"/>
              <w:right w:w="28" w:type="dxa"/>
            </w:tcMa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95,0</w:t>
            </w:r>
          </w:p>
        </w:tc>
        <w:tc>
          <w:tcPr>
            <w:tcW w:w="851" w:type="dxa"/>
            <w:tcMar>
              <w:top w:w="28" w:type="dxa"/>
              <w:left w:w="28" w:type="dxa"/>
              <w:bottom w:w="28" w:type="dxa"/>
              <w:right w:w="28" w:type="dxa"/>
            </w:tcMa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95,0</w:t>
            </w:r>
          </w:p>
        </w:tc>
      </w:tr>
      <w:tr w:rsidR="005140DC" w:rsidRPr="00297084" w:rsidTr="006E2812">
        <w:trPr>
          <w:trHeight w:val="2018"/>
        </w:trPr>
        <w:tc>
          <w:tcPr>
            <w:tcW w:w="647" w:type="dxa"/>
            <w:tcMar>
              <w:top w:w="28" w:type="dxa"/>
              <w:left w:w="28" w:type="dxa"/>
              <w:bottom w:w="28" w:type="dxa"/>
              <w:right w:w="28" w:type="dxa"/>
            </w:tcMa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32</w:t>
            </w:r>
          </w:p>
        </w:tc>
        <w:tc>
          <w:tcPr>
            <w:tcW w:w="4093" w:type="dxa"/>
            <w:tcMar>
              <w:top w:w="28" w:type="dxa"/>
              <w:left w:w="28" w:type="dxa"/>
              <w:bottom w:w="28" w:type="dxa"/>
              <w:right w:w="28" w:type="dxa"/>
            </w:tcMar>
          </w:tcPr>
          <w:p w:rsidR="005140DC" w:rsidRPr="00297084" w:rsidRDefault="005140DC" w:rsidP="006E2812">
            <w:pPr>
              <w:pStyle w:val="ConsPlusNormal"/>
              <w:spacing w:line="233" w:lineRule="auto"/>
              <w:jc w:val="both"/>
              <w:rPr>
                <w:rFonts w:ascii="Times New Roman" w:hAnsi="Times New Roman" w:cs="Times New Roman"/>
                <w:sz w:val="24"/>
                <w:szCs w:val="24"/>
              </w:rPr>
            </w:pPr>
            <w:r w:rsidRPr="00297084">
              <w:rPr>
                <w:rFonts w:ascii="Times New Roman" w:hAnsi="Times New Roman" w:cs="Times New Roman"/>
                <w:sz w:val="24"/>
                <w:szCs w:val="24"/>
              </w:rPr>
              <w:t>Доля пациентов, получивших специи-ализированную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 ОМС</w:t>
            </w:r>
          </w:p>
        </w:tc>
        <w:tc>
          <w:tcPr>
            <w:tcW w:w="2206" w:type="dxa"/>
            <w:tcMar>
              <w:top w:w="28" w:type="dxa"/>
              <w:left w:w="28" w:type="dxa"/>
              <w:bottom w:w="28" w:type="dxa"/>
              <w:right w:w="28" w:type="dxa"/>
            </w:tcMar>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процентов</w:t>
            </w:r>
          </w:p>
        </w:tc>
        <w:tc>
          <w:tcPr>
            <w:tcW w:w="850" w:type="dxa"/>
            <w:tcMar>
              <w:top w:w="28" w:type="dxa"/>
              <w:left w:w="28" w:type="dxa"/>
              <w:bottom w:w="28" w:type="dxa"/>
              <w:right w:w="28" w:type="dxa"/>
            </w:tcMar>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1,5</w:t>
            </w:r>
          </w:p>
        </w:tc>
        <w:tc>
          <w:tcPr>
            <w:tcW w:w="851" w:type="dxa"/>
            <w:tcMar>
              <w:top w:w="28" w:type="dxa"/>
              <w:left w:w="28" w:type="dxa"/>
              <w:bottom w:w="28" w:type="dxa"/>
              <w:right w:w="28" w:type="dxa"/>
            </w:tcMar>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1,5</w:t>
            </w:r>
          </w:p>
        </w:tc>
        <w:tc>
          <w:tcPr>
            <w:tcW w:w="851" w:type="dxa"/>
            <w:tcMar>
              <w:top w:w="28" w:type="dxa"/>
              <w:left w:w="28" w:type="dxa"/>
              <w:bottom w:w="28" w:type="dxa"/>
              <w:right w:w="28" w:type="dxa"/>
            </w:tcMar>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1,5</w:t>
            </w:r>
          </w:p>
        </w:tc>
      </w:tr>
      <w:tr w:rsidR="005140DC" w:rsidRPr="00297084" w:rsidTr="006E2812">
        <w:tc>
          <w:tcPr>
            <w:tcW w:w="647" w:type="dxa"/>
            <w:tcMar>
              <w:top w:w="28" w:type="dxa"/>
              <w:left w:w="28" w:type="dxa"/>
              <w:bottom w:w="28" w:type="dxa"/>
              <w:right w:w="28" w:type="dxa"/>
            </w:tcMa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33</w:t>
            </w:r>
          </w:p>
        </w:tc>
        <w:tc>
          <w:tcPr>
            <w:tcW w:w="4093" w:type="dxa"/>
            <w:tcMar>
              <w:top w:w="28" w:type="dxa"/>
              <w:left w:w="28" w:type="dxa"/>
              <w:bottom w:w="28" w:type="dxa"/>
              <w:right w:w="28" w:type="dxa"/>
            </w:tcMar>
          </w:tcPr>
          <w:p w:rsidR="005140DC" w:rsidRPr="00297084" w:rsidRDefault="005140DC" w:rsidP="006E2812">
            <w:pPr>
              <w:pStyle w:val="ConsPlusNormal"/>
              <w:spacing w:line="233" w:lineRule="auto"/>
              <w:jc w:val="both"/>
              <w:rPr>
                <w:rFonts w:ascii="Times New Roman" w:hAnsi="Times New Roman" w:cs="Times New Roman"/>
                <w:sz w:val="24"/>
                <w:szCs w:val="24"/>
              </w:rPr>
            </w:pPr>
            <w:r w:rsidRPr="00297084">
              <w:rPr>
                <w:rFonts w:ascii="Times New Roman" w:hAnsi="Times New Roman" w:cs="Times New Roman"/>
                <w:sz w:val="24"/>
                <w:szCs w:val="24"/>
              </w:rPr>
              <w:t>Число лиц, проживающих в сельской местности, которым оказана скорая медицинская помощь</w:t>
            </w:r>
          </w:p>
        </w:tc>
        <w:tc>
          <w:tcPr>
            <w:tcW w:w="2206" w:type="dxa"/>
            <w:tcMar>
              <w:top w:w="28" w:type="dxa"/>
              <w:left w:w="28" w:type="dxa"/>
              <w:bottom w:w="28" w:type="dxa"/>
              <w:right w:w="28" w:type="dxa"/>
            </w:tcMar>
            <w:vAlign w:val="center"/>
          </w:tcPr>
          <w:p w:rsidR="005140DC" w:rsidRPr="00297084" w:rsidRDefault="005140DC" w:rsidP="006E2812">
            <w:pPr>
              <w:pStyle w:val="ConsPlusNormal"/>
              <w:spacing w:line="233" w:lineRule="auto"/>
              <w:ind w:left="-62" w:firstLine="62"/>
              <w:jc w:val="center"/>
              <w:rPr>
                <w:rFonts w:ascii="Times New Roman" w:hAnsi="Times New Roman" w:cs="Times New Roman"/>
                <w:sz w:val="24"/>
                <w:szCs w:val="24"/>
              </w:rPr>
            </w:pPr>
            <w:r w:rsidRPr="00297084">
              <w:rPr>
                <w:rFonts w:ascii="Times New Roman" w:hAnsi="Times New Roman" w:cs="Times New Roman"/>
                <w:sz w:val="24"/>
                <w:szCs w:val="24"/>
              </w:rPr>
              <w:t xml:space="preserve">физических лиц </w:t>
            </w:r>
          </w:p>
          <w:p w:rsidR="005140DC" w:rsidRPr="00297084" w:rsidRDefault="005140DC" w:rsidP="006E2812">
            <w:pPr>
              <w:pStyle w:val="ConsPlusNormal"/>
              <w:spacing w:line="233" w:lineRule="auto"/>
              <w:ind w:left="-62" w:firstLine="62"/>
              <w:jc w:val="center"/>
              <w:rPr>
                <w:rFonts w:ascii="Times New Roman" w:hAnsi="Times New Roman" w:cs="Times New Roman"/>
                <w:sz w:val="24"/>
                <w:szCs w:val="24"/>
              </w:rPr>
            </w:pPr>
            <w:r w:rsidRPr="00297084">
              <w:rPr>
                <w:rFonts w:ascii="Times New Roman" w:hAnsi="Times New Roman" w:cs="Times New Roman"/>
                <w:sz w:val="24"/>
                <w:szCs w:val="24"/>
              </w:rPr>
              <w:t>на 1000 человек сельского населения</w:t>
            </w:r>
          </w:p>
        </w:tc>
        <w:tc>
          <w:tcPr>
            <w:tcW w:w="850" w:type="dxa"/>
            <w:tcMar>
              <w:top w:w="28" w:type="dxa"/>
              <w:left w:w="28" w:type="dxa"/>
              <w:bottom w:w="28" w:type="dxa"/>
              <w:right w:w="28" w:type="dxa"/>
            </w:tcMar>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166,8</w:t>
            </w:r>
          </w:p>
        </w:tc>
        <w:tc>
          <w:tcPr>
            <w:tcW w:w="851" w:type="dxa"/>
            <w:tcMar>
              <w:top w:w="28" w:type="dxa"/>
              <w:left w:w="28" w:type="dxa"/>
              <w:bottom w:w="28" w:type="dxa"/>
              <w:right w:w="28" w:type="dxa"/>
            </w:tcMar>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170,0</w:t>
            </w:r>
          </w:p>
        </w:tc>
        <w:tc>
          <w:tcPr>
            <w:tcW w:w="851" w:type="dxa"/>
            <w:tcMar>
              <w:top w:w="28" w:type="dxa"/>
              <w:left w:w="28" w:type="dxa"/>
              <w:bottom w:w="28" w:type="dxa"/>
              <w:right w:w="28" w:type="dxa"/>
            </w:tcMar>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170,0</w:t>
            </w:r>
          </w:p>
        </w:tc>
      </w:tr>
      <w:tr w:rsidR="005140DC" w:rsidRPr="00297084" w:rsidTr="006E2812">
        <w:tc>
          <w:tcPr>
            <w:tcW w:w="647" w:type="dxa"/>
            <w:tcMar>
              <w:top w:w="28" w:type="dxa"/>
              <w:left w:w="28" w:type="dxa"/>
              <w:bottom w:w="28" w:type="dxa"/>
              <w:right w:w="28" w:type="dxa"/>
            </w:tcMa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34</w:t>
            </w:r>
          </w:p>
        </w:tc>
        <w:tc>
          <w:tcPr>
            <w:tcW w:w="4093" w:type="dxa"/>
            <w:tcMar>
              <w:top w:w="28" w:type="dxa"/>
              <w:left w:w="28" w:type="dxa"/>
              <w:bottom w:w="28" w:type="dxa"/>
              <w:right w:w="28" w:type="dxa"/>
            </w:tcMar>
          </w:tcPr>
          <w:p w:rsidR="005140DC" w:rsidRPr="00297084" w:rsidRDefault="005140DC" w:rsidP="006E2812">
            <w:pPr>
              <w:pStyle w:val="ConsPlusNormal"/>
              <w:spacing w:line="233" w:lineRule="auto"/>
              <w:jc w:val="both"/>
              <w:rPr>
                <w:rFonts w:ascii="Times New Roman" w:hAnsi="Times New Roman" w:cs="Times New Roman"/>
                <w:sz w:val="24"/>
                <w:szCs w:val="24"/>
              </w:rPr>
            </w:pPr>
            <w:r w:rsidRPr="00297084">
              <w:rPr>
                <w:rFonts w:ascii="Times New Roman" w:hAnsi="Times New Roman" w:cs="Times New Roman"/>
                <w:sz w:val="24"/>
                <w:szCs w:val="24"/>
              </w:rPr>
              <w:t>Доля фельдшерско-акушерских пунк-тов и фельдшерских пунктов, находя-щихся в аварийном состоянии и тре-бующих капитального ремонта, в об-</w:t>
            </w:r>
          </w:p>
        </w:tc>
        <w:tc>
          <w:tcPr>
            <w:tcW w:w="2206" w:type="dxa"/>
            <w:tcMar>
              <w:top w:w="28" w:type="dxa"/>
              <w:left w:w="28" w:type="dxa"/>
              <w:bottom w:w="28" w:type="dxa"/>
              <w:right w:w="28" w:type="dxa"/>
            </w:tcMar>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процентов</w:t>
            </w:r>
          </w:p>
        </w:tc>
        <w:tc>
          <w:tcPr>
            <w:tcW w:w="850" w:type="dxa"/>
            <w:tcMar>
              <w:top w:w="28" w:type="dxa"/>
              <w:left w:w="28" w:type="dxa"/>
              <w:bottom w:w="28" w:type="dxa"/>
              <w:right w:w="28" w:type="dxa"/>
            </w:tcMar>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9,4</w:t>
            </w:r>
          </w:p>
        </w:tc>
        <w:tc>
          <w:tcPr>
            <w:tcW w:w="851" w:type="dxa"/>
            <w:tcMar>
              <w:top w:w="28" w:type="dxa"/>
              <w:left w:w="28" w:type="dxa"/>
              <w:bottom w:w="28" w:type="dxa"/>
              <w:right w:w="28" w:type="dxa"/>
            </w:tcMar>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9,4</w:t>
            </w:r>
          </w:p>
        </w:tc>
        <w:tc>
          <w:tcPr>
            <w:tcW w:w="851" w:type="dxa"/>
            <w:tcMar>
              <w:top w:w="28" w:type="dxa"/>
              <w:left w:w="28" w:type="dxa"/>
              <w:bottom w:w="28" w:type="dxa"/>
              <w:right w:w="28" w:type="dxa"/>
            </w:tcMar>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4,5</w:t>
            </w:r>
          </w:p>
        </w:tc>
      </w:tr>
      <w:tr w:rsidR="005140DC" w:rsidRPr="00297084" w:rsidTr="006E2812">
        <w:tc>
          <w:tcPr>
            <w:tcW w:w="647" w:type="dxa"/>
            <w:tcMar>
              <w:top w:w="28" w:type="dxa"/>
              <w:left w:w="28" w:type="dxa"/>
              <w:bottom w:w="28" w:type="dxa"/>
              <w:right w:w="28"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lastRenderedPageBreak/>
              <w:t>1</w:t>
            </w:r>
          </w:p>
        </w:tc>
        <w:tc>
          <w:tcPr>
            <w:tcW w:w="4093"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2</w:t>
            </w:r>
          </w:p>
        </w:tc>
        <w:tc>
          <w:tcPr>
            <w:tcW w:w="2206" w:type="dxa"/>
            <w:tcMar>
              <w:top w:w="28" w:type="dxa"/>
              <w:left w:w="28" w:type="dxa"/>
              <w:bottom w:w="28" w:type="dxa"/>
              <w:right w:w="28"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3</w:t>
            </w:r>
          </w:p>
        </w:tc>
        <w:tc>
          <w:tcPr>
            <w:tcW w:w="850"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4</w:t>
            </w:r>
          </w:p>
        </w:tc>
        <w:tc>
          <w:tcPr>
            <w:tcW w:w="851"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5</w:t>
            </w:r>
          </w:p>
        </w:tc>
        <w:tc>
          <w:tcPr>
            <w:tcW w:w="851"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6</w:t>
            </w:r>
          </w:p>
        </w:tc>
      </w:tr>
      <w:tr w:rsidR="005140DC" w:rsidRPr="00297084" w:rsidTr="006E2812">
        <w:tc>
          <w:tcPr>
            <w:tcW w:w="647" w:type="dxa"/>
            <w:tcMar>
              <w:top w:w="28" w:type="dxa"/>
              <w:left w:w="28" w:type="dxa"/>
              <w:bottom w:w="28" w:type="dxa"/>
              <w:right w:w="28" w:type="dxa"/>
            </w:tcMar>
          </w:tcPr>
          <w:p w:rsidR="005140DC" w:rsidRPr="00297084" w:rsidRDefault="005140DC" w:rsidP="006E2812">
            <w:pPr>
              <w:spacing w:after="0" w:line="240" w:lineRule="auto"/>
              <w:jc w:val="center"/>
              <w:rPr>
                <w:rFonts w:ascii="Times New Roman" w:hAnsi="Times New Roman"/>
                <w:sz w:val="24"/>
                <w:szCs w:val="24"/>
              </w:rPr>
            </w:pPr>
          </w:p>
        </w:tc>
        <w:tc>
          <w:tcPr>
            <w:tcW w:w="4093" w:type="dxa"/>
            <w:tcMar>
              <w:top w:w="28" w:type="dxa"/>
              <w:left w:w="28" w:type="dxa"/>
              <w:bottom w:w="28" w:type="dxa"/>
              <w:right w:w="28" w:type="dxa"/>
            </w:tcMar>
          </w:tcPr>
          <w:p w:rsidR="005140DC" w:rsidRPr="00297084" w:rsidRDefault="005140DC" w:rsidP="006E2812">
            <w:pPr>
              <w:pStyle w:val="ConsPlusNormal"/>
              <w:jc w:val="both"/>
              <w:rPr>
                <w:rFonts w:ascii="Times New Roman" w:hAnsi="Times New Roman" w:cs="Times New Roman"/>
                <w:sz w:val="24"/>
                <w:szCs w:val="24"/>
              </w:rPr>
            </w:pPr>
            <w:r w:rsidRPr="00297084">
              <w:rPr>
                <w:rFonts w:ascii="Times New Roman" w:hAnsi="Times New Roman" w:cs="Times New Roman"/>
                <w:sz w:val="24"/>
                <w:szCs w:val="24"/>
              </w:rPr>
              <w:t>щем количестве фельдшерско-аку-шерских пунктов и фельдшерских пунктов</w:t>
            </w:r>
          </w:p>
        </w:tc>
        <w:tc>
          <w:tcPr>
            <w:tcW w:w="2206" w:type="dxa"/>
            <w:tcMar>
              <w:top w:w="28" w:type="dxa"/>
              <w:left w:w="28" w:type="dxa"/>
              <w:bottom w:w="28" w:type="dxa"/>
              <w:right w:w="28" w:type="dxa"/>
            </w:tcMar>
          </w:tcPr>
          <w:p w:rsidR="005140DC" w:rsidRPr="00297084" w:rsidRDefault="005140DC" w:rsidP="006E2812">
            <w:pPr>
              <w:spacing w:after="0" w:line="240" w:lineRule="auto"/>
              <w:jc w:val="center"/>
              <w:rPr>
                <w:rFonts w:ascii="Times New Roman" w:hAnsi="Times New Roman"/>
                <w:sz w:val="24"/>
                <w:szCs w:val="24"/>
              </w:rPr>
            </w:pPr>
          </w:p>
        </w:tc>
        <w:tc>
          <w:tcPr>
            <w:tcW w:w="850"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p>
        </w:tc>
        <w:tc>
          <w:tcPr>
            <w:tcW w:w="851"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p>
        </w:tc>
        <w:tc>
          <w:tcPr>
            <w:tcW w:w="851"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p>
        </w:tc>
      </w:tr>
      <w:tr w:rsidR="005140DC" w:rsidRPr="00297084" w:rsidTr="006E2812">
        <w:tc>
          <w:tcPr>
            <w:tcW w:w="647" w:type="dxa"/>
            <w:tcBorders>
              <w:bottom w:val="nil"/>
            </w:tcBorders>
            <w:tcMar>
              <w:top w:w="28" w:type="dxa"/>
              <w:left w:w="28" w:type="dxa"/>
              <w:bottom w:w="28" w:type="dxa"/>
              <w:right w:w="28"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35</w:t>
            </w:r>
          </w:p>
        </w:tc>
        <w:tc>
          <w:tcPr>
            <w:tcW w:w="4093" w:type="dxa"/>
            <w:tcBorders>
              <w:bottom w:val="nil"/>
            </w:tcBorders>
            <w:tcMar>
              <w:top w:w="28" w:type="dxa"/>
              <w:left w:w="28" w:type="dxa"/>
              <w:bottom w:w="28" w:type="dxa"/>
              <w:right w:w="28" w:type="dxa"/>
            </w:tcMar>
          </w:tcPr>
          <w:p w:rsidR="005140DC" w:rsidRPr="00297084" w:rsidRDefault="005140DC" w:rsidP="006E2812">
            <w:pPr>
              <w:pStyle w:val="ConsPlusNormal"/>
              <w:jc w:val="both"/>
              <w:rPr>
                <w:rFonts w:ascii="Times New Roman" w:hAnsi="Times New Roman" w:cs="Times New Roman"/>
                <w:sz w:val="24"/>
                <w:szCs w:val="24"/>
              </w:rPr>
            </w:pPr>
            <w:r w:rsidRPr="00297084">
              <w:rPr>
                <w:rFonts w:ascii="Times New Roman" w:hAnsi="Times New Roman" w:cs="Times New Roman"/>
                <w:sz w:val="24"/>
                <w:szCs w:val="24"/>
              </w:rPr>
              <w:t>Эффективность деятельности меди-цинских организаций на основе оцен-ки выполнения функции врачебной должности (количество посещений на</w:t>
            </w:r>
          </w:p>
        </w:tc>
        <w:tc>
          <w:tcPr>
            <w:tcW w:w="2206" w:type="dxa"/>
            <w:tcBorders>
              <w:bottom w:val="nil"/>
            </w:tcBorders>
            <w:tcMar>
              <w:top w:w="28" w:type="dxa"/>
              <w:left w:w="28" w:type="dxa"/>
              <w:bottom w:w="28" w:type="dxa"/>
              <w:right w:w="28" w:type="dxa"/>
            </w:tcMar>
          </w:tcPr>
          <w:p w:rsidR="005140DC" w:rsidRDefault="005140DC" w:rsidP="006E2812">
            <w:pPr>
              <w:pStyle w:val="ConsPlusNormal"/>
              <w:spacing w:line="233" w:lineRule="auto"/>
              <w:jc w:val="center"/>
              <w:rPr>
                <w:rFonts w:ascii="Times New Roman" w:hAnsi="Times New Roman" w:cs="Times New Roman"/>
                <w:sz w:val="24"/>
                <w:szCs w:val="24"/>
              </w:rPr>
            </w:pPr>
          </w:p>
          <w:p w:rsidR="005140DC" w:rsidRDefault="005140DC" w:rsidP="006E2812">
            <w:pPr>
              <w:pStyle w:val="ConsPlusNormal"/>
              <w:spacing w:line="233" w:lineRule="auto"/>
              <w:jc w:val="center"/>
              <w:rPr>
                <w:rFonts w:ascii="Times New Roman" w:hAnsi="Times New Roman" w:cs="Times New Roman"/>
                <w:sz w:val="24"/>
                <w:szCs w:val="24"/>
              </w:rPr>
            </w:pPr>
          </w:p>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 xml:space="preserve">посещений </w:t>
            </w:r>
          </w:p>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в год</w:t>
            </w:r>
          </w:p>
        </w:tc>
        <w:tc>
          <w:tcPr>
            <w:tcW w:w="850" w:type="dxa"/>
            <w:tcBorders>
              <w:bottom w:val="nil"/>
            </w:tcBorders>
            <w:tcMar>
              <w:top w:w="28" w:type="dxa"/>
              <w:left w:w="28" w:type="dxa"/>
              <w:bottom w:w="28" w:type="dxa"/>
              <w:right w:w="28" w:type="dxa"/>
            </w:tcMar>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4450</w:t>
            </w:r>
          </w:p>
        </w:tc>
        <w:tc>
          <w:tcPr>
            <w:tcW w:w="851" w:type="dxa"/>
            <w:tcBorders>
              <w:bottom w:val="nil"/>
            </w:tcBorders>
            <w:tcMar>
              <w:top w:w="28" w:type="dxa"/>
              <w:left w:w="28" w:type="dxa"/>
              <w:bottom w:w="28" w:type="dxa"/>
              <w:right w:w="28" w:type="dxa"/>
            </w:tcMar>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4450</w:t>
            </w:r>
          </w:p>
        </w:tc>
        <w:tc>
          <w:tcPr>
            <w:tcW w:w="851" w:type="dxa"/>
            <w:tcBorders>
              <w:bottom w:val="nil"/>
            </w:tcBorders>
            <w:tcMar>
              <w:top w:w="28" w:type="dxa"/>
              <w:left w:w="28" w:type="dxa"/>
              <w:bottom w:w="28" w:type="dxa"/>
              <w:right w:w="28" w:type="dxa"/>
            </w:tcMar>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4450</w:t>
            </w:r>
          </w:p>
        </w:tc>
      </w:tr>
      <w:tr w:rsidR="005140DC" w:rsidRPr="00297084" w:rsidTr="006E2812">
        <w:tc>
          <w:tcPr>
            <w:tcW w:w="647" w:type="dxa"/>
            <w:vMerge w:val="restart"/>
            <w:tcBorders>
              <w:top w:val="nil"/>
            </w:tcBorders>
            <w:tcMar>
              <w:top w:w="28" w:type="dxa"/>
              <w:left w:w="28" w:type="dxa"/>
              <w:bottom w:w="28" w:type="dxa"/>
              <w:right w:w="28" w:type="dxa"/>
            </w:tcMar>
          </w:tcPr>
          <w:p w:rsidR="005140DC" w:rsidRPr="00297084" w:rsidRDefault="005140DC" w:rsidP="006E2812">
            <w:pPr>
              <w:pStyle w:val="ConsPlusNormal"/>
              <w:spacing w:line="233" w:lineRule="auto"/>
              <w:jc w:val="center"/>
              <w:rPr>
                <w:rFonts w:ascii="Times New Roman" w:hAnsi="Times New Roman" w:cs="Times New Roman"/>
                <w:sz w:val="24"/>
                <w:szCs w:val="24"/>
              </w:rPr>
            </w:pPr>
          </w:p>
        </w:tc>
        <w:tc>
          <w:tcPr>
            <w:tcW w:w="4093" w:type="dxa"/>
            <w:tcBorders>
              <w:top w:val="nil"/>
            </w:tcBorders>
            <w:tcMar>
              <w:top w:w="28" w:type="dxa"/>
              <w:left w:w="28" w:type="dxa"/>
              <w:bottom w:w="28" w:type="dxa"/>
              <w:right w:w="28" w:type="dxa"/>
            </w:tcMar>
            <w:vAlign w:val="center"/>
          </w:tcPr>
          <w:p w:rsidR="005140DC" w:rsidRPr="00297084" w:rsidRDefault="005140DC" w:rsidP="006E2812">
            <w:pPr>
              <w:pStyle w:val="ConsPlusNormal"/>
              <w:spacing w:line="233" w:lineRule="auto"/>
              <w:jc w:val="both"/>
              <w:rPr>
                <w:rFonts w:ascii="Times New Roman" w:hAnsi="Times New Roman" w:cs="Times New Roman"/>
                <w:sz w:val="24"/>
                <w:szCs w:val="24"/>
              </w:rPr>
            </w:pPr>
            <w:r w:rsidRPr="00297084">
              <w:rPr>
                <w:rFonts w:ascii="Times New Roman" w:hAnsi="Times New Roman" w:cs="Times New Roman"/>
                <w:sz w:val="24"/>
                <w:szCs w:val="24"/>
              </w:rPr>
              <w:t>1 занятую должность врача, ведущего прием), всего</w:t>
            </w:r>
          </w:p>
        </w:tc>
        <w:tc>
          <w:tcPr>
            <w:tcW w:w="2206" w:type="dxa"/>
            <w:vMerge w:val="restart"/>
            <w:tcBorders>
              <w:top w:val="nil"/>
            </w:tcBorders>
            <w:tcMar>
              <w:top w:w="28" w:type="dxa"/>
              <w:left w:w="28" w:type="dxa"/>
              <w:bottom w:w="28" w:type="dxa"/>
              <w:right w:w="28" w:type="dxa"/>
            </w:tcMar>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p>
        </w:tc>
        <w:tc>
          <w:tcPr>
            <w:tcW w:w="850" w:type="dxa"/>
            <w:tcBorders>
              <w:top w:val="nil"/>
            </w:tcBorders>
            <w:tcMar>
              <w:top w:w="28" w:type="dxa"/>
              <w:left w:w="28" w:type="dxa"/>
              <w:bottom w:w="28" w:type="dxa"/>
              <w:right w:w="28" w:type="dxa"/>
            </w:tcMar>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p>
        </w:tc>
        <w:tc>
          <w:tcPr>
            <w:tcW w:w="851" w:type="dxa"/>
            <w:tcBorders>
              <w:top w:val="nil"/>
            </w:tcBorders>
            <w:tcMar>
              <w:top w:w="28" w:type="dxa"/>
              <w:left w:w="28" w:type="dxa"/>
              <w:bottom w:w="28" w:type="dxa"/>
              <w:right w:w="28" w:type="dxa"/>
            </w:tcMar>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p>
        </w:tc>
        <w:tc>
          <w:tcPr>
            <w:tcW w:w="851" w:type="dxa"/>
            <w:tcBorders>
              <w:top w:val="nil"/>
            </w:tcBorders>
            <w:tcMar>
              <w:top w:w="28" w:type="dxa"/>
              <w:left w:w="28" w:type="dxa"/>
              <w:bottom w:w="28" w:type="dxa"/>
              <w:right w:w="28" w:type="dxa"/>
            </w:tcMar>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p>
        </w:tc>
      </w:tr>
      <w:tr w:rsidR="005140DC" w:rsidRPr="00297084" w:rsidTr="006E2812">
        <w:tc>
          <w:tcPr>
            <w:tcW w:w="647" w:type="dxa"/>
            <w:vMerge/>
            <w:tcMar>
              <w:top w:w="28" w:type="dxa"/>
              <w:left w:w="28" w:type="dxa"/>
              <w:bottom w:w="28" w:type="dxa"/>
              <w:right w:w="28" w:type="dxa"/>
            </w:tcMar>
          </w:tcPr>
          <w:p w:rsidR="005140DC" w:rsidRPr="00297084" w:rsidRDefault="005140DC" w:rsidP="006E2812">
            <w:pPr>
              <w:spacing w:after="0" w:line="233" w:lineRule="auto"/>
              <w:jc w:val="center"/>
              <w:rPr>
                <w:rFonts w:ascii="Times New Roman" w:hAnsi="Times New Roman"/>
                <w:sz w:val="24"/>
                <w:szCs w:val="24"/>
              </w:rPr>
            </w:pPr>
          </w:p>
        </w:tc>
        <w:tc>
          <w:tcPr>
            <w:tcW w:w="4093" w:type="dxa"/>
            <w:tcMar>
              <w:top w:w="28" w:type="dxa"/>
              <w:left w:w="28" w:type="dxa"/>
              <w:bottom w:w="28" w:type="dxa"/>
              <w:right w:w="28" w:type="dxa"/>
            </w:tcMar>
            <w:vAlign w:val="center"/>
          </w:tcPr>
          <w:p w:rsidR="005140DC" w:rsidRPr="00297084" w:rsidRDefault="005140DC" w:rsidP="006E2812">
            <w:pPr>
              <w:pStyle w:val="ConsPlusNormal"/>
              <w:spacing w:line="233" w:lineRule="auto"/>
              <w:jc w:val="both"/>
              <w:rPr>
                <w:rFonts w:ascii="Times New Roman" w:hAnsi="Times New Roman" w:cs="Times New Roman"/>
                <w:sz w:val="24"/>
                <w:szCs w:val="24"/>
              </w:rPr>
            </w:pPr>
            <w:r w:rsidRPr="00297084">
              <w:rPr>
                <w:rFonts w:ascii="Times New Roman" w:hAnsi="Times New Roman" w:cs="Times New Roman"/>
                <w:sz w:val="24"/>
                <w:szCs w:val="24"/>
              </w:rPr>
              <w:t>в городских поселениях</w:t>
            </w:r>
          </w:p>
        </w:tc>
        <w:tc>
          <w:tcPr>
            <w:tcW w:w="2206" w:type="dxa"/>
            <w:vMerge/>
            <w:tcMar>
              <w:top w:w="28" w:type="dxa"/>
              <w:left w:w="28" w:type="dxa"/>
              <w:bottom w:w="28" w:type="dxa"/>
              <w:right w:w="28" w:type="dxa"/>
            </w:tcMar>
          </w:tcPr>
          <w:p w:rsidR="005140DC" w:rsidRPr="00297084" w:rsidRDefault="005140DC" w:rsidP="006E2812">
            <w:pPr>
              <w:spacing w:after="0" w:line="233" w:lineRule="auto"/>
              <w:jc w:val="both"/>
              <w:rPr>
                <w:rFonts w:ascii="Times New Roman" w:hAnsi="Times New Roman"/>
                <w:sz w:val="24"/>
                <w:szCs w:val="24"/>
              </w:rPr>
            </w:pPr>
          </w:p>
        </w:tc>
        <w:tc>
          <w:tcPr>
            <w:tcW w:w="850" w:type="dxa"/>
            <w:tcMar>
              <w:top w:w="28" w:type="dxa"/>
              <w:left w:w="28" w:type="dxa"/>
              <w:bottom w:w="28" w:type="dxa"/>
              <w:right w:w="28" w:type="dxa"/>
            </w:tcMa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4500</w:t>
            </w:r>
          </w:p>
        </w:tc>
        <w:tc>
          <w:tcPr>
            <w:tcW w:w="851" w:type="dxa"/>
            <w:tcMar>
              <w:top w:w="28" w:type="dxa"/>
              <w:left w:w="28" w:type="dxa"/>
              <w:bottom w:w="28" w:type="dxa"/>
              <w:right w:w="28" w:type="dxa"/>
            </w:tcMa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4500</w:t>
            </w:r>
          </w:p>
        </w:tc>
        <w:tc>
          <w:tcPr>
            <w:tcW w:w="851" w:type="dxa"/>
            <w:tcMar>
              <w:top w:w="28" w:type="dxa"/>
              <w:left w:w="28" w:type="dxa"/>
              <w:bottom w:w="28" w:type="dxa"/>
              <w:right w:w="28" w:type="dxa"/>
            </w:tcMar>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4500</w:t>
            </w:r>
          </w:p>
        </w:tc>
      </w:tr>
      <w:tr w:rsidR="005140DC" w:rsidRPr="00297084" w:rsidTr="006E2812">
        <w:trPr>
          <w:trHeight w:val="47"/>
        </w:trPr>
        <w:tc>
          <w:tcPr>
            <w:tcW w:w="647" w:type="dxa"/>
            <w:vMerge/>
            <w:tcMar>
              <w:top w:w="28" w:type="dxa"/>
              <w:left w:w="28" w:type="dxa"/>
              <w:bottom w:w="28" w:type="dxa"/>
              <w:right w:w="28" w:type="dxa"/>
            </w:tcMar>
          </w:tcPr>
          <w:p w:rsidR="005140DC" w:rsidRPr="00297084" w:rsidRDefault="005140DC" w:rsidP="006E2812">
            <w:pPr>
              <w:spacing w:after="0" w:line="233" w:lineRule="auto"/>
              <w:jc w:val="center"/>
              <w:rPr>
                <w:rFonts w:ascii="Times New Roman" w:hAnsi="Times New Roman"/>
                <w:sz w:val="24"/>
                <w:szCs w:val="24"/>
              </w:rPr>
            </w:pPr>
          </w:p>
        </w:tc>
        <w:tc>
          <w:tcPr>
            <w:tcW w:w="4093" w:type="dxa"/>
            <w:tcMar>
              <w:top w:w="28" w:type="dxa"/>
              <w:left w:w="28" w:type="dxa"/>
              <w:bottom w:w="28" w:type="dxa"/>
              <w:right w:w="28" w:type="dxa"/>
            </w:tcMar>
          </w:tcPr>
          <w:p w:rsidR="005140DC" w:rsidRPr="00297084" w:rsidRDefault="005140DC" w:rsidP="006E2812">
            <w:pPr>
              <w:pStyle w:val="ConsPlusNormal"/>
              <w:spacing w:line="233" w:lineRule="auto"/>
              <w:jc w:val="both"/>
              <w:rPr>
                <w:rFonts w:ascii="Times New Roman" w:hAnsi="Times New Roman" w:cs="Times New Roman"/>
                <w:sz w:val="24"/>
                <w:szCs w:val="24"/>
              </w:rPr>
            </w:pPr>
            <w:r w:rsidRPr="00297084">
              <w:rPr>
                <w:rFonts w:ascii="Times New Roman" w:hAnsi="Times New Roman" w:cs="Times New Roman"/>
                <w:sz w:val="24"/>
                <w:szCs w:val="24"/>
              </w:rPr>
              <w:t>в сельской местности</w:t>
            </w:r>
          </w:p>
        </w:tc>
        <w:tc>
          <w:tcPr>
            <w:tcW w:w="2206" w:type="dxa"/>
            <w:vMerge/>
            <w:tcMar>
              <w:top w:w="28" w:type="dxa"/>
              <w:left w:w="28" w:type="dxa"/>
              <w:bottom w:w="28" w:type="dxa"/>
              <w:right w:w="28" w:type="dxa"/>
            </w:tcMar>
          </w:tcPr>
          <w:p w:rsidR="005140DC" w:rsidRPr="00297084" w:rsidRDefault="005140DC" w:rsidP="006E2812">
            <w:pPr>
              <w:spacing w:after="0" w:line="233" w:lineRule="auto"/>
              <w:jc w:val="both"/>
              <w:rPr>
                <w:rFonts w:ascii="Times New Roman" w:hAnsi="Times New Roman"/>
                <w:sz w:val="24"/>
                <w:szCs w:val="24"/>
              </w:rPr>
            </w:pPr>
          </w:p>
        </w:tc>
        <w:tc>
          <w:tcPr>
            <w:tcW w:w="850" w:type="dxa"/>
            <w:tcMar>
              <w:top w:w="28" w:type="dxa"/>
              <w:left w:w="28" w:type="dxa"/>
              <w:bottom w:w="28" w:type="dxa"/>
              <w:right w:w="28" w:type="dxa"/>
            </w:tcMa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4150</w:t>
            </w:r>
          </w:p>
        </w:tc>
        <w:tc>
          <w:tcPr>
            <w:tcW w:w="851" w:type="dxa"/>
            <w:tcMar>
              <w:top w:w="28" w:type="dxa"/>
              <w:left w:w="28" w:type="dxa"/>
              <w:bottom w:w="28" w:type="dxa"/>
              <w:right w:w="28" w:type="dxa"/>
            </w:tcMa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4150</w:t>
            </w:r>
          </w:p>
        </w:tc>
        <w:tc>
          <w:tcPr>
            <w:tcW w:w="851" w:type="dxa"/>
            <w:tcMar>
              <w:top w:w="28" w:type="dxa"/>
              <w:left w:w="28" w:type="dxa"/>
              <w:bottom w:w="28" w:type="dxa"/>
              <w:right w:w="28" w:type="dxa"/>
            </w:tcMar>
            <w:vAlign w:val="center"/>
          </w:tcPr>
          <w:p w:rsidR="005140DC" w:rsidRPr="00297084" w:rsidRDefault="005140DC" w:rsidP="006E2812">
            <w:pPr>
              <w:pStyle w:val="ConsPlusNormal"/>
              <w:spacing w:line="233" w:lineRule="auto"/>
              <w:jc w:val="center"/>
              <w:rPr>
                <w:rFonts w:ascii="Times New Roman" w:hAnsi="Times New Roman" w:cs="Times New Roman"/>
                <w:sz w:val="24"/>
                <w:szCs w:val="24"/>
              </w:rPr>
            </w:pPr>
            <w:r w:rsidRPr="00297084">
              <w:rPr>
                <w:rFonts w:ascii="Times New Roman" w:hAnsi="Times New Roman" w:cs="Times New Roman"/>
                <w:sz w:val="24"/>
                <w:szCs w:val="24"/>
              </w:rPr>
              <w:t>4150</w:t>
            </w:r>
          </w:p>
        </w:tc>
      </w:tr>
      <w:tr w:rsidR="005140DC" w:rsidRPr="00297084" w:rsidTr="006E2812">
        <w:tc>
          <w:tcPr>
            <w:tcW w:w="647" w:type="dxa"/>
            <w:vMerge w:val="restart"/>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36</w:t>
            </w:r>
          </w:p>
        </w:tc>
        <w:tc>
          <w:tcPr>
            <w:tcW w:w="4093" w:type="dxa"/>
            <w:tcMar>
              <w:top w:w="28" w:type="dxa"/>
              <w:left w:w="28" w:type="dxa"/>
              <w:bottom w:w="28" w:type="dxa"/>
              <w:right w:w="28" w:type="dxa"/>
            </w:tcMar>
            <w:vAlign w:val="center"/>
          </w:tcPr>
          <w:p w:rsidR="005140DC" w:rsidRPr="00297084" w:rsidRDefault="005140DC" w:rsidP="006E2812">
            <w:pPr>
              <w:pStyle w:val="ConsPlusNormal"/>
              <w:jc w:val="both"/>
              <w:rPr>
                <w:rFonts w:ascii="Times New Roman" w:hAnsi="Times New Roman" w:cs="Times New Roman"/>
                <w:sz w:val="24"/>
                <w:szCs w:val="24"/>
              </w:rPr>
            </w:pPr>
            <w:r w:rsidRPr="00297084">
              <w:rPr>
                <w:rFonts w:ascii="Times New Roman" w:hAnsi="Times New Roman" w:cs="Times New Roman"/>
                <w:sz w:val="24"/>
                <w:szCs w:val="24"/>
              </w:rPr>
              <w:t>Эффективность деятельности меди-цинских организаций на основе оценки показателей рационального и целевого использования коечного фонда (средняя занятость койки в году (количество дней), всего</w:t>
            </w:r>
          </w:p>
        </w:tc>
        <w:tc>
          <w:tcPr>
            <w:tcW w:w="2206" w:type="dxa"/>
            <w:vMerge w:val="restart"/>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дней в год</w:t>
            </w:r>
          </w:p>
        </w:tc>
        <w:tc>
          <w:tcPr>
            <w:tcW w:w="850"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332</w:t>
            </w:r>
          </w:p>
        </w:tc>
        <w:tc>
          <w:tcPr>
            <w:tcW w:w="851"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332</w:t>
            </w:r>
          </w:p>
        </w:tc>
        <w:tc>
          <w:tcPr>
            <w:tcW w:w="851"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332</w:t>
            </w:r>
          </w:p>
        </w:tc>
      </w:tr>
      <w:tr w:rsidR="005140DC" w:rsidRPr="00297084" w:rsidTr="006E2812">
        <w:tc>
          <w:tcPr>
            <w:tcW w:w="647" w:type="dxa"/>
            <w:vMerge/>
            <w:tcMar>
              <w:top w:w="28" w:type="dxa"/>
              <w:left w:w="28" w:type="dxa"/>
              <w:bottom w:w="28" w:type="dxa"/>
              <w:right w:w="28" w:type="dxa"/>
            </w:tcMar>
          </w:tcPr>
          <w:p w:rsidR="005140DC" w:rsidRPr="00297084" w:rsidRDefault="005140DC" w:rsidP="006E2812">
            <w:pPr>
              <w:spacing w:after="0" w:line="240" w:lineRule="auto"/>
              <w:jc w:val="center"/>
              <w:rPr>
                <w:rFonts w:ascii="Times New Roman" w:hAnsi="Times New Roman"/>
                <w:sz w:val="24"/>
                <w:szCs w:val="24"/>
              </w:rPr>
            </w:pPr>
          </w:p>
        </w:tc>
        <w:tc>
          <w:tcPr>
            <w:tcW w:w="4093" w:type="dxa"/>
            <w:tcMar>
              <w:top w:w="28" w:type="dxa"/>
              <w:left w:w="28" w:type="dxa"/>
              <w:bottom w:w="28" w:type="dxa"/>
              <w:right w:w="28" w:type="dxa"/>
            </w:tcMar>
            <w:vAlign w:val="center"/>
          </w:tcPr>
          <w:p w:rsidR="005140DC" w:rsidRPr="00297084" w:rsidRDefault="005140DC" w:rsidP="006E2812">
            <w:pPr>
              <w:pStyle w:val="ConsPlusNormal"/>
              <w:jc w:val="both"/>
              <w:rPr>
                <w:rFonts w:ascii="Times New Roman" w:hAnsi="Times New Roman" w:cs="Times New Roman"/>
                <w:sz w:val="24"/>
                <w:szCs w:val="24"/>
              </w:rPr>
            </w:pPr>
            <w:r w:rsidRPr="00297084">
              <w:rPr>
                <w:rFonts w:ascii="Times New Roman" w:hAnsi="Times New Roman" w:cs="Times New Roman"/>
                <w:sz w:val="24"/>
                <w:szCs w:val="24"/>
              </w:rPr>
              <w:t>в городских поселениях</w:t>
            </w:r>
          </w:p>
        </w:tc>
        <w:tc>
          <w:tcPr>
            <w:tcW w:w="2206" w:type="dxa"/>
            <w:vMerge/>
            <w:tcMar>
              <w:top w:w="28" w:type="dxa"/>
              <w:left w:w="28" w:type="dxa"/>
              <w:bottom w:w="28" w:type="dxa"/>
              <w:right w:w="28" w:type="dxa"/>
            </w:tcMar>
            <w:vAlign w:val="center"/>
          </w:tcPr>
          <w:p w:rsidR="005140DC" w:rsidRPr="00297084" w:rsidRDefault="005140DC" w:rsidP="006E2812">
            <w:pPr>
              <w:spacing w:after="0" w:line="240" w:lineRule="auto"/>
              <w:jc w:val="center"/>
              <w:rPr>
                <w:rFonts w:ascii="Times New Roman" w:hAnsi="Times New Roman"/>
                <w:sz w:val="24"/>
                <w:szCs w:val="24"/>
              </w:rPr>
            </w:pPr>
          </w:p>
        </w:tc>
        <w:tc>
          <w:tcPr>
            <w:tcW w:w="850"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332,1</w:t>
            </w:r>
          </w:p>
        </w:tc>
        <w:tc>
          <w:tcPr>
            <w:tcW w:w="851"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332,1</w:t>
            </w:r>
          </w:p>
        </w:tc>
        <w:tc>
          <w:tcPr>
            <w:tcW w:w="851"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332,0</w:t>
            </w:r>
          </w:p>
        </w:tc>
      </w:tr>
      <w:tr w:rsidR="005140DC" w:rsidRPr="00297084" w:rsidTr="006E2812">
        <w:trPr>
          <w:trHeight w:val="73"/>
        </w:trPr>
        <w:tc>
          <w:tcPr>
            <w:tcW w:w="647" w:type="dxa"/>
            <w:vMerge/>
            <w:tcMar>
              <w:top w:w="28" w:type="dxa"/>
              <w:left w:w="28" w:type="dxa"/>
              <w:bottom w:w="28" w:type="dxa"/>
              <w:right w:w="28" w:type="dxa"/>
            </w:tcMar>
          </w:tcPr>
          <w:p w:rsidR="005140DC" w:rsidRPr="00297084" w:rsidRDefault="005140DC" w:rsidP="006E2812">
            <w:pPr>
              <w:spacing w:after="0" w:line="240" w:lineRule="auto"/>
              <w:jc w:val="center"/>
              <w:rPr>
                <w:rFonts w:ascii="Times New Roman" w:hAnsi="Times New Roman"/>
                <w:sz w:val="24"/>
                <w:szCs w:val="24"/>
              </w:rPr>
            </w:pPr>
          </w:p>
        </w:tc>
        <w:tc>
          <w:tcPr>
            <w:tcW w:w="4093" w:type="dxa"/>
            <w:tcMar>
              <w:top w:w="28" w:type="dxa"/>
              <w:left w:w="28" w:type="dxa"/>
              <w:bottom w:w="28" w:type="dxa"/>
              <w:right w:w="28" w:type="dxa"/>
            </w:tcMar>
          </w:tcPr>
          <w:p w:rsidR="005140DC" w:rsidRPr="00297084" w:rsidRDefault="005140DC" w:rsidP="006E2812">
            <w:pPr>
              <w:pStyle w:val="ConsPlusNormal"/>
              <w:jc w:val="both"/>
              <w:rPr>
                <w:rFonts w:ascii="Times New Roman" w:hAnsi="Times New Roman" w:cs="Times New Roman"/>
                <w:sz w:val="24"/>
                <w:szCs w:val="24"/>
              </w:rPr>
            </w:pPr>
            <w:r w:rsidRPr="00297084">
              <w:rPr>
                <w:rFonts w:ascii="Times New Roman" w:hAnsi="Times New Roman" w:cs="Times New Roman"/>
                <w:sz w:val="24"/>
                <w:szCs w:val="24"/>
              </w:rPr>
              <w:t>в сельской местности</w:t>
            </w:r>
          </w:p>
        </w:tc>
        <w:tc>
          <w:tcPr>
            <w:tcW w:w="2206" w:type="dxa"/>
            <w:vMerge/>
            <w:tcMar>
              <w:top w:w="28" w:type="dxa"/>
              <w:left w:w="28" w:type="dxa"/>
              <w:bottom w:w="28" w:type="dxa"/>
              <w:right w:w="28" w:type="dxa"/>
            </w:tcMar>
          </w:tcPr>
          <w:p w:rsidR="005140DC" w:rsidRPr="00297084" w:rsidRDefault="005140DC" w:rsidP="006E2812">
            <w:pPr>
              <w:spacing w:after="0" w:line="240" w:lineRule="auto"/>
              <w:jc w:val="center"/>
              <w:rPr>
                <w:rFonts w:ascii="Times New Roman" w:hAnsi="Times New Roman"/>
                <w:sz w:val="24"/>
                <w:szCs w:val="24"/>
              </w:rPr>
            </w:pPr>
          </w:p>
        </w:tc>
        <w:tc>
          <w:tcPr>
            <w:tcW w:w="850"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331,6</w:t>
            </w:r>
          </w:p>
        </w:tc>
        <w:tc>
          <w:tcPr>
            <w:tcW w:w="851"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331,6</w:t>
            </w:r>
          </w:p>
        </w:tc>
        <w:tc>
          <w:tcPr>
            <w:tcW w:w="851"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331,0</w:t>
            </w:r>
          </w:p>
        </w:tc>
      </w:tr>
      <w:tr w:rsidR="005140DC" w:rsidRPr="00297084" w:rsidTr="006E2812">
        <w:tc>
          <w:tcPr>
            <w:tcW w:w="647"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37</w:t>
            </w:r>
          </w:p>
        </w:tc>
        <w:tc>
          <w:tcPr>
            <w:tcW w:w="4093" w:type="dxa"/>
            <w:tcMar>
              <w:top w:w="28" w:type="dxa"/>
              <w:left w:w="28" w:type="dxa"/>
              <w:bottom w:w="28" w:type="dxa"/>
              <w:right w:w="28" w:type="dxa"/>
            </w:tcMar>
          </w:tcPr>
          <w:p w:rsidR="005140DC" w:rsidRPr="00297084" w:rsidRDefault="005140DC" w:rsidP="006E2812">
            <w:pPr>
              <w:pStyle w:val="ConsPlusNormal"/>
              <w:jc w:val="both"/>
              <w:rPr>
                <w:rFonts w:ascii="Times New Roman" w:hAnsi="Times New Roman" w:cs="Times New Roman"/>
                <w:sz w:val="24"/>
                <w:szCs w:val="24"/>
              </w:rPr>
            </w:pPr>
            <w:r w:rsidRPr="00297084">
              <w:rPr>
                <w:rFonts w:ascii="Times New Roman" w:hAnsi="Times New Roman" w:cs="Times New Roman"/>
                <w:sz w:val="24"/>
                <w:szCs w:val="24"/>
              </w:rPr>
              <w:t>Доля посещений выездной патронаж-ной службой на дому для оказания паллиативной медицинской помощи взрослому населению в общем коли-честве посещений по паллиативной медицинской помощи взрослому населению</w:t>
            </w:r>
          </w:p>
        </w:tc>
        <w:tc>
          <w:tcPr>
            <w:tcW w:w="2206"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процентов</w:t>
            </w:r>
          </w:p>
        </w:tc>
        <w:tc>
          <w:tcPr>
            <w:tcW w:w="850"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7,0</w:t>
            </w:r>
          </w:p>
        </w:tc>
        <w:tc>
          <w:tcPr>
            <w:tcW w:w="851"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8,0</w:t>
            </w:r>
          </w:p>
        </w:tc>
        <w:tc>
          <w:tcPr>
            <w:tcW w:w="851"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8,0</w:t>
            </w:r>
          </w:p>
        </w:tc>
      </w:tr>
      <w:tr w:rsidR="005140DC" w:rsidRPr="00297084" w:rsidTr="006E2812">
        <w:tc>
          <w:tcPr>
            <w:tcW w:w="647"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38</w:t>
            </w:r>
          </w:p>
        </w:tc>
        <w:tc>
          <w:tcPr>
            <w:tcW w:w="4093" w:type="dxa"/>
            <w:tcMar>
              <w:top w:w="28" w:type="dxa"/>
              <w:left w:w="28" w:type="dxa"/>
              <w:bottom w:w="28" w:type="dxa"/>
              <w:right w:w="28" w:type="dxa"/>
            </w:tcMar>
          </w:tcPr>
          <w:p w:rsidR="005140DC" w:rsidRPr="00297084" w:rsidRDefault="005140DC" w:rsidP="006E2812">
            <w:pPr>
              <w:pStyle w:val="ConsPlusNormal"/>
              <w:jc w:val="both"/>
              <w:rPr>
                <w:rFonts w:ascii="Times New Roman" w:hAnsi="Times New Roman" w:cs="Times New Roman"/>
                <w:sz w:val="24"/>
                <w:szCs w:val="24"/>
              </w:rPr>
            </w:pPr>
            <w:r w:rsidRPr="00297084">
              <w:rPr>
                <w:rFonts w:ascii="Times New Roman" w:hAnsi="Times New Roman" w:cs="Times New Roman"/>
                <w:sz w:val="24"/>
                <w:szCs w:val="24"/>
              </w:rPr>
              <w:t>Доля женщин, которым проведено экстракорпоральное оплодотворение, в общем количестве женщин с бесплодием</w:t>
            </w:r>
          </w:p>
        </w:tc>
        <w:tc>
          <w:tcPr>
            <w:tcW w:w="2206"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процентов</w:t>
            </w:r>
          </w:p>
        </w:tc>
        <w:tc>
          <w:tcPr>
            <w:tcW w:w="850"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20,0</w:t>
            </w:r>
          </w:p>
        </w:tc>
        <w:tc>
          <w:tcPr>
            <w:tcW w:w="851"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20,0</w:t>
            </w:r>
          </w:p>
        </w:tc>
        <w:tc>
          <w:tcPr>
            <w:tcW w:w="851"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25,0</w:t>
            </w:r>
          </w:p>
        </w:tc>
      </w:tr>
      <w:tr w:rsidR="005140DC" w:rsidRPr="00297084" w:rsidTr="006E2812">
        <w:tc>
          <w:tcPr>
            <w:tcW w:w="647"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39</w:t>
            </w:r>
          </w:p>
        </w:tc>
        <w:tc>
          <w:tcPr>
            <w:tcW w:w="4093" w:type="dxa"/>
            <w:tcMar>
              <w:top w:w="28" w:type="dxa"/>
              <w:left w:w="28" w:type="dxa"/>
              <w:bottom w:w="28" w:type="dxa"/>
              <w:right w:w="28" w:type="dxa"/>
            </w:tcMar>
          </w:tcPr>
          <w:p w:rsidR="005140DC" w:rsidRPr="00297084" w:rsidRDefault="005140DC" w:rsidP="006E2812">
            <w:pPr>
              <w:pStyle w:val="ConsPlusNormal"/>
              <w:jc w:val="both"/>
              <w:rPr>
                <w:rFonts w:ascii="Times New Roman" w:hAnsi="Times New Roman" w:cs="Times New Roman"/>
                <w:sz w:val="24"/>
                <w:szCs w:val="24"/>
              </w:rPr>
            </w:pPr>
            <w:r w:rsidRPr="00297084">
              <w:rPr>
                <w:rFonts w:ascii="Times New Roman" w:hAnsi="Times New Roman" w:cs="Times New Roman"/>
                <w:sz w:val="24"/>
                <w:szCs w:val="24"/>
              </w:rPr>
              <w:t>Доля впервые выявленных заболе-ваний при профилактических меди-цинских осмотрах и диспансеризации в общем количестве впервые в жизни зарегистрированных заболеваний в течение года</w:t>
            </w:r>
          </w:p>
        </w:tc>
        <w:tc>
          <w:tcPr>
            <w:tcW w:w="2206"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процентов</w:t>
            </w:r>
          </w:p>
        </w:tc>
        <w:tc>
          <w:tcPr>
            <w:tcW w:w="850"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3,8</w:t>
            </w:r>
          </w:p>
        </w:tc>
        <w:tc>
          <w:tcPr>
            <w:tcW w:w="851"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3,9</w:t>
            </w:r>
          </w:p>
        </w:tc>
        <w:tc>
          <w:tcPr>
            <w:tcW w:w="851"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sidRPr="00297084">
              <w:rPr>
                <w:rFonts w:ascii="Times New Roman" w:hAnsi="Times New Roman" w:cs="Times New Roman"/>
                <w:sz w:val="24"/>
                <w:szCs w:val="24"/>
              </w:rPr>
              <w:t>4,0</w:t>
            </w:r>
          </w:p>
        </w:tc>
      </w:tr>
      <w:tr w:rsidR="005140DC" w:rsidRPr="00297084" w:rsidTr="006E2812">
        <w:tc>
          <w:tcPr>
            <w:tcW w:w="647" w:type="dxa"/>
            <w:tcMar>
              <w:top w:w="28" w:type="dxa"/>
              <w:left w:w="28" w:type="dxa"/>
              <w:bottom w:w="28" w:type="dxa"/>
              <w:right w:w="28" w:type="dxa"/>
            </w:tcMar>
          </w:tcPr>
          <w:p w:rsidR="005140DC" w:rsidRPr="00297084" w:rsidRDefault="005140DC" w:rsidP="006E2812">
            <w:pPr>
              <w:pStyle w:val="ConsPlusNormal"/>
              <w:jc w:val="center"/>
              <w:rPr>
                <w:rFonts w:ascii="Times New Roman" w:hAnsi="Times New Roman" w:cs="Times New Roman"/>
                <w:sz w:val="24"/>
                <w:szCs w:val="24"/>
              </w:rPr>
            </w:pPr>
            <w:r>
              <w:rPr>
                <w:rFonts w:ascii="Times New Roman" w:hAnsi="Times New Roman" w:cs="Times New Roman"/>
                <w:sz w:val="24"/>
                <w:szCs w:val="24"/>
              </w:rPr>
              <w:t>40</w:t>
            </w:r>
          </w:p>
        </w:tc>
        <w:tc>
          <w:tcPr>
            <w:tcW w:w="4093" w:type="dxa"/>
            <w:tcMar>
              <w:top w:w="28" w:type="dxa"/>
              <w:left w:w="28" w:type="dxa"/>
              <w:bottom w:w="28" w:type="dxa"/>
              <w:right w:w="28" w:type="dxa"/>
            </w:tcMar>
          </w:tcPr>
          <w:p w:rsidR="005140DC" w:rsidRPr="00297084" w:rsidRDefault="005140DC" w:rsidP="006E2812">
            <w:pPr>
              <w:pStyle w:val="ConsPlusNormal"/>
              <w:jc w:val="both"/>
              <w:rPr>
                <w:rFonts w:ascii="Times New Roman" w:hAnsi="Times New Roman" w:cs="Times New Roman"/>
                <w:sz w:val="24"/>
                <w:szCs w:val="24"/>
              </w:rPr>
            </w:pPr>
            <w:r w:rsidRPr="004115BA">
              <w:rPr>
                <w:rFonts w:ascii="Times New Roman" w:hAnsi="Times New Roman" w:cs="Times New Roman"/>
                <w:sz w:val="24"/>
                <w:szCs w:val="24"/>
              </w:rPr>
              <w:t>Доля впервые выявленных заболева</w:t>
            </w:r>
            <w:r>
              <w:rPr>
                <w:rFonts w:ascii="Times New Roman" w:hAnsi="Times New Roman" w:cs="Times New Roman"/>
                <w:sz w:val="24"/>
                <w:szCs w:val="24"/>
              </w:rPr>
              <w:t>-</w:t>
            </w:r>
            <w:r w:rsidRPr="004115BA">
              <w:rPr>
                <w:rFonts w:ascii="Times New Roman" w:hAnsi="Times New Roman" w:cs="Times New Roman"/>
                <w:sz w:val="24"/>
                <w:szCs w:val="24"/>
              </w:rPr>
              <w:t>ний при профилактических медицинс</w:t>
            </w:r>
            <w:r>
              <w:rPr>
                <w:rFonts w:ascii="Times New Roman" w:hAnsi="Times New Roman" w:cs="Times New Roman"/>
                <w:sz w:val="24"/>
                <w:szCs w:val="24"/>
              </w:rPr>
              <w:t>-</w:t>
            </w:r>
            <w:r w:rsidRPr="004115BA">
              <w:rPr>
                <w:rFonts w:ascii="Times New Roman" w:hAnsi="Times New Roman" w:cs="Times New Roman"/>
                <w:sz w:val="24"/>
                <w:szCs w:val="24"/>
              </w:rPr>
              <w:t>ких осмотрах и</w:t>
            </w:r>
            <w:r>
              <w:rPr>
                <w:rFonts w:ascii="Times New Roman" w:hAnsi="Times New Roman" w:cs="Times New Roman"/>
                <w:sz w:val="24"/>
                <w:szCs w:val="24"/>
              </w:rPr>
              <w:t xml:space="preserve"> диспансеризации лиц старше трудоспособного возраста в об-щем количестве впервые в жизни за-регистрированных заболеваний  в те-чение года у лиц старше трудоспо-собного возраста</w:t>
            </w:r>
          </w:p>
        </w:tc>
        <w:tc>
          <w:tcPr>
            <w:tcW w:w="2206" w:type="dxa"/>
            <w:tcMar>
              <w:top w:w="28" w:type="dxa"/>
              <w:left w:w="28" w:type="dxa"/>
              <w:bottom w:w="28" w:type="dxa"/>
              <w:right w:w="28" w:type="dxa"/>
            </w:tcMar>
            <w:vAlign w:val="center"/>
          </w:tcPr>
          <w:p w:rsidR="005140DC" w:rsidRPr="00297084" w:rsidRDefault="005140DC" w:rsidP="006E2812">
            <w:pPr>
              <w:pStyle w:val="ConsPlusNormal"/>
              <w:jc w:val="center"/>
              <w:rPr>
                <w:rFonts w:ascii="Times New Roman" w:hAnsi="Times New Roman" w:cs="Times New Roman"/>
                <w:sz w:val="24"/>
                <w:szCs w:val="24"/>
              </w:rPr>
            </w:pPr>
            <w:r>
              <w:rPr>
                <w:rFonts w:ascii="Times New Roman" w:hAnsi="Times New Roman" w:cs="Times New Roman"/>
                <w:sz w:val="24"/>
                <w:szCs w:val="24"/>
              </w:rPr>
              <w:t>процентов</w:t>
            </w:r>
          </w:p>
        </w:tc>
        <w:tc>
          <w:tcPr>
            <w:tcW w:w="850" w:type="dxa"/>
            <w:tcMar>
              <w:top w:w="28" w:type="dxa"/>
              <w:left w:w="28" w:type="dxa"/>
              <w:bottom w:w="28" w:type="dxa"/>
              <w:right w:w="28" w:type="dxa"/>
            </w:tcMar>
            <w:vAlign w:val="center"/>
          </w:tcPr>
          <w:p w:rsidR="005140DC" w:rsidRPr="00E133AD" w:rsidRDefault="005140DC" w:rsidP="006E2812">
            <w:pPr>
              <w:pStyle w:val="ConsPlusNormal"/>
              <w:jc w:val="center"/>
              <w:rPr>
                <w:rFonts w:ascii="Times New Roman" w:hAnsi="Times New Roman" w:cs="Times New Roman"/>
                <w:sz w:val="24"/>
                <w:szCs w:val="24"/>
                <w:lang w:val="en-US"/>
              </w:rPr>
            </w:pPr>
            <w:r>
              <w:rPr>
                <w:rFonts w:ascii="Times New Roman" w:hAnsi="Times New Roman" w:cs="Times New Roman"/>
                <w:sz w:val="24"/>
                <w:szCs w:val="24"/>
                <w:lang w:val="en-US"/>
              </w:rPr>
              <w:t>3,4</w:t>
            </w:r>
          </w:p>
        </w:tc>
        <w:tc>
          <w:tcPr>
            <w:tcW w:w="851" w:type="dxa"/>
            <w:tcMar>
              <w:top w:w="28" w:type="dxa"/>
              <w:left w:w="28" w:type="dxa"/>
              <w:bottom w:w="28" w:type="dxa"/>
              <w:right w:w="28" w:type="dxa"/>
            </w:tcMar>
            <w:vAlign w:val="center"/>
          </w:tcPr>
          <w:p w:rsidR="005140DC" w:rsidRPr="00E133AD" w:rsidRDefault="005140DC" w:rsidP="006E2812">
            <w:pPr>
              <w:pStyle w:val="ConsPlusNormal"/>
              <w:jc w:val="center"/>
              <w:rPr>
                <w:rFonts w:ascii="Times New Roman" w:hAnsi="Times New Roman" w:cs="Times New Roman"/>
                <w:sz w:val="24"/>
                <w:szCs w:val="24"/>
                <w:lang w:val="en-US"/>
              </w:rPr>
            </w:pPr>
            <w:r>
              <w:rPr>
                <w:rFonts w:ascii="Times New Roman" w:hAnsi="Times New Roman" w:cs="Times New Roman"/>
                <w:sz w:val="24"/>
                <w:szCs w:val="24"/>
                <w:lang w:val="en-US"/>
              </w:rPr>
              <w:t>3,5</w:t>
            </w:r>
          </w:p>
        </w:tc>
        <w:tc>
          <w:tcPr>
            <w:tcW w:w="851" w:type="dxa"/>
            <w:tcMar>
              <w:top w:w="28" w:type="dxa"/>
              <w:left w:w="28" w:type="dxa"/>
              <w:bottom w:w="28" w:type="dxa"/>
              <w:right w:w="28" w:type="dxa"/>
            </w:tcMar>
            <w:vAlign w:val="center"/>
          </w:tcPr>
          <w:p w:rsidR="005140DC" w:rsidRPr="00E133AD" w:rsidRDefault="005140DC" w:rsidP="006E2812">
            <w:pPr>
              <w:pStyle w:val="ConsPlusNormal"/>
              <w:jc w:val="center"/>
              <w:rPr>
                <w:rFonts w:ascii="Times New Roman" w:hAnsi="Times New Roman" w:cs="Times New Roman"/>
                <w:sz w:val="24"/>
                <w:szCs w:val="24"/>
                <w:lang w:val="en-US"/>
              </w:rPr>
            </w:pPr>
            <w:r>
              <w:rPr>
                <w:rFonts w:ascii="Times New Roman" w:hAnsi="Times New Roman" w:cs="Times New Roman"/>
                <w:sz w:val="24"/>
                <w:szCs w:val="24"/>
                <w:lang w:val="en-US"/>
              </w:rPr>
              <w:t>3,6</w:t>
            </w:r>
          </w:p>
        </w:tc>
      </w:tr>
    </w:tbl>
    <w:p w:rsidR="005140DC" w:rsidRPr="00297084" w:rsidRDefault="005140DC" w:rsidP="005140DC">
      <w:pPr>
        <w:pStyle w:val="ConsPlusNormal"/>
        <w:jc w:val="center"/>
        <w:rPr>
          <w:rFonts w:ascii="Times New Roman" w:hAnsi="Times New Roman" w:cs="Times New Roman"/>
          <w:sz w:val="24"/>
          <w:szCs w:val="24"/>
        </w:rPr>
      </w:pPr>
    </w:p>
    <w:p w:rsidR="005140DC" w:rsidRPr="00297084" w:rsidRDefault="005140DC" w:rsidP="005140DC">
      <w:pPr>
        <w:spacing w:after="0" w:line="240" w:lineRule="auto"/>
        <w:rPr>
          <w:rFonts w:ascii="Times New Roman" w:hAnsi="Times New Roman"/>
          <w:sz w:val="2"/>
          <w:szCs w:val="2"/>
        </w:rPr>
      </w:pPr>
    </w:p>
    <w:p w:rsidR="005140DC" w:rsidRPr="00297084" w:rsidRDefault="005140DC" w:rsidP="005140DC">
      <w:pPr>
        <w:pStyle w:val="ConsPlusNormal"/>
        <w:rPr>
          <w:rFonts w:ascii="Times New Roman" w:hAnsi="Times New Roman" w:cs="Times New Roman"/>
          <w:sz w:val="28"/>
          <w:szCs w:val="28"/>
        </w:rPr>
        <w:sectPr w:rsidR="005140DC" w:rsidRPr="00297084" w:rsidSect="001E5E6B">
          <w:headerReference w:type="even" r:id="rId32"/>
          <w:headerReference w:type="default" r:id="rId33"/>
          <w:pgSz w:w="11905" w:h="16838"/>
          <w:pgMar w:top="1134" w:right="737" w:bottom="1134" w:left="1814" w:header="0" w:footer="0" w:gutter="0"/>
          <w:cols w:space="720"/>
          <w:titlePg/>
          <w:docGrid w:linePitch="299"/>
        </w:sectPr>
      </w:pPr>
    </w:p>
    <w:p w:rsidR="005140DC" w:rsidRPr="00297084" w:rsidRDefault="005140DC" w:rsidP="005140DC">
      <w:pPr>
        <w:pStyle w:val="ConsPlusNormal"/>
        <w:jc w:val="right"/>
        <w:rPr>
          <w:rFonts w:ascii="Times New Roman" w:hAnsi="Times New Roman" w:cs="Times New Roman"/>
          <w:sz w:val="28"/>
          <w:szCs w:val="28"/>
        </w:rPr>
      </w:pPr>
      <w:r w:rsidRPr="00297084">
        <w:rPr>
          <w:rFonts w:ascii="Times New Roman" w:hAnsi="Times New Roman" w:cs="Times New Roman"/>
          <w:sz w:val="28"/>
          <w:szCs w:val="28"/>
        </w:rPr>
        <w:lastRenderedPageBreak/>
        <w:t>Приложение 1</w:t>
      </w:r>
    </w:p>
    <w:p w:rsidR="005140DC" w:rsidRPr="00297084" w:rsidRDefault="005140DC" w:rsidP="005140DC">
      <w:pPr>
        <w:pStyle w:val="ConsPlusNormal"/>
        <w:jc w:val="right"/>
        <w:rPr>
          <w:rFonts w:ascii="Times New Roman" w:hAnsi="Times New Roman" w:cs="Times New Roman"/>
          <w:sz w:val="28"/>
          <w:szCs w:val="28"/>
        </w:rPr>
      </w:pPr>
      <w:r w:rsidRPr="00297084">
        <w:rPr>
          <w:rFonts w:ascii="Times New Roman" w:hAnsi="Times New Roman" w:cs="Times New Roman"/>
          <w:sz w:val="28"/>
          <w:szCs w:val="28"/>
        </w:rPr>
        <w:t>к Территориальной программе</w:t>
      </w:r>
    </w:p>
    <w:p w:rsidR="005140DC" w:rsidRPr="00297084" w:rsidRDefault="005140DC" w:rsidP="005140DC">
      <w:pPr>
        <w:pStyle w:val="ConsPlusNormal"/>
        <w:jc w:val="right"/>
        <w:rPr>
          <w:rFonts w:ascii="Times New Roman" w:hAnsi="Times New Roman" w:cs="Times New Roman"/>
          <w:sz w:val="28"/>
          <w:szCs w:val="28"/>
        </w:rPr>
      </w:pPr>
    </w:p>
    <w:p w:rsidR="005140DC" w:rsidRPr="00297084" w:rsidRDefault="005140DC" w:rsidP="005140DC">
      <w:pPr>
        <w:pStyle w:val="ConsPlusNormal"/>
        <w:jc w:val="center"/>
        <w:rPr>
          <w:rFonts w:ascii="Times New Roman" w:hAnsi="Times New Roman" w:cs="Times New Roman"/>
          <w:sz w:val="28"/>
          <w:szCs w:val="28"/>
        </w:rPr>
      </w:pPr>
    </w:p>
    <w:p w:rsidR="005140DC" w:rsidRPr="00297084" w:rsidRDefault="005140DC" w:rsidP="005140DC">
      <w:pPr>
        <w:pStyle w:val="ConsPlusNormal"/>
        <w:jc w:val="center"/>
        <w:rPr>
          <w:rFonts w:ascii="Times New Roman" w:hAnsi="Times New Roman" w:cs="Times New Roman"/>
          <w:b/>
          <w:sz w:val="28"/>
          <w:szCs w:val="28"/>
        </w:rPr>
      </w:pPr>
      <w:r w:rsidRPr="00297084">
        <w:rPr>
          <w:rFonts w:ascii="Times New Roman" w:hAnsi="Times New Roman" w:cs="Times New Roman"/>
          <w:b/>
          <w:sz w:val="28"/>
          <w:szCs w:val="28"/>
        </w:rPr>
        <w:t xml:space="preserve">Стоимость Территориальной программы по источникам финансового обеспечения на 2019 год </w:t>
      </w:r>
    </w:p>
    <w:p w:rsidR="005140DC" w:rsidRPr="00297084" w:rsidRDefault="005140DC" w:rsidP="005140DC">
      <w:pPr>
        <w:pStyle w:val="ConsPlusNormal"/>
        <w:jc w:val="center"/>
        <w:rPr>
          <w:rFonts w:ascii="Times New Roman" w:hAnsi="Times New Roman" w:cs="Times New Roman"/>
          <w:b/>
          <w:sz w:val="28"/>
          <w:szCs w:val="28"/>
        </w:rPr>
      </w:pPr>
      <w:r w:rsidRPr="00297084">
        <w:rPr>
          <w:rFonts w:ascii="Times New Roman" w:hAnsi="Times New Roman" w:cs="Times New Roman"/>
          <w:b/>
          <w:sz w:val="28"/>
          <w:szCs w:val="28"/>
        </w:rPr>
        <w:t>и на плановый период 2020 и 2021 годов</w:t>
      </w:r>
    </w:p>
    <w:p w:rsidR="005140DC" w:rsidRPr="00297084" w:rsidRDefault="005140DC" w:rsidP="005140DC">
      <w:pPr>
        <w:pStyle w:val="ConsPlusNormal"/>
        <w:jc w:val="center"/>
        <w:rPr>
          <w:rFonts w:ascii="Times New Roman" w:hAnsi="Times New Roman" w:cs="Times New Roman"/>
          <w:b/>
          <w:sz w:val="28"/>
          <w:szCs w:val="28"/>
        </w:rPr>
      </w:pPr>
    </w:p>
    <w:p w:rsidR="005140DC" w:rsidRPr="00297084" w:rsidRDefault="005140DC" w:rsidP="005140DC">
      <w:pPr>
        <w:pStyle w:val="ConsPlusNormal"/>
        <w:jc w:val="center"/>
        <w:rPr>
          <w:rFonts w:ascii="Times New Roman" w:hAnsi="Times New Roman" w:cs="Times New Roman"/>
          <w:b/>
          <w:sz w:val="28"/>
          <w:szCs w:val="28"/>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503"/>
        <w:gridCol w:w="1134"/>
        <w:gridCol w:w="1559"/>
        <w:gridCol w:w="1417"/>
        <w:gridCol w:w="1560"/>
        <w:gridCol w:w="1559"/>
        <w:gridCol w:w="1559"/>
        <w:gridCol w:w="1418"/>
      </w:tblGrid>
      <w:tr w:rsidR="005140DC" w:rsidRPr="00297084" w:rsidTr="006E2812">
        <w:tc>
          <w:tcPr>
            <w:tcW w:w="4503" w:type="dxa"/>
            <w:vMerge w:val="restart"/>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Источники финансового обеспечения Территориальной программы</w:t>
            </w:r>
          </w:p>
        </w:tc>
        <w:tc>
          <w:tcPr>
            <w:tcW w:w="1134" w:type="dxa"/>
            <w:vMerge w:val="restart"/>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 xml:space="preserve">№ </w:t>
            </w:r>
          </w:p>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строки</w:t>
            </w:r>
          </w:p>
        </w:tc>
        <w:tc>
          <w:tcPr>
            <w:tcW w:w="2976" w:type="dxa"/>
            <w:gridSpan w:val="2"/>
            <w:vMerge w:val="restart"/>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2019 год</w:t>
            </w:r>
          </w:p>
        </w:tc>
        <w:tc>
          <w:tcPr>
            <w:tcW w:w="6096" w:type="dxa"/>
            <w:gridSpan w:val="4"/>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 xml:space="preserve">Плановый период </w:t>
            </w:r>
          </w:p>
        </w:tc>
      </w:tr>
      <w:tr w:rsidR="005140DC" w:rsidRPr="00297084" w:rsidTr="006E2812">
        <w:tc>
          <w:tcPr>
            <w:tcW w:w="4503" w:type="dxa"/>
            <w:vMerge/>
          </w:tcPr>
          <w:p w:rsidR="005140DC" w:rsidRPr="00297084" w:rsidRDefault="005140DC" w:rsidP="006E2812">
            <w:pPr>
              <w:spacing w:after="0" w:line="240" w:lineRule="auto"/>
              <w:jc w:val="center"/>
              <w:rPr>
                <w:rFonts w:ascii="Times New Roman" w:hAnsi="Times New Roman"/>
                <w:sz w:val="28"/>
                <w:szCs w:val="28"/>
              </w:rPr>
            </w:pPr>
          </w:p>
        </w:tc>
        <w:tc>
          <w:tcPr>
            <w:tcW w:w="1134" w:type="dxa"/>
            <w:vMerge/>
          </w:tcPr>
          <w:p w:rsidR="005140DC" w:rsidRPr="00297084" w:rsidRDefault="005140DC" w:rsidP="006E2812">
            <w:pPr>
              <w:spacing w:after="0" w:line="240" w:lineRule="auto"/>
              <w:jc w:val="center"/>
              <w:rPr>
                <w:rFonts w:ascii="Times New Roman" w:hAnsi="Times New Roman"/>
                <w:sz w:val="28"/>
                <w:szCs w:val="28"/>
              </w:rPr>
            </w:pPr>
          </w:p>
        </w:tc>
        <w:tc>
          <w:tcPr>
            <w:tcW w:w="2976" w:type="dxa"/>
            <w:gridSpan w:val="2"/>
            <w:vMerge/>
          </w:tcPr>
          <w:p w:rsidR="005140DC" w:rsidRPr="00297084" w:rsidRDefault="005140DC" w:rsidP="006E2812">
            <w:pPr>
              <w:spacing w:after="0" w:line="240" w:lineRule="auto"/>
              <w:jc w:val="center"/>
              <w:rPr>
                <w:rFonts w:ascii="Times New Roman" w:hAnsi="Times New Roman"/>
                <w:sz w:val="28"/>
                <w:szCs w:val="28"/>
              </w:rPr>
            </w:pPr>
          </w:p>
        </w:tc>
        <w:tc>
          <w:tcPr>
            <w:tcW w:w="3119" w:type="dxa"/>
            <w:gridSpan w:val="2"/>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2020 год</w:t>
            </w:r>
          </w:p>
        </w:tc>
        <w:tc>
          <w:tcPr>
            <w:tcW w:w="2977" w:type="dxa"/>
            <w:gridSpan w:val="2"/>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2021 год</w:t>
            </w:r>
          </w:p>
        </w:tc>
      </w:tr>
      <w:tr w:rsidR="005140DC" w:rsidRPr="00297084" w:rsidTr="006E2812">
        <w:tc>
          <w:tcPr>
            <w:tcW w:w="4503" w:type="dxa"/>
            <w:vMerge/>
          </w:tcPr>
          <w:p w:rsidR="005140DC" w:rsidRPr="00297084" w:rsidRDefault="005140DC" w:rsidP="006E2812">
            <w:pPr>
              <w:spacing w:after="0" w:line="240" w:lineRule="auto"/>
              <w:jc w:val="center"/>
              <w:rPr>
                <w:rFonts w:ascii="Times New Roman" w:hAnsi="Times New Roman"/>
                <w:sz w:val="28"/>
                <w:szCs w:val="28"/>
              </w:rPr>
            </w:pPr>
          </w:p>
        </w:tc>
        <w:tc>
          <w:tcPr>
            <w:tcW w:w="1134" w:type="dxa"/>
            <w:vMerge/>
          </w:tcPr>
          <w:p w:rsidR="005140DC" w:rsidRPr="00297084" w:rsidRDefault="005140DC" w:rsidP="006E2812">
            <w:pPr>
              <w:spacing w:after="0" w:line="240" w:lineRule="auto"/>
              <w:jc w:val="center"/>
              <w:rPr>
                <w:rFonts w:ascii="Times New Roman" w:hAnsi="Times New Roman"/>
                <w:sz w:val="28"/>
                <w:szCs w:val="28"/>
              </w:rPr>
            </w:pPr>
          </w:p>
        </w:tc>
        <w:tc>
          <w:tcPr>
            <w:tcW w:w="2976" w:type="dxa"/>
            <w:gridSpan w:val="2"/>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Утвержденная стоимость</w:t>
            </w:r>
          </w:p>
        </w:tc>
        <w:tc>
          <w:tcPr>
            <w:tcW w:w="3119" w:type="dxa"/>
            <w:gridSpan w:val="2"/>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 xml:space="preserve">Стоимость Территориальной программы </w:t>
            </w:r>
          </w:p>
          <w:p w:rsidR="005140DC" w:rsidRPr="00297084" w:rsidRDefault="005140DC" w:rsidP="006E2812">
            <w:pPr>
              <w:spacing w:after="0" w:line="240" w:lineRule="auto"/>
              <w:jc w:val="center"/>
              <w:rPr>
                <w:rFonts w:ascii="Times New Roman" w:hAnsi="Times New Roman"/>
                <w:sz w:val="28"/>
                <w:szCs w:val="28"/>
              </w:rPr>
            </w:pPr>
          </w:p>
        </w:tc>
        <w:tc>
          <w:tcPr>
            <w:tcW w:w="2977" w:type="dxa"/>
            <w:gridSpan w:val="2"/>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Стоимость Территориальной программы</w:t>
            </w:r>
          </w:p>
        </w:tc>
      </w:tr>
      <w:tr w:rsidR="005140DC" w:rsidRPr="00297084" w:rsidTr="006E2812">
        <w:trPr>
          <w:trHeight w:val="2174"/>
        </w:trPr>
        <w:tc>
          <w:tcPr>
            <w:tcW w:w="4503" w:type="dxa"/>
            <w:vMerge/>
          </w:tcPr>
          <w:p w:rsidR="005140DC" w:rsidRPr="00297084" w:rsidRDefault="005140DC" w:rsidP="006E2812">
            <w:pPr>
              <w:spacing w:after="0" w:line="240" w:lineRule="auto"/>
              <w:jc w:val="center"/>
              <w:rPr>
                <w:rFonts w:ascii="Times New Roman" w:hAnsi="Times New Roman"/>
                <w:sz w:val="28"/>
                <w:szCs w:val="28"/>
              </w:rPr>
            </w:pPr>
          </w:p>
        </w:tc>
        <w:tc>
          <w:tcPr>
            <w:tcW w:w="1134" w:type="dxa"/>
            <w:vMerge/>
          </w:tcPr>
          <w:p w:rsidR="005140DC" w:rsidRPr="00297084" w:rsidRDefault="005140DC" w:rsidP="006E2812">
            <w:pPr>
              <w:spacing w:after="0" w:line="240" w:lineRule="auto"/>
              <w:jc w:val="center"/>
              <w:rPr>
                <w:rFonts w:ascii="Times New Roman" w:hAnsi="Times New Roman"/>
                <w:sz w:val="28"/>
                <w:szCs w:val="28"/>
              </w:rPr>
            </w:pPr>
          </w:p>
        </w:tc>
        <w:tc>
          <w:tcPr>
            <w:tcW w:w="1559" w:type="dxa"/>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 xml:space="preserve">всего </w:t>
            </w:r>
          </w:p>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(тыс. руб.)</w:t>
            </w:r>
          </w:p>
        </w:tc>
        <w:tc>
          <w:tcPr>
            <w:tcW w:w="1417" w:type="dxa"/>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 xml:space="preserve">на 1 жи-теля </w:t>
            </w:r>
          </w:p>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(1 застра-хованное лицо) в год (руб.)</w:t>
            </w:r>
          </w:p>
        </w:tc>
        <w:tc>
          <w:tcPr>
            <w:tcW w:w="1560" w:type="dxa"/>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 xml:space="preserve">всего </w:t>
            </w:r>
          </w:p>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(тыс. руб.)</w:t>
            </w:r>
          </w:p>
        </w:tc>
        <w:tc>
          <w:tcPr>
            <w:tcW w:w="1559" w:type="dxa"/>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 xml:space="preserve">на 1 жи-теля </w:t>
            </w:r>
          </w:p>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(1 застра-хованное лицо) в год (руб.)</w:t>
            </w:r>
          </w:p>
        </w:tc>
        <w:tc>
          <w:tcPr>
            <w:tcW w:w="1559" w:type="dxa"/>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 xml:space="preserve">всего </w:t>
            </w:r>
          </w:p>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(тыс. руб.)</w:t>
            </w:r>
          </w:p>
        </w:tc>
        <w:tc>
          <w:tcPr>
            <w:tcW w:w="1418" w:type="dxa"/>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 xml:space="preserve">на 1 жи-теля </w:t>
            </w:r>
          </w:p>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(1 застра-хованное лицо) в год (руб.)</w:t>
            </w:r>
          </w:p>
        </w:tc>
      </w:tr>
      <w:tr w:rsidR="005140DC" w:rsidRPr="00297084" w:rsidTr="006E2812">
        <w:tc>
          <w:tcPr>
            <w:tcW w:w="4503" w:type="dxa"/>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1</w:t>
            </w:r>
          </w:p>
        </w:tc>
        <w:tc>
          <w:tcPr>
            <w:tcW w:w="1134" w:type="dxa"/>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2</w:t>
            </w:r>
          </w:p>
        </w:tc>
        <w:tc>
          <w:tcPr>
            <w:tcW w:w="1559" w:type="dxa"/>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3</w:t>
            </w:r>
          </w:p>
        </w:tc>
        <w:tc>
          <w:tcPr>
            <w:tcW w:w="1417" w:type="dxa"/>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4</w:t>
            </w:r>
          </w:p>
        </w:tc>
        <w:tc>
          <w:tcPr>
            <w:tcW w:w="1560" w:type="dxa"/>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5</w:t>
            </w:r>
          </w:p>
        </w:tc>
        <w:tc>
          <w:tcPr>
            <w:tcW w:w="1559" w:type="dxa"/>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6</w:t>
            </w:r>
          </w:p>
        </w:tc>
        <w:tc>
          <w:tcPr>
            <w:tcW w:w="1559" w:type="dxa"/>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7</w:t>
            </w:r>
          </w:p>
        </w:tc>
        <w:tc>
          <w:tcPr>
            <w:tcW w:w="1418" w:type="dxa"/>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8</w:t>
            </w:r>
          </w:p>
        </w:tc>
      </w:tr>
      <w:tr w:rsidR="005140DC" w:rsidRPr="00297084" w:rsidTr="006E2812">
        <w:tc>
          <w:tcPr>
            <w:tcW w:w="4503" w:type="dxa"/>
          </w:tcPr>
          <w:p w:rsidR="005140DC" w:rsidRPr="00297084" w:rsidRDefault="005140DC" w:rsidP="006E2812">
            <w:pPr>
              <w:spacing w:after="0" w:line="240" w:lineRule="auto"/>
              <w:jc w:val="both"/>
              <w:rPr>
                <w:rFonts w:ascii="Times New Roman" w:hAnsi="Times New Roman"/>
                <w:b/>
                <w:sz w:val="28"/>
                <w:szCs w:val="28"/>
              </w:rPr>
            </w:pPr>
            <w:r w:rsidRPr="00297084">
              <w:rPr>
                <w:rFonts w:ascii="Times New Roman" w:hAnsi="Times New Roman"/>
                <w:b/>
                <w:sz w:val="28"/>
                <w:szCs w:val="28"/>
              </w:rPr>
              <w:t xml:space="preserve">Стоимость Территориальной программы, всего </w:t>
            </w:r>
          </w:p>
          <w:p w:rsidR="005140DC" w:rsidRPr="00297084" w:rsidRDefault="005140DC" w:rsidP="006E2812">
            <w:pPr>
              <w:spacing w:after="0" w:line="240" w:lineRule="auto"/>
              <w:jc w:val="both"/>
              <w:rPr>
                <w:rFonts w:ascii="Times New Roman" w:hAnsi="Times New Roman"/>
                <w:b/>
                <w:sz w:val="28"/>
                <w:szCs w:val="28"/>
              </w:rPr>
            </w:pPr>
            <w:r w:rsidRPr="00297084">
              <w:rPr>
                <w:rFonts w:ascii="Times New Roman" w:hAnsi="Times New Roman"/>
                <w:b/>
                <w:sz w:val="28"/>
                <w:szCs w:val="28"/>
              </w:rPr>
              <w:t xml:space="preserve">(сумма строк 02 и 03), </w:t>
            </w:r>
          </w:p>
          <w:p w:rsidR="005140DC" w:rsidRPr="00297084" w:rsidRDefault="005140DC" w:rsidP="006E2812">
            <w:pPr>
              <w:spacing w:after="0" w:line="240" w:lineRule="auto"/>
              <w:jc w:val="both"/>
              <w:rPr>
                <w:rFonts w:ascii="Times New Roman" w:hAnsi="Times New Roman"/>
                <w:b/>
                <w:sz w:val="28"/>
                <w:szCs w:val="28"/>
              </w:rPr>
            </w:pPr>
            <w:r w:rsidRPr="00297084">
              <w:rPr>
                <w:rFonts w:ascii="Times New Roman" w:hAnsi="Times New Roman"/>
                <w:b/>
                <w:sz w:val="28"/>
                <w:szCs w:val="28"/>
              </w:rPr>
              <w:t>в том числе:</w:t>
            </w:r>
          </w:p>
          <w:p w:rsidR="005140DC" w:rsidRPr="00297084" w:rsidRDefault="005140DC" w:rsidP="006E2812">
            <w:pPr>
              <w:spacing w:after="0" w:line="240" w:lineRule="auto"/>
              <w:jc w:val="both"/>
              <w:rPr>
                <w:rFonts w:ascii="Times New Roman" w:hAnsi="Times New Roman"/>
                <w:b/>
                <w:sz w:val="28"/>
                <w:szCs w:val="28"/>
              </w:rPr>
            </w:pPr>
          </w:p>
        </w:tc>
        <w:tc>
          <w:tcPr>
            <w:tcW w:w="1134" w:type="dxa"/>
          </w:tcPr>
          <w:p w:rsidR="005140DC" w:rsidRPr="00297084" w:rsidRDefault="005140DC" w:rsidP="006E2812">
            <w:pPr>
              <w:spacing w:after="0" w:line="240" w:lineRule="auto"/>
              <w:jc w:val="center"/>
              <w:rPr>
                <w:rFonts w:ascii="Times New Roman" w:hAnsi="Times New Roman"/>
                <w:b/>
                <w:sz w:val="28"/>
                <w:szCs w:val="28"/>
              </w:rPr>
            </w:pPr>
            <w:r w:rsidRPr="00297084">
              <w:rPr>
                <w:rFonts w:ascii="Times New Roman" w:hAnsi="Times New Roman"/>
                <w:b/>
                <w:sz w:val="28"/>
                <w:szCs w:val="28"/>
              </w:rPr>
              <w:t>01</w:t>
            </w:r>
          </w:p>
        </w:tc>
        <w:tc>
          <w:tcPr>
            <w:tcW w:w="1559" w:type="dxa"/>
          </w:tcPr>
          <w:p w:rsidR="005140DC" w:rsidRPr="00297084" w:rsidRDefault="005140DC" w:rsidP="006E2812">
            <w:pPr>
              <w:ind w:left="-108"/>
              <w:jc w:val="right"/>
              <w:rPr>
                <w:rFonts w:ascii="Times New Roman" w:hAnsi="Times New Roman"/>
                <w:b/>
                <w:color w:val="000000"/>
                <w:sz w:val="28"/>
                <w:szCs w:val="28"/>
              </w:rPr>
            </w:pPr>
            <w:r w:rsidRPr="00297084">
              <w:rPr>
                <w:rFonts w:ascii="Times New Roman" w:hAnsi="Times New Roman"/>
                <w:b/>
                <w:color w:val="000000"/>
                <w:sz w:val="28"/>
                <w:szCs w:val="28"/>
              </w:rPr>
              <w:t>48243855,1</w:t>
            </w:r>
          </w:p>
        </w:tc>
        <w:tc>
          <w:tcPr>
            <w:tcW w:w="1417" w:type="dxa"/>
          </w:tcPr>
          <w:p w:rsidR="005140DC" w:rsidRPr="00297084" w:rsidRDefault="005140DC" w:rsidP="006E2812">
            <w:pPr>
              <w:ind w:left="-108"/>
              <w:jc w:val="right"/>
              <w:rPr>
                <w:rFonts w:ascii="Times New Roman" w:hAnsi="Times New Roman"/>
                <w:b/>
                <w:color w:val="000000"/>
                <w:sz w:val="28"/>
                <w:szCs w:val="28"/>
              </w:rPr>
            </w:pPr>
            <w:r w:rsidRPr="00297084">
              <w:rPr>
                <w:rFonts w:ascii="Times New Roman" w:hAnsi="Times New Roman"/>
                <w:b/>
                <w:color w:val="000000"/>
                <w:sz w:val="28"/>
                <w:szCs w:val="28"/>
              </w:rPr>
              <w:t>18192,3</w:t>
            </w:r>
          </w:p>
        </w:tc>
        <w:tc>
          <w:tcPr>
            <w:tcW w:w="1560" w:type="dxa"/>
          </w:tcPr>
          <w:p w:rsidR="005140DC" w:rsidRPr="00297084" w:rsidRDefault="005140DC" w:rsidP="006E2812">
            <w:pPr>
              <w:ind w:left="-108"/>
              <w:jc w:val="right"/>
              <w:rPr>
                <w:rFonts w:ascii="Times New Roman" w:hAnsi="Times New Roman"/>
                <w:b/>
                <w:color w:val="000000"/>
                <w:sz w:val="28"/>
                <w:szCs w:val="28"/>
              </w:rPr>
            </w:pPr>
            <w:r w:rsidRPr="00297084">
              <w:rPr>
                <w:rFonts w:ascii="Times New Roman" w:hAnsi="Times New Roman"/>
                <w:b/>
                <w:color w:val="000000"/>
                <w:sz w:val="28"/>
                <w:szCs w:val="28"/>
              </w:rPr>
              <w:t>51121230,6</w:t>
            </w:r>
          </w:p>
        </w:tc>
        <w:tc>
          <w:tcPr>
            <w:tcW w:w="1559" w:type="dxa"/>
          </w:tcPr>
          <w:p w:rsidR="005140DC" w:rsidRPr="00297084" w:rsidRDefault="005140DC" w:rsidP="006E2812">
            <w:pPr>
              <w:ind w:left="-108"/>
              <w:jc w:val="right"/>
              <w:rPr>
                <w:rFonts w:ascii="Times New Roman" w:hAnsi="Times New Roman"/>
                <w:b/>
                <w:color w:val="000000"/>
                <w:sz w:val="28"/>
                <w:szCs w:val="28"/>
              </w:rPr>
            </w:pPr>
            <w:r w:rsidRPr="00297084">
              <w:rPr>
                <w:rFonts w:ascii="Times New Roman" w:hAnsi="Times New Roman"/>
                <w:b/>
                <w:color w:val="000000"/>
                <w:sz w:val="28"/>
                <w:szCs w:val="28"/>
              </w:rPr>
              <w:t>19279,2</w:t>
            </w:r>
          </w:p>
        </w:tc>
        <w:tc>
          <w:tcPr>
            <w:tcW w:w="1559" w:type="dxa"/>
          </w:tcPr>
          <w:p w:rsidR="005140DC" w:rsidRPr="00297084" w:rsidRDefault="005140DC" w:rsidP="006E2812">
            <w:pPr>
              <w:ind w:left="-108"/>
              <w:jc w:val="right"/>
              <w:rPr>
                <w:rFonts w:ascii="Times New Roman" w:hAnsi="Times New Roman"/>
                <w:b/>
                <w:color w:val="000000"/>
                <w:sz w:val="28"/>
                <w:szCs w:val="28"/>
              </w:rPr>
            </w:pPr>
            <w:r w:rsidRPr="00297084">
              <w:rPr>
                <w:rFonts w:ascii="Times New Roman" w:hAnsi="Times New Roman"/>
                <w:b/>
                <w:color w:val="000000"/>
                <w:sz w:val="28"/>
                <w:szCs w:val="28"/>
              </w:rPr>
              <w:t>53960347,8</w:t>
            </w:r>
          </w:p>
        </w:tc>
        <w:tc>
          <w:tcPr>
            <w:tcW w:w="1418" w:type="dxa"/>
          </w:tcPr>
          <w:p w:rsidR="005140DC" w:rsidRPr="00297084" w:rsidRDefault="005140DC" w:rsidP="006E2812">
            <w:pPr>
              <w:ind w:left="-108" w:right="34"/>
              <w:jc w:val="right"/>
              <w:rPr>
                <w:rFonts w:ascii="Times New Roman" w:hAnsi="Times New Roman"/>
                <w:b/>
                <w:color w:val="000000"/>
                <w:sz w:val="28"/>
                <w:szCs w:val="28"/>
              </w:rPr>
            </w:pPr>
            <w:r w:rsidRPr="00297084">
              <w:rPr>
                <w:rFonts w:ascii="Times New Roman" w:hAnsi="Times New Roman"/>
                <w:b/>
                <w:color w:val="000000"/>
                <w:sz w:val="28"/>
                <w:szCs w:val="28"/>
              </w:rPr>
              <w:t>20351,3</w:t>
            </w:r>
          </w:p>
        </w:tc>
      </w:tr>
      <w:tr w:rsidR="005140DC" w:rsidRPr="00297084" w:rsidTr="006E2812">
        <w:trPr>
          <w:trHeight w:val="699"/>
        </w:trPr>
        <w:tc>
          <w:tcPr>
            <w:tcW w:w="4503" w:type="dxa"/>
          </w:tcPr>
          <w:p w:rsidR="005140DC" w:rsidRPr="00297084" w:rsidRDefault="005140DC" w:rsidP="006E2812">
            <w:pPr>
              <w:spacing w:after="0" w:line="240" w:lineRule="auto"/>
              <w:jc w:val="both"/>
              <w:rPr>
                <w:rFonts w:ascii="Times New Roman" w:hAnsi="Times New Roman"/>
                <w:b/>
                <w:sz w:val="28"/>
                <w:szCs w:val="28"/>
              </w:rPr>
            </w:pPr>
            <w:r w:rsidRPr="00297084">
              <w:rPr>
                <w:rFonts w:ascii="Times New Roman" w:hAnsi="Times New Roman"/>
                <w:b/>
                <w:sz w:val="28"/>
                <w:szCs w:val="28"/>
                <w:lang w:val="en-US"/>
              </w:rPr>
              <w:t>I</w:t>
            </w:r>
            <w:r w:rsidRPr="00297084">
              <w:rPr>
                <w:rFonts w:ascii="Times New Roman" w:hAnsi="Times New Roman"/>
                <w:b/>
                <w:sz w:val="28"/>
                <w:szCs w:val="28"/>
              </w:rPr>
              <w:t>. Средства консолидированного бюджета Кемеровской области *</w:t>
            </w:r>
          </w:p>
          <w:p w:rsidR="005140DC" w:rsidRPr="00297084" w:rsidRDefault="005140DC" w:rsidP="006E2812">
            <w:pPr>
              <w:spacing w:after="0" w:line="240" w:lineRule="auto"/>
              <w:jc w:val="both"/>
              <w:rPr>
                <w:rFonts w:ascii="Times New Roman" w:hAnsi="Times New Roman"/>
                <w:b/>
                <w:sz w:val="28"/>
                <w:szCs w:val="28"/>
              </w:rPr>
            </w:pPr>
          </w:p>
        </w:tc>
        <w:tc>
          <w:tcPr>
            <w:tcW w:w="1134" w:type="dxa"/>
          </w:tcPr>
          <w:p w:rsidR="005140DC" w:rsidRPr="00297084" w:rsidRDefault="005140DC" w:rsidP="006E2812">
            <w:pPr>
              <w:spacing w:after="0" w:line="240" w:lineRule="auto"/>
              <w:jc w:val="center"/>
              <w:rPr>
                <w:rFonts w:ascii="Times New Roman" w:hAnsi="Times New Roman"/>
                <w:b/>
                <w:sz w:val="28"/>
                <w:szCs w:val="28"/>
              </w:rPr>
            </w:pPr>
            <w:r w:rsidRPr="00297084">
              <w:rPr>
                <w:rFonts w:ascii="Times New Roman" w:hAnsi="Times New Roman"/>
                <w:b/>
                <w:sz w:val="28"/>
                <w:szCs w:val="28"/>
              </w:rPr>
              <w:t>02</w:t>
            </w:r>
          </w:p>
        </w:tc>
        <w:tc>
          <w:tcPr>
            <w:tcW w:w="1559" w:type="dxa"/>
          </w:tcPr>
          <w:p w:rsidR="005140DC" w:rsidRPr="00297084" w:rsidRDefault="005140DC" w:rsidP="006E2812">
            <w:pPr>
              <w:ind w:left="-108"/>
              <w:jc w:val="right"/>
              <w:rPr>
                <w:rFonts w:ascii="Times New Roman" w:hAnsi="Times New Roman"/>
                <w:b/>
                <w:sz w:val="28"/>
                <w:szCs w:val="28"/>
              </w:rPr>
            </w:pPr>
            <w:r w:rsidRPr="00297084">
              <w:rPr>
                <w:rFonts w:ascii="Times New Roman" w:hAnsi="Times New Roman"/>
                <w:b/>
                <w:sz w:val="28"/>
                <w:szCs w:val="28"/>
              </w:rPr>
              <w:t>11093730,7</w:t>
            </w:r>
          </w:p>
        </w:tc>
        <w:tc>
          <w:tcPr>
            <w:tcW w:w="1417" w:type="dxa"/>
          </w:tcPr>
          <w:p w:rsidR="005140DC" w:rsidRPr="00297084" w:rsidRDefault="005140DC" w:rsidP="006E2812">
            <w:pPr>
              <w:ind w:left="-108"/>
              <w:jc w:val="right"/>
              <w:rPr>
                <w:rFonts w:ascii="Times New Roman" w:hAnsi="Times New Roman"/>
                <w:b/>
                <w:sz w:val="28"/>
                <w:szCs w:val="28"/>
              </w:rPr>
            </w:pPr>
            <w:r w:rsidRPr="00297084">
              <w:rPr>
                <w:rFonts w:ascii="Times New Roman" w:hAnsi="Times New Roman"/>
                <w:b/>
                <w:sz w:val="28"/>
                <w:szCs w:val="28"/>
              </w:rPr>
              <w:t>4116,6</w:t>
            </w:r>
          </w:p>
        </w:tc>
        <w:tc>
          <w:tcPr>
            <w:tcW w:w="1560" w:type="dxa"/>
          </w:tcPr>
          <w:p w:rsidR="005140DC" w:rsidRPr="00297084" w:rsidRDefault="005140DC" w:rsidP="006E2812">
            <w:pPr>
              <w:ind w:left="-108"/>
              <w:jc w:val="right"/>
              <w:rPr>
                <w:rFonts w:ascii="Times New Roman" w:hAnsi="Times New Roman"/>
                <w:b/>
                <w:sz w:val="28"/>
                <w:szCs w:val="28"/>
              </w:rPr>
            </w:pPr>
            <w:r w:rsidRPr="00297084">
              <w:rPr>
                <w:rFonts w:ascii="Times New Roman" w:hAnsi="Times New Roman"/>
                <w:b/>
                <w:sz w:val="28"/>
                <w:szCs w:val="28"/>
              </w:rPr>
              <w:t>11514939,9</w:t>
            </w:r>
          </w:p>
        </w:tc>
        <w:tc>
          <w:tcPr>
            <w:tcW w:w="1559" w:type="dxa"/>
          </w:tcPr>
          <w:p w:rsidR="005140DC" w:rsidRPr="00297084" w:rsidRDefault="005140DC" w:rsidP="006E2812">
            <w:pPr>
              <w:ind w:left="-108"/>
              <w:jc w:val="right"/>
              <w:rPr>
                <w:rFonts w:ascii="Times New Roman" w:hAnsi="Times New Roman"/>
                <w:b/>
                <w:sz w:val="28"/>
                <w:szCs w:val="28"/>
              </w:rPr>
            </w:pPr>
            <w:r w:rsidRPr="00297084">
              <w:rPr>
                <w:rFonts w:ascii="Times New Roman" w:hAnsi="Times New Roman"/>
                <w:b/>
                <w:sz w:val="28"/>
                <w:szCs w:val="28"/>
              </w:rPr>
              <w:t>4272,9</w:t>
            </w:r>
          </w:p>
        </w:tc>
        <w:tc>
          <w:tcPr>
            <w:tcW w:w="1559" w:type="dxa"/>
          </w:tcPr>
          <w:p w:rsidR="005140DC" w:rsidRPr="00297084" w:rsidRDefault="005140DC" w:rsidP="006E2812">
            <w:pPr>
              <w:ind w:left="-108"/>
              <w:jc w:val="right"/>
              <w:rPr>
                <w:rFonts w:ascii="Times New Roman" w:hAnsi="Times New Roman"/>
                <w:b/>
                <w:sz w:val="28"/>
                <w:szCs w:val="28"/>
              </w:rPr>
            </w:pPr>
            <w:r w:rsidRPr="00297084">
              <w:rPr>
                <w:rFonts w:ascii="Times New Roman" w:hAnsi="Times New Roman"/>
                <w:b/>
                <w:sz w:val="28"/>
                <w:szCs w:val="28"/>
              </w:rPr>
              <w:t>11975494,4</w:t>
            </w:r>
          </w:p>
        </w:tc>
        <w:tc>
          <w:tcPr>
            <w:tcW w:w="1418" w:type="dxa"/>
          </w:tcPr>
          <w:p w:rsidR="005140DC" w:rsidRPr="00297084" w:rsidRDefault="005140DC" w:rsidP="006E2812">
            <w:pPr>
              <w:ind w:left="-108" w:right="34"/>
              <w:jc w:val="right"/>
              <w:rPr>
                <w:rFonts w:ascii="Times New Roman" w:hAnsi="Times New Roman"/>
                <w:b/>
                <w:sz w:val="28"/>
                <w:szCs w:val="28"/>
              </w:rPr>
            </w:pPr>
            <w:r w:rsidRPr="00297084">
              <w:rPr>
                <w:rFonts w:ascii="Times New Roman" w:hAnsi="Times New Roman"/>
                <w:b/>
                <w:sz w:val="28"/>
                <w:szCs w:val="28"/>
              </w:rPr>
              <w:t>4443,8</w:t>
            </w:r>
          </w:p>
        </w:tc>
      </w:tr>
      <w:tr w:rsidR="005140DC" w:rsidRPr="00297084" w:rsidTr="006E2812">
        <w:tc>
          <w:tcPr>
            <w:tcW w:w="4503" w:type="dxa"/>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lastRenderedPageBreak/>
              <w:t>1</w:t>
            </w:r>
          </w:p>
        </w:tc>
        <w:tc>
          <w:tcPr>
            <w:tcW w:w="1134" w:type="dxa"/>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2</w:t>
            </w:r>
          </w:p>
        </w:tc>
        <w:tc>
          <w:tcPr>
            <w:tcW w:w="1559" w:type="dxa"/>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3</w:t>
            </w:r>
          </w:p>
        </w:tc>
        <w:tc>
          <w:tcPr>
            <w:tcW w:w="1417" w:type="dxa"/>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4</w:t>
            </w:r>
          </w:p>
        </w:tc>
        <w:tc>
          <w:tcPr>
            <w:tcW w:w="1560" w:type="dxa"/>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5</w:t>
            </w:r>
          </w:p>
        </w:tc>
        <w:tc>
          <w:tcPr>
            <w:tcW w:w="1559" w:type="dxa"/>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6</w:t>
            </w:r>
          </w:p>
        </w:tc>
        <w:tc>
          <w:tcPr>
            <w:tcW w:w="1559" w:type="dxa"/>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7</w:t>
            </w:r>
          </w:p>
        </w:tc>
        <w:tc>
          <w:tcPr>
            <w:tcW w:w="1418" w:type="dxa"/>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8</w:t>
            </w:r>
          </w:p>
        </w:tc>
      </w:tr>
      <w:tr w:rsidR="005140DC" w:rsidRPr="00297084" w:rsidTr="006E2812">
        <w:trPr>
          <w:trHeight w:val="1211"/>
        </w:trPr>
        <w:tc>
          <w:tcPr>
            <w:tcW w:w="4503" w:type="dxa"/>
          </w:tcPr>
          <w:p w:rsidR="005140DC" w:rsidRPr="00297084" w:rsidRDefault="005140DC" w:rsidP="006E2812">
            <w:pPr>
              <w:spacing w:after="0" w:line="240" w:lineRule="auto"/>
              <w:jc w:val="both"/>
              <w:rPr>
                <w:rFonts w:ascii="Times New Roman" w:hAnsi="Times New Roman"/>
                <w:b/>
                <w:sz w:val="28"/>
                <w:szCs w:val="28"/>
              </w:rPr>
            </w:pPr>
            <w:r w:rsidRPr="00297084">
              <w:rPr>
                <w:rFonts w:ascii="Times New Roman" w:hAnsi="Times New Roman"/>
                <w:b/>
                <w:sz w:val="28"/>
                <w:szCs w:val="28"/>
                <w:lang w:val="en-US"/>
              </w:rPr>
              <w:t>II</w:t>
            </w:r>
            <w:r w:rsidRPr="00297084">
              <w:rPr>
                <w:rFonts w:ascii="Times New Roman" w:hAnsi="Times New Roman"/>
                <w:b/>
                <w:sz w:val="28"/>
                <w:szCs w:val="28"/>
              </w:rPr>
              <w:t xml:space="preserve">. Стоимость территориальной программы ОМС, </w:t>
            </w:r>
          </w:p>
          <w:p w:rsidR="005140DC" w:rsidRPr="00297084" w:rsidRDefault="005140DC" w:rsidP="006E2812">
            <w:pPr>
              <w:spacing w:after="0" w:line="240" w:lineRule="auto"/>
              <w:jc w:val="both"/>
              <w:rPr>
                <w:rFonts w:ascii="Times New Roman" w:hAnsi="Times New Roman"/>
                <w:b/>
                <w:sz w:val="28"/>
                <w:szCs w:val="28"/>
              </w:rPr>
            </w:pPr>
            <w:r w:rsidRPr="00297084">
              <w:rPr>
                <w:rFonts w:ascii="Times New Roman" w:hAnsi="Times New Roman"/>
                <w:b/>
                <w:sz w:val="28"/>
                <w:szCs w:val="28"/>
              </w:rPr>
              <w:t>всего (сумма строк 04 и 08)**</w:t>
            </w:r>
          </w:p>
        </w:tc>
        <w:tc>
          <w:tcPr>
            <w:tcW w:w="1134" w:type="dxa"/>
          </w:tcPr>
          <w:p w:rsidR="005140DC" w:rsidRPr="00297084" w:rsidRDefault="005140DC" w:rsidP="006E2812">
            <w:pPr>
              <w:spacing w:after="0" w:line="240" w:lineRule="auto"/>
              <w:jc w:val="center"/>
              <w:rPr>
                <w:rFonts w:ascii="Times New Roman" w:hAnsi="Times New Roman"/>
                <w:b/>
                <w:sz w:val="28"/>
                <w:szCs w:val="28"/>
              </w:rPr>
            </w:pPr>
            <w:r w:rsidRPr="00297084">
              <w:rPr>
                <w:rFonts w:ascii="Times New Roman" w:hAnsi="Times New Roman"/>
                <w:b/>
                <w:sz w:val="28"/>
                <w:szCs w:val="28"/>
              </w:rPr>
              <w:t>03</w:t>
            </w:r>
          </w:p>
        </w:tc>
        <w:tc>
          <w:tcPr>
            <w:tcW w:w="1559" w:type="dxa"/>
          </w:tcPr>
          <w:p w:rsidR="005140DC" w:rsidRPr="00297084" w:rsidRDefault="005140DC" w:rsidP="006E2812">
            <w:pPr>
              <w:spacing w:after="0" w:line="240" w:lineRule="auto"/>
              <w:jc w:val="right"/>
              <w:rPr>
                <w:rFonts w:ascii="Times New Roman" w:hAnsi="Times New Roman"/>
                <w:b/>
                <w:sz w:val="28"/>
                <w:szCs w:val="28"/>
              </w:rPr>
            </w:pPr>
            <w:r w:rsidRPr="00297084">
              <w:rPr>
                <w:rFonts w:ascii="Times New Roman" w:hAnsi="Times New Roman"/>
                <w:b/>
                <w:sz w:val="28"/>
                <w:szCs w:val="28"/>
              </w:rPr>
              <w:t>37150124,4</w:t>
            </w:r>
          </w:p>
          <w:p w:rsidR="005140DC" w:rsidRPr="00297084" w:rsidRDefault="005140DC" w:rsidP="006E2812">
            <w:pPr>
              <w:spacing w:after="0" w:line="240" w:lineRule="auto"/>
              <w:jc w:val="right"/>
              <w:rPr>
                <w:rFonts w:ascii="Times New Roman" w:hAnsi="Times New Roman"/>
                <w:b/>
                <w:sz w:val="28"/>
                <w:szCs w:val="28"/>
              </w:rPr>
            </w:pPr>
          </w:p>
        </w:tc>
        <w:tc>
          <w:tcPr>
            <w:tcW w:w="1417" w:type="dxa"/>
          </w:tcPr>
          <w:p w:rsidR="005140DC" w:rsidRPr="00297084" w:rsidRDefault="005140DC" w:rsidP="006E2812">
            <w:pPr>
              <w:spacing w:after="0" w:line="240" w:lineRule="auto"/>
              <w:jc w:val="right"/>
              <w:rPr>
                <w:rFonts w:ascii="Times New Roman" w:hAnsi="Times New Roman"/>
                <w:b/>
                <w:sz w:val="28"/>
                <w:szCs w:val="28"/>
              </w:rPr>
            </w:pPr>
            <w:r w:rsidRPr="00297084">
              <w:rPr>
                <w:rFonts w:ascii="Times New Roman" w:hAnsi="Times New Roman"/>
                <w:b/>
                <w:sz w:val="28"/>
                <w:szCs w:val="28"/>
              </w:rPr>
              <w:t>14075,7</w:t>
            </w:r>
          </w:p>
        </w:tc>
        <w:tc>
          <w:tcPr>
            <w:tcW w:w="1560" w:type="dxa"/>
          </w:tcPr>
          <w:p w:rsidR="005140DC" w:rsidRPr="00297084" w:rsidRDefault="005140DC" w:rsidP="006E2812">
            <w:pPr>
              <w:spacing w:after="0" w:line="233" w:lineRule="auto"/>
              <w:jc w:val="right"/>
              <w:rPr>
                <w:rFonts w:ascii="Times New Roman" w:hAnsi="Times New Roman"/>
                <w:b/>
                <w:sz w:val="28"/>
                <w:szCs w:val="28"/>
              </w:rPr>
            </w:pPr>
            <w:r w:rsidRPr="00297084">
              <w:rPr>
                <w:rFonts w:ascii="Times New Roman" w:hAnsi="Times New Roman"/>
                <w:b/>
                <w:sz w:val="28"/>
                <w:szCs w:val="28"/>
              </w:rPr>
              <w:t>39606290,7</w:t>
            </w:r>
          </w:p>
        </w:tc>
        <w:tc>
          <w:tcPr>
            <w:tcW w:w="1559" w:type="dxa"/>
          </w:tcPr>
          <w:p w:rsidR="005140DC" w:rsidRPr="00297084" w:rsidRDefault="005140DC" w:rsidP="006E2812">
            <w:pPr>
              <w:spacing w:after="0" w:line="233" w:lineRule="auto"/>
              <w:jc w:val="right"/>
              <w:rPr>
                <w:rFonts w:ascii="Times New Roman" w:hAnsi="Times New Roman"/>
                <w:b/>
                <w:sz w:val="28"/>
                <w:szCs w:val="28"/>
              </w:rPr>
            </w:pPr>
            <w:r w:rsidRPr="00297084">
              <w:rPr>
                <w:rFonts w:ascii="Times New Roman" w:hAnsi="Times New Roman"/>
                <w:b/>
                <w:sz w:val="28"/>
                <w:szCs w:val="28"/>
              </w:rPr>
              <w:t>15006,3</w:t>
            </w:r>
          </w:p>
        </w:tc>
        <w:tc>
          <w:tcPr>
            <w:tcW w:w="1559" w:type="dxa"/>
          </w:tcPr>
          <w:p w:rsidR="005140DC" w:rsidRPr="00297084" w:rsidRDefault="005140DC" w:rsidP="006E2812">
            <w:pPr>
              <w:spacing w:after="0" w:line="233" w:lineRule="auto"/>
              <w:jc w:val="right"/>
              <w:rPr>
                <w:rFonts w:ascii="Times New Roman" w:hAnsi="Times New Roman"/>
                <w:b/>
                <w:sz w:val="28"/>
                <w:szCs w:val="28"/>
              </w:rPr>
            </w:pPr>
            <w:r w:rsidRPr="00297084">
              <w:rPr>
                <w:rFonts w:ascii="Times New Roman" w:hAnsi="Times New Roman"/>
                <w:b/>
                <w:sz w:val="28"/>
                <w:szCs w:val="28"/>
              </w:rPr>
              <w:t>41984853,4</w:t>
            </w:r>
          </w:p>
        </w:tc>
        <w:tc>
          <w:tcPr>
            <w:tcW w:w="1418" w:type="dxa"/>
          </w:tcPr>
          <w:p w:rsidR="005140DC" w:rsidRPr="00297084" w:rsidRDefault="005140DC" w:rsidP="006E2812">
            <w:pPr>
              <w:spacing w:after="0" w:line="233" w:lineRule="auto"/>
              <w:jc w:val="right"/>
              <w:rPr>
                <w:rFonts w:ascii="Times New Roman" w:hAnsi="Times New Roman"/>
                <w:b/>
                <w:sz w:val="28"/>
                <w:szCs w:val="28"/>
              </w:rPr>
            </w:pPr>
            <w:r w:rsidRPr="00297084">
              <w:rPr>
                <w:rFonts w:ascii="Times New Roman" w:hAnsi="Times New Roman"/>
                <w:b/>
                <w:sz w:val="28"/>
                <w:szCs w:val="28"/>
              </w:rPr>
              <w:t>15907,5</w:t>
            </w:r>
          </w:p>
        </w:tc>
      </w:tr>
      <w:tr w:rsidR="005140DC" w:rsidRPr="00297084" w:rsidTr="006E2812">
        <w:trPr>
          <w:trHeight w:val="1837"/>
        </w:trPr>
        <w:tc>
          <w:tcPr>
            <w:tcW w:w="4503" w:type="dxa"/>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1. Стоимость территориальной программы ОМС за счет средств ОМС в рамках базовой программы (сумма строк 05, 06 и 07)**, в том числе:</w:t>
            </w:r>
          </w:p>
        </w:tc>
        <w:tc>
          <w:tcPr>
            <w:tcW w:w="1134" w:type="dxa"/>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04</w:t>
            </w:r>
          </w:p>
        </w:tc>
        <w:tc>
          <w:tcPr>
            <w:tcW w:w="1559" w:type="dxa"/>
          </w:tcPr>
          <w:p w:rsidR="005140DC" w:rsidRPr="00297084" w:rsidRDefault="005140DC" w:rsidP="006E2812">
            <w:pPr>
              <w:spacing w:after="0" w:line="240" w:lineRule="auto"/>
              <w:jc w:val="right"/>
              <w:rPr>
                <w:rFonts w:ascii="Times New Roman" w:hAnsi="Times New Roman"/>
                <w:sz w:val="28"/>
                <w:szCs w:val="28"/>
              </w:rPr>
            </w:pPr>
            <w:r w:rsidRPr="00297084">
              <w:rPr>
                <w:rFonts w:ascii="Times New Roman" w:hAnsi="Times New Roman"/>
                <w:sz w:val="28"/>
                <w:szCs w:val="28"/>
              </w:rPr>
              <w:t>37150124,4</w:t>
            </w:r>
          </w:p>
        </w:tc>
        <w:tc>
          <w:tcPr>
            <w:tcW w:w="1417" w:type="dxa"/>
          </w:tcPr>
          <w:p w:rsidR="005140DC" w:rsidRPr="00297084" w:rsidRDefault="005140DC" w:rsidP="006E2812">
            <w:pPr>
              <w:spacing w:after="0" w:line="240" w:lineRule="auto"/>
              <w:jc w:val="right"/>
              <w:rPr>
                <w:rFonts w:ascii="Times New Roman" w:hAnsi="Times New Roman"/>
                <w:sz w:val="28"/>
                <w:szCs w:val="28"/>
              </w:rPr>
            </w:pPr>
            <w:r w:rsidRPr="00297084">
              <w:rPr>
                <w:rFonts w:ascii="Times New Roman" w:hAnsi="Times New Roman"/>
                <w:sz w:val="28"/>
                <w:szCs w:val="28"/>
              </w:rPr>
              <w:t>14075,7</w:t>
            </w:r>
          </w:p>
        </w:tc>
        <w:tc>
          <w:tcPr>
            <w:tcW w:w="1560" w:type="dxa"/>
          </w:tcPr>
          <w:p w:rsidR="005140DC" w:rsidRPr="00297084" w:rsidRDefault="005140DC" w:rsidP="006E2812">
            <w:pPr>
              <w:spacing w:after="0" w:line="233" w:lineRule="auto"/>
              <w:jc w:val="right"/>
              <w:rPr>
                <w:rFonts w:ascii="Times New Roman" w:hAnsi="Times New Roman"/>
                <w:sz w:val="28"/>
                <w:szCs w:val="28"/>
              </w:rPr>
            </w:pPr>
            <w:r w:rsidRPr="00297084">
              <w:rPr>
                <w:rFonts w:ascii="Times New Roman" w:hAnsi="Times New Roman"/>
                <w:sz w:val="28"/>
                <w:szCs w:val="28"/>
              </w:rPr>
              <w:t>39606290,7</w:t>
            </w:r>
          </w:p>
        </w:tc>
        <w:tc>
          <w:tcPr>
            <w:tcW w:w="1559" w:type="dxa"/>
          </w:tcPr>
          <w:p w:rsidR="005140DC" w:rsidRPr="00297084" w:rsidRDefault="005140DC" w:rsidP="006E2812">
            <w:pPr>
              <w:spacing w:after="0" w:line="233" w:lineRule="auto"/>
              <w:jc w:val="right"/>
              <w:rPr>
                <w:rFonts w:ascii="Times New Roman" w:hAnsi="Times New Roman"/>
                <w:sz w:val="28"/>
                <w:szCs w:val="28"/>
              </w:rPr>
            </w:pPr>
            <w:r w:rsidRPr="00297084">
              <w:rPr>
                <w:rFonts w:ascii="Times New Roman" w:hAnsi="Times New Roman"/>
                <w:sz w:val="28"/>
                <w:szCs w:val="28"/>
              </w:rPr>
              <w:t>15006,3</w:t>
            </w:r>
          </w:p>
        </w:tc>
        <w:tc>
          <w:tcPr>
            <w:tcW w:w="1559" w:type="dxa"/>
          </w:tcPr>
          <w:p w:rsidR="005140DC" w:rsidRPr="00297084" w:rsidRDefault="005140DC" w:rsidP="006E2812">
            <w:pPr>
              <w:spacing w:after="0" w:line="233" w:lineRule="auto"/>
              <w:jc w:val="right"/>
              <w:rPr>
                <w:rFonts w:ascii="Times New Roman" w:hAnsi="Times New Roman"/>
                <w:sz w:val="28"/>
                <w:szCs w:val="28"/>
              </w:rPr>
            </w:pPr>
            <w:r w:rsidRPr="00297084">
              <w:rPr>
                <w:rFonts w:ascii="Times New Roman" w:hAnsi="Times New Roman"/>
                <w:sz w:val="28"/>
                <w:szCs w:val="28"/>
              </w:rPr>
              <w:t>41984853,4</w:t>
            </w:r>
          </w:p>
        </w:tc>
        <w:tc>
          <w:tcPr>
            <w:tcW w:w="1418" w:type="dxa"/>
          </w:tcPr>
          <w:p w:rsidR="005140DC" w:rsidRPr="00297084" w:rsidRDefault="005140DC" w:rsidP="006E2812">
            <w:pPr>
              <w:spacing w:after="0" w:line="233" w:lineRule="auto"/>
              <w:jc w:val="right"/>
              <w:rPr>
                <w:rFonts w:ascii="Times New Roman" w:hAnsi="Times New Roman"/>
                <w:sz w:val="28"/>
                <w:szCs w:val="28"/>
              </w:rPr>
            </w:pPr>
            <w:r w:rsidRPr="00297084">
              <w:rPr>
                <w:rFonts w:ascii="Times New Roman" w:hAnsi="Times New Roman"/>
                <w:sz w:val="28"/>
                <w:szCs w:val="28"/>
              </w:rPr>
              <w:t>15907,5</w:t>
            </w:r>
          </w:p>
        </w:tc>
      </w:tr>
      <w:tr w:rsidR="005140DC" w:rsidRPr="00297084" w:rsidTr="006E2812">
        <w:trPr>
          <w:trHeight w:val="842"/>
        </w:trPr>
        <w:tc>
          <w:tcPr>
            <w:tcW w:w="4503" w:type="dxa"/>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1.1. Субвенции из бюджета Федерального фонда ОМС**</w:t>
            </w:r>
          </w:p>
        </w:tc>
        <w:tc>
          <w:tcPr>
            <w:tcW w:w="1134" w:type="dxa"/>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 xml:space="preserve"> 05</w:t>
            </w:r>
          </w:p>
        </w:tc>
        <w:tc>
          <w:tcPr>
            <w:tcW w:w="1559" w:type="dxa"/>
          </w:tcPr>
          <w:p w:rsidR="005140DC" w:rsidRPr="00297084" w:rsidRDefault="005140DC" w:rsidP="006E2812">
            <w:pPr>
              <w:spacing w:after="0" w:line="240" w:lineRule="auto"/>
              <w:jc w:val="right"/>
              <w:rPr>
                <w:rFonts w:ascii="Times New Roman" w:hAnsi="Times New Roman"/>
                <w:sz w:val="28"/>
                <w:szCs w:val="28"/>
              </w:rPr>
            </w:pPr>
            <w:r w:rsidRPr="00297084">
              <w:rPr>
                <w:rFonts w:ascii="Times New Roman" w:hAnsi="Times New Roman"/>
                <w:sz w:val="28"/>
                <w:szCs w:val="28"/>
              </w:rPr>
              <w:t>37146386,1</w:t>
            </w:r>
          </w:p>
        </w:tc>
        <w:tc>
          <w:tcPr>
            <w:tcW w:w="1417" w:type="dxa"/>
          </w:tcPr>
          <w:p w:rsidR="005140DC" w:rsidRPr="00297084" w:rsidRDefault="005140DC" w:rsidP="006E2812">
            <w:pPr>
              <w:spacing w:after="0" w:line="240" w:lineRule="auto"/>
              <w:jc w:val="right"/>
              <w:rPr>
                <w:rFonts w:ascii="Times New Roman" w:hAnsi="Times New Roman"/>
                <w:sz w:val="28"/>
                <w:szCs w:val="28"/>
              </w:rPr>
            </w:pPr>
            <w:r w:rsidRPr="00297084">
              <w:rPr>
                <w:rFonts w:ascii="Times New Roman" w:hAnsi="Times New Roman"/>
                <w:sz w:val="28"/>
                <w:szCs w:val="28"/>
              </w:rPr>
              <w:t>14074,3</w:t>
            </w:r>
          </w:p>
        </w:tc>
        <w:tc>
          <w:tcPr>
            <w:tcW w:w="1560" w:type="dxa"/>
          </w:tcPr>
          <w:p w:rsidR="005140DC" w:rsidRPr="00297084" w:rsidRDefault="005140DC" w:rsidP="006E2812">
            <w:pPr>
              <w:spacing w:after="0" w:line="240" w:lineRule="auto"/>
              <w:jc w:val="right"/>
              <w:rPr>
                <w:rFonts w:ascii="Times New Roman" w:hAnsi="Times New Roman"/>
                <w:sz w:val="28"/>
                <w:szCs w:val="28"/>
              </w:rPr>
            </w:pPr>
            <w:r w:rsidRPr="00297084">
              <w:rPr>
                <w:rFonts w:ascii="Times New Roman" w:hAnsi="Times New Roman"/>
                <w:sz w:val="28"/>
                <w:szCs w:val="28"/>
              </w:rPr>
              <w:t>39602552,4</w:t>
            </w:r>
          </w:p>
        </w:tc>
        <w:tc>
          <w:tcPr>
            <w:tcW w:w="1559" w:type="dxa"/>
          </w:tcPr>
          <w:p w:rsidR="005140DC" w:rsidRPr="00297084" w:rsidRDefault="005140DC" w:rsidP="006E2812">
            <w:pPr>
              <w:spacing w:after="0" w:line="240" w:lineRule="auto"/>
              <w:jc w:val="right"/>
              <w:rPr>
                <w:rFonts w:ascii="Times New Roman" w:hAnsi="Times New Roman"/>
                <w:sz w:val="28"/>
                <w:szCs w:val="28"/>
              </w:rPr>
            </w:pPr>
            <w:r w:rsidRPr="00297084">
              <w:rPr>
                <w:rFonts w:ascii="Times New Roman" w:hAnsi="Times New Roman"/>
                <w:sz w:val="28"/>
                <w:szCs w:val="28"/>
              </w:rPr>
              <w:t>15004,9</w:t>
            </w:r>
          </w:p>
        </w:tc>
        <w:tc>
          <w:tcPr>
            <w:tcW w:w="1559" w:type="dxa"/>
          </w:tcPr>
          <w:p w:rsidR="005140DC" w:rsidRPr="00297084" w:rsidRDefault="005140DC" w:rsidP="006E2812">
            <w:pPr>
              <w:spacing w:after="0" w:line="240" w:lineRule="auto"/>
              <w:jc w:val="right"/>
              <w:rPr>
                <w:rFonts w:ascii="Times New Roman" w:hAnsi="Times New Roman"/>
                <w:sz w:val="28"/>
                <w:szCs w:val="28"/>
              </w:rPr>
            </w:pPr>
            <w:r w:rsidRPr="00297084">
              <w:rPr>
                <w:rFonts w:ascii="Times New Roman" w:hAnsi="Times New Roman"/>
                <w:sz w:val="28"/>
                <w:szCs w:val="28"/>
              </w:rPr>
              <w:t>41981115,1</w:t>
            </w:r>
          </w:p>
        </w:tc>
        <w:tc>
          <w:tcPr>
            <w:tcW w:w="1418" w:type="dxa"/>
          </w:tcPr>
          <w:p w:rsidR="005140DC" w:rsidRPr="00297084" w:rsidRDefault="005140DC" w:rsidP="006E2812">
            <w:pPr>
              <w:spacing w:after="0" w:line="240" w:lineRule="auto"/>
              <w:jc w:val="right"/>
              <w:rPr>
                <w:rFonts w:ascii="Times New Roman" w:hAnsi="Times New Roman"/>
                <w:sz w:val="28"/>
                <w:szCs w:val="28"/>
              </w:rPr>
            </w:pPr>
            <w:r w:rsidRPr="00297084">
              <w:rPr>
                <w:rFonts w:ascii="Times New Roman" w:hAnsi="Times New Roman"/>
                <w:sz w:val="28"/>
                <w:szCs w:val="28"/>
              </w:rPr>
              <w:t>15906,1</w:t>
            </w:r>
          </w:p>
        </w:tc>
      </w:tr>
      <w:tr w:rsidR="005140DC" w:rsidRPr="00297084" w:rsidTr="006E2812">
        <w:trPr>
          <w:trHeight w:val="1691"/>
        </w:trPr>
        <w:tc>
          <w:tcPr>
            <w:tcW w:w="4503" w:type="dxa"/>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1.2. Межбюджетные трансферты бюджетов субъектов Российской Федерации на финансовое обеспе-чение территориальной программы ОМС в части базовой программы ОМС</w:t>
            </w:r>
          </w:p>
        </w:tc>
        <w:tc>
          <w:tcPr>
            <w:tcW w:w="1134" w:type="dxa"/>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06</w:t>
            </w:r>
          </w:p>
        </w:tc>
        <w:tc>
          <w:tcPr>
            <w:tcW w:w="1559" w:type="dxa"/>
          </w:tcPr>
          <w:p w:rsidR="005140DC" w:rsidRPr="00297084" w:rsidRDefault="005140DC" w:rsidP="006E2812">
            <w:pPr>
              <w:spacing w:after="0" w:line="240" w:lineRule="auto"/>
              <w:jc w:val="right"/>
              <w:rPr>
                <w:rFonts w:ascii="Times New Roman" w:hAnsi="Times New Roman"/>
                <w:sz w:val="28"/>
                <w:szCs w:val="28"/>
              </w:rPr>
            </w:pPr>
            <w:r w:rsidRPr="00297084">
              <w:rPr>
                <w:rFonts w:ascii="Times New Roman" w:hAnsi="Times New Roman"/>
                <w:sz w:val="28"/>
                <w:szCs w:val="28"/>
              </w:rPr>
              <w:t>0,0</w:t>
            </w:r>
          </w:p>
        </w:tc>
        <w:tc>
          <w:tcPr>
            <w:tcW w:w="1417" w:type="dxa"/>
          </w:tcPr>
          <w:p w:rsidR="005140DC" w:rsidRPr="00297084" w:rsidRDefault="005140DC" w:rsidP="006E2812">
            <w:pPr>
              <w:spacing w:after="0" w:line="240" w:lineRule="auto"/>
              <w:jc w:val="right"/>
              <w:rPr>
                <w:rFonts w:ascii="Times New Roman" w:hAnsi="Times New Roman"/>
                <w:sz w:val="28"/>
                <w:szCs w:val="28"/>
              </w:rPr>
            </w:pPr>
            <w:r w:rsidRPr="00297084">
              <w:rPr>
                <w:rFonts w:ascii="Times New Roman" w:hAnsi="Times New Roman"/>
                <w:sz w:val="28"/>
                <w:szCs w:val="28"/>
              </w:rPr>
              <w:t>0,0</w:t>
            </w:r>
          </w:p>
        </w:tc>
        <w:tc>
          <w:tcPr>
            <w:tcW w:w="1560" w:type="dxa"/>
          </w:tcPr>
          <w:p w:rsidR="005140DC" w:rsidRPr="00297084" w:rsidRDefault="005140DC" w:rsidP="006E2812">
            <w:pPr>
              <w:spacing w:after="0" w:line="240" w:lineRule="auto"/>
              <w:jc w:val="right"/>
              <w:rPr>
                <w:rFonts w:ascii="Times New Roman" w:hAnsi="Times New Roman"/>
                <w:sz w:val="28"/>
                <w:szCs w:val="28"/>
              </w:rPr>
            </w:pPr>
            <w:r w:rsidRPr="00297084">
              <w:rPr>
                <w:rFonts w:ascii="Times New Roman" w:hAnsi="Times New Roman"/>
                <w:sz w:val="28"/>
                <w:szCs w:val="28"/>
              </w:rPr>
              <w:t>0,0</w:t>
            </w:r>
          </w:p>
        </w:tc>
        <w:tc>
          <w:tcPr>
            <w:tcW w:w="1559" w:type="dxa"/>
          </w:tcPr>
          <w:p w:rsidR="005140DC" w:rsidRPr="00297084" w:rsidRDefault="005140DC" w:rsidP="006E2812">
            <w:pPr>
              <w:spacing w:after="0" w:line="240" w:lineRule="auto"/>
              <w:jc w:val="right"/>
              <w:rPr>
                <w:rFonts w:ascii="Times New Roman" w:hAnsi="Times New Roman"/>
                <w:sz w:val="28"/>
                <w:szCs w:val="28"/>
              </w:rPr>
            </w:pPr>
            <w:r w:rsidRPr="00297084">
              <w:rPr>
                <w:rFonts w:ascii="Times New Roman" w:hAnsi="Times New Roman"/>
                <w:sz w:val="28"/>
                <w:szCs w:val="28"/>
              </w:rPr>
              <w:t>0,0</w:t>
            </w:r>
          </w:p>
        </w:tc>
        <w:tc>
          <w:tcPr>
            <w:tcW w:w="1559" w:type="dxa"/>
          </w:tcPr>
          <w:p w:rsidR="005140DC" w:rsidRPr="00297084" w:rsidRDefault="005140DC" w:rsidP="006E2812">
            <w:pPr>
              <w:spacing w:after="0" w:line="240" w:lineRule="auto"/>
              <w:jc w:val="right"/>
              <w:rPr>
                <w:rFonts w:ascii="Times New Roman" w:hAnsi="Times New Roman"/>
                <w:sz w:val="28"/>
                <w:szCs w:val="28"/>
              </w:rPr>
            </w:pPr>
            <w:r w:rsidRPr="00297084">
              <w:rPr>
                <w:rFonts w:ascii="Times New Roman" w:hAnsi="Times New Roman"/>
                <w:sz w:val="28"/>
                <w:szCs w:val="28"/>
              </w:rPr>
              <w:t>0,0</w:t>
            </w:r>
          </w:p>
        </w:tc>
        <w:tc>
          <w:tcPr>
            <w:tcW w:w="1418" w:type="dxa"/>
          </w:tcPr>
          <w:p w:rsidR="005140DC" w:rsidRPr="00297084" w:rsidRDefault="005140DC" w:rsidP="006E2812">
            <w:pPr>
              <w:spacing w:after="0" w:line="240" w:lineRule="auto"/>
              <w:jc w:val="right"/>
              <w:rPr>
                <w:rFonts w:ascii="Times New Roman" w:hAnsi="Times New Roman"/>
                <w:sz w:val="28"/>
                <w:szCs w:val="28"/>
              </w:rPr>
            </w:pPr>
            <w:r w:rsidRPr="00297084">
              <w:rPr>
                <w:rFonts w:ascii="Times New Roman" w:hAnsi="Times New Roman"/>
                <w:sz w:val="28"/>
                <w:szCs w:val="28"/>
              </w:rPr>
              <w:t>0,0</w:t>
            </w:r>
          </w:p>
        </w:tc>
      </w:tr>
      <w:tr w:rsidR="005140DC" w:rsidRPr="00297084" w:rsidTr="006E2812">
        <w:trPr>
          <w:trHeight w:val="60"/>
        </w:trPr>
        <w:tc>
          <w:tcPr>
            <w:tcW w:w="4503" w:type="dxa"/>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1.3. Прочие поступления</w:t>
            </w:r>
          </w:p>
        </w:tc>
        <w:tc>
          <w:tcPr>
            <w:tcW w:w="1134" w:type="dxa"/>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07</w:t>
            </w:r>
          </w:p>
        </w:tc>
        <w:tc>
          <w:tcPr>
            <w:tcW w:w="1559" w:type="dxa"/>
          </w:tcPr>
          <w:p w:rsidR="005140DC" w:rsidRPr="00297084" w:rsidRDefault="005140DC" w:rsidP="006E2812">
            <w:pPr>
              <w:spacing w:after="0" w:line="240" w:lineRule="auto"/>
              <w:jc w:val="right"/>
              <w:rPr>
                <w:rFonts w:ascii="Times New Roman" w:hAnsi="Times New Roman"/>
                <w:sz w:val="28"/>
                <w:szCs w:val="28"/>
              </w:rPr>
            </w:pPr>
            <w:r w:rsidRPr="00297084">
              <w:rPr>
                <w:rFonts w:ascii="Times New Roman" w:hAnsi="Times New Roman"/>
                <w:sz w:val="28"/>
                <w:szCs w:val="28"/>
              </w:rPr>
              <w:t>3738,3</w:t>
            </w:r>
          </w:p>
        </w:tc>
        <w:tc>
          <w:tcPr>
            <w:tcW w:w="1417" w:type="dxa"/>
          </w:tcPr>
          <w:p w:rsidR="005140DC" w:rsidRPr="00297084" w:rsidRDefault="005140DC" w:rsidP="006E2812">
            <w:pPr>
              <w:spacing w:after="0" w:line="240" w:lineRule="auto"/>
              <w:jc w:val="right"/>
              <w:rPr>
                <w:rFonts w:ascii="Times New Roman" w:hAnsi="Times New Roman"/>
                <w:sz w:val="28"/>
                <w:szCs w:val="28"/>
              </w:rPr>
            </w:pPr>
            <w:r w:rsidRPr="00297084">
              <w:rPr>
                <w:rFonts w:ascii="Times New Roman" w:hAnsi="Times New Roman"/>
                <w:sz w:val="28"/>
                <w:szCs w:val="28"/>
              </w:rPr>
              <w:t>1,4</w:t>
            </w:r>
          </w:p>
        </w:tc>
        <w:tc>
          <w:tcPr>
            <w:tcW w:w="1560" w:type="dxa"/>
          </w:tcPr>
          <w:p w:rsidR="005140DC" w:rsidRPr="00297084" w:rsidRDefault="005140DC" w:rsidP="006E2812">
            <w:pPr>
              <w:spacing w:after="0" w:line="240" w:lineRule="auto"/>
              <w:jc w:val="right"/>
              <w:rPr>
                <w:rFonts w:ascii="Times New Roman" w:hAnsi="Times New Roman"/>
                <w:sz w:val="28"/>
                <w:szCs w:val="28"/>
              </w:rPr>
            </w:pPr>
            <w:r w:rsidRPr="00297084">
              <w:rPr>
                <w:rFonts w:ascii="Times New Roman" w:hAnsi="Times New Roman"/>
                <w:sz w:val="28"/>
                <w:szCs w:val="28"/>
              </w:rPr>
              <w:t>3738,3</w:t>
            </w:r>
          </w:p>
        </w:tc>
        <w:tc>
          <w:tcPr>
            <w:tcW w:w="1559" w:type="dxa"/>
          </w:tcPr>
          <w:p w:rsidR="005140DC" w:rsidRPr="00297084" w:rsidRDefault="005140DC" w:rsidP="006E2812">
            <w:pPr>
              <w:spacing w:after="0" w:line="240" w:lineRule="auto"/>
              <w:jc w:val="right"/>
              <w:rPr>
                <w:rFonts w:ascii="Times New Roman" w:hAnsi="Times New Roman"/>
                <w:sz w:val="28"/>
                <w:szCs w:val="28"/>
              </w:rPr>
            </w:pPr>
            <w:r w:rsidRPr="00297084">
              <w:rPr>
                <w:rFonts w:ascii="Times New Roman" w:hAnsi="Times New Roman"/>
                <w:sz w:val="28"/>
                <w:szCs w:val="28"/>
              </w:rPr>
              <w:t>1,4</w:t>
            </w:r>
          </w:p>
        </w:tc>
        <w:tc>
          <w:tcPr>
            <w:tcW w:w="1559" w:type="dxa"/>
          </w:tcPr>
          <w:p w:rsidR="005140DC" w:rsidRPr="00297084" w:rsidRDefault="005140DC" w:rsidP="006E2812">
            <w:pPr>
              <w:spacing w:after="0" w:line="240" w:lineRule="auto"/>
              <w:jc w:val="right"/>
              <w:rPr>
                <w:rFonts w:ascii="Times New Roman" w:hAnsi="Times New Roman"/>
                <w:sz w:val="28"/>
                <w:szCs w:val="28"/>
              </w:rPr>
            </w:pPr>
            <w:r w:rsidRPr="00297084">
              <w:rPr>
                <w:rFonts w:ascii="Times New Roman" w:hAnsi="Times New Roman"/>
                <w:sz w:val="28"/>
                <w:szCs w:val="28"/>
              </w:rPr>
              <w:t>3738,3</w:t>
            </w:r>
          </w:p>
        </w:tc>
        <w:tc>
          <w:tcPr>
            <w:tcW w:w="1418" w:type="dxa"/>
          </w:tcPr>
          <w:p w:rsidR="005140DC" w:rsidRPr="00297084" w:rsidRDefault="005140DC" w:rsidP="006E2812">
            <w:pPr>
              <w:spacing w:after="0" w:line="240" w:lineRule="auto"/>
              <w:jc w:val="right"/>
              <w:rPr>
                <w:rFonts w:ascii="Times New Roman" w:hAnsi="Times New Roman"/>
                <w:sz w:val="28"/>
                <w:szCs w:val="28"/>
              </w:rPr>
            </w:pPr>
            <w:r w:rsidRPr="00297084">
              <w:rPr>
                <w:rFonts w:ascii="Times New Roman" w:hAnsi="Times New Roman"/>
                <w:sz w:val="28"/>
                <w:szCs w:val="28"/>
              </w:rPr>
              <w:t>1,4</w:t>
            </w:r>
          </w:p>
        </w:tc>
      </w:tr>
      <w:tr w:rsidR="005140DC" w:rsidRPr="00297084" w:rsidTr="006E2812">
        <w:trPr>
          <w:trHeight w:val="2957"/>
        </w:trPr>
        <w:tc>
          <w:tcPr>
            <w:tcW w:w="4503" w:type="dxa"/>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2. Межбюджетные трансферты бюджетов субъектов Российской Федерации на финансовое обеспе-чение дополнительных видов меди-цинской помощи, не установлен-ных базовой программой ОМС, из них:</w:t>
            </w:r>
          </w:p>
        </w:tc>
        <w:tc>
          <w:tcPr>
            <w:tcW w:w="1134" w:type="dxa"/>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08</w:t>
            </w:r>
          </w:p>
        </w:tc>
        <w:tc>
          <w:tcPr>
            <w:tcW w:w="1559" w:type="dxa"/>
          </w:tcPr>
          <w:p w:rsidR="005140DC" w:rsidRPr="00297084" w:rsidRDefault="005140DC" w:rsidP="006E2812">
            <w:pPr>
              <w:spacing w:after="0" w:line="240" w:lineRule="auto"/>
              <w:jc w:val="right"/>
              <w:rPr>
                <w:rFonts w:ascii="Times New Roman" w:hAnsi="Times New Roman"/>
                <w:sz w:val="28"/>
                <w:szCs w:val="28"/>
              </w:rPr>
            </w:pPr>
            <w:r w:rsidRPr="00297084">
              <w:rPr>
                <w:rFonts w:ascii="Times New Roman" w:hAnsi="Times New Roman"/>
                <w:sz w:val="28"/>
                <w:szCs w:val="28"/>
              </w:rPr>
              <w:t>0,0</w:t>
            </w:r>
          </w:p>
        </w:tc>
        <w:tc>
          <w:tcPr>
            <w:tcW w:w="1417" w:type="dxa"/>
          </w:tcPr>
          <w:p w:rsidR="005140DC" w:rsidRPr="00297084" w:rsidRDefault="005140DC" w:rsidP="006E2812">
            <w:pPr>
              <w:spacing w:after="0" w:line="240" w:lineRule="auto"/>
              <w:jc w:val="right"/>
              <w:rPr>
                <w:rFonts w:ascii="Times New Roman" w:hAnsi="Times New Roman"/>
                <w:sz w:val="28"/>
                <w:szCs w:val="28"/>
              </w:rPr>
            </w:pPr>
            <w:r w:rsidRPr="00297084">
              <w:rPr>
                <w:rFonts w:ascii="Times New Roman" w:hAnsi="Times New Roman"/>
                <w:sz w:val="28"/>
                <w:szCs w:val="28"/>
              </w:rPr>
              <w:t>0,0</w:t>
            </w:r>
          </w:p>
        </w:tc>
        <w:tc>
          <w:tcPr>
            <w:tcW w:w="1560" w:type="dxa"/>
          </w:tcPr>
          <w:p w:rsidR="005140DC" w:rsidRPr="00297084" w:rsidRDefault="005140DC" w:rsidP="006E2812">
            <w:pPr>
              <w:spacing w:after="0" w:line="240" w:lineRule="auto"/>
              <w:jc w:val="right"/>
              <w:rPr>
                <w:rFonts w:ascii="Times New Roman" w:hAnsi="Times New Roman"/>
                <w:sz w:val="28"/>
                <w:szCs w:val="28"/>
              </w:rPr>
            </w:pPr>
            <w:r w:rsidRPr="00297084">
              <w:rPr>
                <w:rFonts w:ascii="Times New Roman" w:hAnsi="Times New Roman"/>
                <w:sz w:val="28"/>
                <w:szCs w:val="28"/>
              </w:rPr>
              <w:t>0,0</w:t>
            </w:r>
          </w:p>
        </w:tc>
        <w:tc>
          <w:tcPr>
            <w:tcW w:w="1559" w:type="dxa"/>
          </w:tcPr>
          <w:p w:rsidR="005140DC" w:rsidRPr="00297084" w:rsidRDefault="005140DC" w:rsidP="006E2812">
            <w:pPr>
              <w:spacing w:after="0" w:line="240" w:lineRule="auto"/>
              <w:jc w:val="right"/>
              <w:rPr>
                <w:rFonts w:ascii="Times New Roman" w:hAnsi="Times New Roman"/>
                <w:sz w:val="28"/>
                <w:szCs w:val="28"/>
              </w:rPr>
            </w:pPr>
            <w:r w:rsidRPr="00297084">
              <w:rPr>
                <w:rFonts w:ascii="Times New Roman" w:hAnsi="Times New Roman"/>
                <w:sz w:val="28"/>
                <w:szCs w:val="28"/>
              </w:rPr>
              <w:t>0,0</w:t>
            </w:r>
          </w:p>
        </w:tc>
        <w:tc>
          <w:tcPr>
            <w:tcW w:w="1559" w:type="dxa"/>
          </w:tcPr>
          <w:p w:rsidR="005140DC" w:rsidRPr="00297084" w:rsidRDefault="005140DC" w:rsidP="006E2812">
            <w:pPr>
              <w:spacing w:after="0" w:line="240" w:lineRule="auto"/>
              <w:jc w:val="right"/>
              <w:rPr>
                <w:rFonts w:ascii="Times New Roman" w:hAnsi="Times New Roman"/>
                <w:sz w:val="28"/>
                <w:szCs w:val="28"/>
              </w:rPr>
            </w:pPr>
            <w:r w:rsidRPr="00297084">
              <w:rPr>
                <w:rFonts w:ascii="Times New Roman" w:hAnsi="Times New Roman"/>
                <w:sz w:val="28"/>
                <w:szCs w:val="28"/>
              </w:rPr>
              <w:t>0,0</w:t>
            </w:r>
          </w:p>
        </w:tc>
        <w:tc>
          <w:tcPr>
            <w:tcW w:w="1418" w:type="dxa"/>
          </w:tcPr>
          <w:p w:rsidR="005140DC" w:rsidRPr="00297084" w:rsidRDefault="005140DC" w:rsidP="006E2812">
            <w:pPr>
              <w:spacing w:after="0" w:line="240" w:lineRule="auto"/>
              <w:jc w:val="right"/>
              <w:rPr>
                <w:rFonts w:ascii="Times New Roman" w:hAnsi="Times New Roman"/>
                <w:sz w:val="28"/>
                <w:szCs w:val="28"/>
              </w:rPr>
            </w:pPr>
            <w:r w:rsidRPr="00297084">
              <w:rPr>
                <w:rFonts w:ascii="Times New Roman" w:hAnsi="Times New Roman"/>
                <w:sz w:val="28"/>
                <w:szCs w:val="28"/>
              </w:rPr>
              <w:t>0,0</w:t>
            </w:r>
          </w:p>
        </w:tc>
      </w:tr>
      <w:tr w:rsidR="005140DC" w:rsidRPr="00297084" w:rsidTr="006E2812">
        <w:tc>
          <w:tcPr>
            <w:tcW w:w="4503" w:type="dxa"/>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lastRenderedPageBreak/>
              <w:t>1</w:t>
            </w:r>
          </w:p>
        </w:tc>
        <w:tc>
          <w:tcPr>
            <w:tcW w:w="1134" w:type="dxa"/>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2</w:t>
            </w:r>
          </w:p>
        </w:tc>
        <w:tc>
          <w:tcPr>
            <w:tcW w:w="1559" w:type="dxa"/>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3</w:t>
            </w:r>
          </w:p>
        </w:tc>
        <w:tc>
          <w:tcPr>
            <w:tcW w:w="1417" w:type="dxa"/>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4</w:t>
            </w:r>
          </w:p>
        </w:tc>
        <w:tc>
          <w:tcPr>
            <w:tcW w:w="1560" w:type="dxa"/>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5</w:t>
            </w:r>
          </w:p>
        </w:tc>
        <w:tc>
          <w:tcPr>
            <w:tcW w:w="1559" w:type="dxa"/>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6</w:t>
            </w:r>
          </w:p>
        </w:tc>
        <w:tc>
          <w:tcPr>
            <w:tcW w:w="1559" w:type="dxa"/>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7</w:t>
            </w:r>
          </w:p>
        </w:tc>
        <w:tc>
          <w:tcPr>
            <w:tcW w:w="1418" w:type="dxa"/>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8</w:t>
            </w:r>
          </w:p>
        </w:tc>
      </w:tr>
      <w:tr w:rsidR="005140DC" w:rsidRPr="00297084" w:rsidTr="006E2812">
        <w:trPr>
          <w:trHeight w:val="1003"/>
        </w:trPr>
        <w:tc>
          <w:tcPr>
            <w:tcW w:w="4503" w:type="dxa"/>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2.1. Межбюджетные трансферты, передаваемые из бюджета субъекта Российской Федерации в бюджет Территориального фонда ОМС на финансовое обеспечение дополни-тельных видов медицинской помощи</w:t>
            </w:r>
          </w:p>
        </w:tc>
        <w:tc>
          <w:tcPr>
            <w:tcW w:w="1134" w:type="dxa"/>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09</w:t>
            </w:r>
          </w:p>
        </w:tc>
        <w:tc>
          <w:tcPr>
            <w:tcW w:w="1559" w:type="dxa"/>
          </w:tcPr>
          <w:p w:rsidR="005140DC" w:rsidRPr="00297084" w:rsidRDefault="005140DC" w:rsidP="006E2812">
            <w:pPr>
              <w:spacing w:after="0" w:line="240" w:lineRule="auto"/>
              <w:jc w:val="right"/>
              <w:rPr>
                <w:rFonts w:ascii="Times New Roman" w:hAnsi="Times New Roman"/>
                <w:sz w:val="28"/>
                <w:szCs w:val="28"/>
              </w:rPr>
            </w:pPr>
            <w:r w:rsidRPr="00297084">
              <w:rPr>
                <w:rFonts w:ascii="Times New Roman" w:hAnsi="Times New Roman"/>
                <w:sz w:val="28"/>
                <w:szCs w:val="28"/>
              </w:rPr>
              <w:t>0,0</w:t>
            </w:r>
          </w:p>
        </w:tc>
        <w:tc>
          <w:tcPr>
            <w:tcW w:w="1417" w:type="dxa"/>
          </w:tcPr>
          <w:p w:rsidR="005140DC" w:rsidRPr="00297084" w:rsidRDefault="005140DC" w:rsidP="006E2812">
            <w:pPr>
              <w:spacing w:after="0" w:line="240" w:lineRule="auto"/>
              <w:jc w:val="right"/>
              <w:rPr>
                <w:rFonts w:ascii="Times New Roman" w:hAnsi="Times New Roman"/>
                <w:sz w:val="28"/>
                <w:szCs w:val="28"/>
              </w:rPr>
            </w:pPr>
            <w:r w:rsidRPr="00297084">
              <w:rPr>
                <w:rFonts w:ascii="Times New Roman" w:hAnsi="Times New Roman"/>
                <w:sz w:val="28"/>
                <w:szCs w:val="28"/>
              </w:rPr>
              <w:t>0,0</w:t>
            </w:r>
          </w:p>
        </w:tc>
        <w:tc>
          <w:tcPr>
            <w:tcW w:w="1560" w:type="dxa"/>
          </w:tcPr>
          <w:p w:rsidR="005140DC" w:rsidRPr="00297084" w:rsidRDefault="005140DC" w:rsidP="006E2812">
            <w:pPr>
              <w:spacing w:after="0" w:line="240" w:lineRule="auto"/>
              <w:jc w:val="right"/>
              <w:rPr>
                <w:rFonts w:ascii="Times New Roman" w:hAnsi="Times New Roman"/>
                <w:sz w:val="28"/>
                <w:szCs w:val="28"/>
              </w:rPr>
            </w:pPr>
            <w:r w:rsidRPr="00297084">
              <w:rPr>
                <w:rFonts w:ascii="Times New Roman" w:hAnsi="Times New Roman"/>
                <w:sz w:val="28"/>
                <w:szCs w:val="28"/>
              </w:rPr>
              <w:t>0,0</w:t>
            </w:r>
          </w:p>
        </w:tc>
        <w:tc>
          <w:tcPr>
            <w:tcW w:w="1559" w:type="dxa"/>
          </w:tcPr>
          <w:p w:rsidR="005140DC" w:rsidRPr="00297084" w:rsidRDefault="005140DC" w:rsidP="006E2812">
            <w:pPr>
              <w:spacing w:after="0" w:line="240" w:lineRule="auto"/>
              <w:jc w:val="right"/>
              <w:rPr>
                <w:rFonts w:ascii="Times New Roman" w:hAnsi="Times New Roman"/>
                <w:sz w:val="28"/>
                <w:szCs w:val="28"/>
              </w:rPr>
            </w:pPr>
            <w:r w:rsidRPr="00297084">
              <w:rPr>
                <w:rFonts w:ascii="Times New Roman" w:hAnsi="Times New Roman"/>
                <w:sz w:val="28"/>
                <w:szCs w:val="28"/>
              </w:rPr>
              <w:t>0,0</w:t>
            </w:r>
          </w:p>
        </w:tc>
        <w:tc>
          <w:tcPr>
            <w:tcW w:w="1559" w:type="dxa"/>
          </w:tcPr>
          <w:p w:rsidR="005140DC" w:rsidRPr="00297084" w:rsidRDefault="005140DC" w:rsidP="006E2812">
            <w:pPr>
              <w:spacing w:after="0" w:line="240" w:lineRule="auto"/>
              <w:jc w:val="right"/>
              <w:rPr>
                <w:rFonts w:ascii="Times New Roman" w:hAnsi="Times New Roman"/>
                <w:sz w:val="28"/>
                <w:szCs w:val="28"/>
              </w:rPr>
            </w:pPr>
            <w:r w:rsidRPr="00297084">
              <w:rPr>
                <w:rFonts w:ascii="Times New Roman" w:hAnsi="Times New Roman"/>
                <w:sz w:val="28"/>
                <w:szCs w:val="28"/>
              </w:rPr>
              <w:t>0,0</w:t>
            </w:r>
          </w:p>
        </w:tc>
        <w:tc>
          <w:tcPr>
            <w:tcW w:w="1418" w:type="dxa"/>
          </w:tcPr>
          <w:p w:rsidR="005140DC" w:rsidRPr="00297084" w:rsidRDefault="005140DC" w:rsidP="006E2812">
            <w:pPr>
              <w:spacing w:after="0" w:line="240" w:lineRule="auto"/>
              <w:jc w:val="right"/>
              <w:rPr>
                <w:rFonts w:ascii="Times New Roman" w:hAnsi="Times New Roman"/>
                <w:sz w:val="28"/>
                <w:szCs w:val="28"/>
              </w:rPr>
            </w:pPr>
            <w:r w:rsidRPr="00297084">
              <w:rPr>
                <w:rFonts w:ascii="Times New Roman" w:hAnsi="Times New Roman"/>
                <w:sz w:val="28"/>
                <w:szCs w:val="28"/>
              </w:rPr>
              <w:t>0,0</w:t>
            </w:r>
          </w:p>
        </w:tc>
      </w:tr>
      <w:tr w:rsidR="005140DC" w:rsidRPr="00297084" w:rsidTr="006E2812">
        <w:tc>
          <w:tcPr>
            <w:tcW w:w="4503" w:type="dxa"/>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2.2. Межбюджетные трансферты, передаваемые из бюджета субъекта Российской Федерации в бюджет Территориального фонда ОМС на финансовое обеспечение расходов, не включенных в структуру тари-фов на оплату медицинской помо-щи в рамках базовой программы ОМС</w:t>
            </w:r>
          </w:p>
        </w:tc>
        <w:tc>
          <w:tcPr>
            <w:tcW w:w="1134" w:type="dxa"/>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10</w:t>
            </w:r>
          </w:p>
        </w:tc>
        <w:tc>
          <w:tcPr>
            <w:tcW w:w="1559" w:type="dxa"/>
          </w:tcPr>
          <w:p w:rsidR="005140DC" w:rsidRPr="00297084" w:rsidRDefault="005140DC" w:rsidP="006E2812">
            <w:pPr>
              <w:spacing w:after="0" w:line="240" w:lineRule="auto"/>
              <w:jc w:val="right"/>
              <w:rPr>
                <w:rFonts w:ascii="Times New Roman" w:hAnsi="Times New Roman"/>
                <w:sz w:val="28"/>
                <w:szCs w:val="28"/>
              </w:rPr>
            </w:pPr>
            <w:r w:rsidRPr="00297084">
              <w:rPr>
                <w:rFonts w:ascii="Times New Roman" w:hAnsi="Times New Roman"/>
                <w:sz w:val="28"/>
                <w:szCs w:val="28"/>
              </w:rPr>
              <w:t>0,0</w:t>
            </w:r>
          </w:p>
        </w:tc>
        <w:tc>
          <w:tcPr>
            <w:tcW w:w="1417" w:type="dxa"/>
          </w:tcPr>
          <w:p w:rsidR="005140DC" w:rsidRPr="00297084" w:rsidRDefault="005140DC" w:rsidP="006E2812">
            <w:pPr>
              <w:spacing w:after="0" w:line="240" w:lineRule="auto"/>
              <w:jc w:val="right"/>
              <w:rPr>
                <w:rFonts w:ascii="Times New Roman" w:hAnsi="Times New Roman"/>
                <w:sz w:val="28"/>
                <w:szCs w:val="28"/>
              </w:rPr>
            </w:pPr>
            <w:r w:rsidRPr="00297084">
              <w:rPr>
                <w:rFonts w:ascii="Times New Roman" w:hAnsi="Times New Roman"/>
                <w:sz w:val="28"/>
                <w:szCs w:val="28"/>
              </w:rPr>
              <w:t>0,0</w:t>
            </w:r>
          </w:p>
        </w:tc>
        <w:tc>
          <w:tcPr>
            <w:tcW w:w="1560" w:type="dxa"/>
          </w:tcPr>
          <w:p w:rsidR="005140DC" w:rsidRPr="00297084" w:rsidRDefault="005140DC" w:rsidP="006E2812">
            <w:pPr>
              <w:spacing w:after="0" w:line="240" w:lineRule="auto"/>
              <w:jc w:val="right"/>
              <w:rPr>
                <w:rFonts w:ascii="Times New Roman" w:hAnsi="Times New Roman"/>
                <w:sz w:val="28"/>
                <w:szCs w:val="28"/>
              </w:rPr>
            </w:pPr>
            <w:r w:rsidRPr="00297084">
              <w:rPr>
                <w:rFonts w:ascii="Times New Roman" w:hAnsi="Times New Roman"/>
                <w:sz w:val="28"/>
                <w:szCs w:val="28"/>
              </w:rPr>
              <w:t>0,0</w:t>
            </w:r>
          </w:p>
        </w:tc>
        <w:tc>
          <w:tcPr>
            <w:tcW w:w="1559" w:type="dxa"/>
          </w:tcPr>
          <w:p w:rsidR="005140DC" w:rsidRPr="00297084" w:rsidRDefault="005140DC" w:rsidP="006E2812">
            <w:pPr>
              <w:spacing w:after="0" w:line="240" w:lineRule="auto"/>
              <w:jc w:val="right"/>
              <w:rPr>
                <w:rFonts w:ascii="Times New Roman" w:hAnsi="Times New Roman"/>
                <w:sz w:val="28"/>
                <w:szCs w:val="28"/>
              </w:rPr>
            </w:pPr>
            <w:r w:rsidRPr="00297084">
              <w:rPr>
                <w:rFonts w:ascii="Times New Roman" w:hAnsi="Times New Roman"/>
                <w:sz w:val="28"/>
                <w:szCs w:val="28"/>
              </w:rPr>
              <w:t>0,0</w:t>
            </w:r>
          </w:p>
        </w:tc>
        <w:tc>
          <w:tcPr>
            <w:tcW w:w="1559" w:type="dxa"/>
          </w:tcPr>
          <w:p w:rsidR="005140DC" w:rsidRPr="00297084" w:rsidRDefault="005140DC" w:rsidP="006E2812">
            <w:pPr>
              <w:spacing w:after="0" w:line="240" w:lineRule="auto"/>
              <w:jc w:val="right"/>
              <w:rPr>
                <w:rFonts w:ascii="Times New Roman" w:hAnsi="Times New Roman"/>
                <w:sz w:val="28"/>
                <w:szCs w:val="28"/>
              </w:rPr>
            </w:pPr>
            <w:r w:rsidRPr="00297084">
              <w:rPr>
                <w:rFonts w:ascii="Times New Roman" w:hAnsi="Times New Roman"/>
                <w:sz w:val="28"/>
                <w:szCs w:val="28"/>
              </w:rPr>
              <w:t>0,0</w:t>
            </w:r>
          </w:p>
        </w:tc>
        <w:tc>
          <w:tcPr>
            <w:tcW w:w="1418" w:type="dxa"/>
          </w:tcPr>
          <w:p w:rsidR="005140DC" w:rsidRPr="00297084" w:rsidRDefault="005140DC" w:rsidP="006E2812">
            <w:pPr>
              <w:spacing w:after="0" w:line="240" w:lineRule="auto"/>
              <w:jc w:val="right"/>
              <w:rPr>
                <w:rFonts w:ascii="Times New Roman" w:hAnsi="Times New Roman"/>
                <w:sz w:val="28"/>
                <w:szCs w:val="28"/>
              </w:rPr>
            </w:pPr>
            <w:r w:rsidRPr="00297084">
              <w:rPr>
                <w:rFonts w:ascii="Times New Roman" w:hAnsi="Times New Roman"/>
                <w:sz w:val="28"/>
                <w:szCs w:val="28"/>
              </w:rPr>
              <w:t>0,0</w:t>
            </w:r>
          </w:p>
        </w:tc>
      </w:tr>
    </w:tbl>
    <w:p w:rsidR="005140DC" w:rsidRPr="00E66177" w:rsidRDefault="005140DC" w:rsidP="005140DC">
      <w:pPr>
        <w:pStyle w:val="ConsPlusNormal"/>
        <w:jc w:val="center"/>
        <w:rPr>
          <w:rFonts w:ascii="Times New Roman" w:hAnsi="Times New Roman" w:cs="Times New Roman"/>
          <w:sz w:val="28"/>
          <w:szCs w:val="28"/>
        </w:rPr>
      </w:pPr>
    </w:p>
    <w:p w:rsidR="005140DC" w:rsidRPr="00297084" w:rsidRDefault="005140DC" w:rsidP="005140DC">
      <w:pPr>
        <w:spacing w:after="0" w:line="240" w:lineRule="auto"/>
        <w:jc w:val="both"/>
        <w:rPr>
          <w:rFonts w:ascii="Times New Roman" w:hAnsi="Times New Roman"/>
          <w:sz w:val="28"/>
          <w:szCs w:val="28"/>
        </w:rPr>
      </w:pPr>
      <w:bookmarkStart w:id="7" w:name="P1535"/>
      <w:bookmarkEnd w:id="7"/>
      <w:r w:rsidRPr="00297084">
        <w:rPr>
          <w:rFonts w:ascii="Times New Roman" w:hAnsi="Times New Roman"/>
          <w:sz w:val="28"/>
          <w:szCs w:val="28"/>
        </w:rPr>
        <w:t>* Без учета ассигнований из федерального бюджета на обеспечение необходимыми лекарственными препаратами, целевые программы, а также межбюджетных трансфертов (</w:t>
      </w:r>
      <w:hyperlink w:anchor="P1498" w:history="1">
        <w:r w:rsidRPr="00297084">
          <w:rPr>
            <w:rFonts w:ascii="Times New Roman" w:hAnsi="Times New Roman"/>
            <w:sz w:val="28"/>
            <w:szCs w:val="28"/>
          </w:rPr>
          <w:t>строки 06</w:t>
        </w:r>
      </w:hyperlink>
      <w:r w:rsidRPr="00297084">
        <w:rPr>
          <w:rFonts w:ascii="Times New Roman" w:hAnsi="Times New Roman"/>
          <w:sz w:val="28"/>
          <w:szCs w:val="28"/>
        </w:rPr>
        <w:t xml:space="preserve"> и </w:t>
      </w:r>
      <w:hyperlink w:anchor="P1528" w:history="1">
        <w:r w:rsidRPr="00297084">
          <w:rPr>
            <w:rFonts w:ascii="Times New Roman" w:hAnsi="Times New Roman"/>
            <w:sz w:val="28"/>
            <w:szCs w:val="28"/>
          </w:rPr>
          <w:t>10</w:t>
        </w:r>
      </w:hyperlink>
      <w:r w:rsidRPr="00297084">
        <w:rPr>
          <w:rFonts w:ascii="Times New Roman" w:hAnsi="Times New Roman"/>
          <w:sz w:val="28"/>
          <w:szCs w:val="28"/>
        </w:rPr>
        <w:t>).</w:t>
      </w:r>
    </w:p>
    <w:p w:rsidR="005140DC" w:rsidRPr="00297084" w:rsidRDefault="005140DC" w:rsidP="005140DC">
      <w:pPr>
        <w:pStyle w:val="ConsPlusNormal"/>
        <w:jc w:val="both"/>
        <w:rPr>
          <w:rFonts w:ascii="Times New Roman" w:hAnsi="Times New Roman"/>
          <w:sz w:val="28"/>
          <w:szCs w:val="28"/>
        </w:rPr>
      </w:pPr>
      <w:r w:rsidRPr="00297084">
        <w:rPr>
          <w:rFonts w:ascii="Times New Roman" w:hAnsi="Times New Roman"/>
          <w:sz w:val="28"/>
          <w:szCs w:val="28"/>
        </w:rPr>
        <w:t>**1.  Без учета расходов на обеспечение выполнения Территориальным фондом ОМС своих функций, предусмотренных законом о бюджете Территориального фонда ОМС по разделу 01 «Общегосударственные вопросы»;</w:t>
      </w:r>
    </w:p>
    <w:p w:rsidR="005140DC" w:rsidRPr="00297084" w:rsidRDefault="005140DC" w:rsidP="005140DC">
      <w:pPr>
        <w:pStyle w:val="ConsPlusNormal"/>
        <w:jc w:val="both"/>
        <w:rPr>
          <w:rFonts w:ascii="Times New Roman" w:hAnsi="Times New Roman" w:cs="Times New Roman"/>
          <w:sz w:val="28"/>
          <w:szCs w:val="28"/>
        </w:rPr>
      </w:pPr>
      <w:r w:rsidRPr="00297084">
        <w:rPr>
          <w:rFonts w:ascii="Times New Roman" w:hAnsi="Times New Roman"/>
          <w:sz w:val="28"/>
          <w:szCs w:val="28"/>
        </w:rPr>
        <w:t xml:space="preserve">    2. Без учета расходов на мероприятия, направленные на ликвидацию кадрового дефицита в медицинских организациях, оказывающих первичную медико-санитарную помощь.</w:t>
      </w:r>
    </w:p>
    <w:p w:rsidR="005140DC" w:rsidRPr="00297084" w:rsidRDefault="005140DC" w:rsidP="005140DC">
      <w:pPr>
        <w:pStyle w:val="ConsPlusNormal"/>
        <w:jc w:val="right"/>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621"/>
        <w:gridCol w:w="2977"/>
        <w:gridCol w:w="1417"/>
        <w:gridCol w:w="1418"/>
        <w:gridCol w:w="1355"/>
      </w:tblGrid>
      <w:tr w:rsidR="005140DC" w:rsidRPr="00297084" w:rsidTr="006E2812">
        <w:trPr>
          <w:trHeight w:val="489"/>
        </w:trPr>
        <w:tc>
          <w:tcPr>
            <w:tcW w:w="10598" w:type="dxa"/>
            <w:gridSpan w:val="2"/>
            <w:vAlign w:val="center"/>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Справочно</w:t>
            </w:r>
          </w:p>
        </w:tc>
        <w:tc>
          <w:tcPr>
            <w:tcW w:w="1417" w:type="dxa"/>
            <w:vAlign w:val="center"/>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2019 год</w:t>
            </w:r>
          </w:p>
        </w:tc>
        <w:tc>
          <w:tcPr>
            <w:tcW w:w="1418" w:type="dxa"/>
            <w:vAlign w:val="center"/>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2020 год</w:t>
            </w:r>
          </w:p>
        </w:tc>
        <w:tc>
          <w:tcPr>
            <w:tcW w:w="1355" w:type="dxa"/>
            <w:vAlign w:val="center"/>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2021 год</w:t>
            </w:r>
          </w:p>
        </w:tc>
      </w:tr>
      <w:tr w:rsidR="005140DC" w:rsidRPr="00297084" w:rsidTr="006E2812">
        <w:tc>
          <w:tcPr>
            <w:tcW w:w="7621" w:type="dxa"/>
            <w:vMerge w:val="restart"/>
            <w:vAlign w:val="center"/>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Расходы на обеспечение выполнения Территориальным фондом ОМС своих функций</w:t>
            </w:r>
          </w:p>
        </w:tc>
        <w:tc>
          <w:tcPr>
            <w:tcW w:w="2977" w:type="dxa"/>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всего (тыс. руб.)</w:t>
            </w:r>
          </w:p>
        </w:tc>
        <w:tc>
          <w:tcPr>
            <w:tcW w:w="1417" w:type="dxa"/>
            <w:vAlign w:val="center"/>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314380,9</w:t>
            </w:r>
          </w:p>
        </w:tc>
        <w:tc>
          <w:tcPr>
            <w:tcW w:w="1418" w:type="dxa"/>
            <w:vAlign w:val="center"/>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314380,9</w:t>
            </w:r>
          </w:p>
        </w:tc>
        <w:tc>
          <w:tcPr>
            <w:tcW w:w="1355" w:type="dxa"/>
            <w:vAlign w:val="center"/>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314380,9</w:t>
            </w:r>
          </w:p>
        </w:tc>
      </w:tr>
      <w:tr w:rsidR="005140DC" w:rsidRPr="00297084" w:rsidTr="006E2812">
        <w:tc>
          <w:tcPr>
            <w:tcW w:w="7621" w:type="dxa"/>
            <w:vMerge/>
          </w:tcPr>
          <w:p w:rsidR="005140DC" w:rsidRPr="00297084" w:rsidRDefault="005140DC" w:rsidP="006E2812">
            <w:pPr>
              <w:spacing w:after="0" w:line="240" w:lineRule="auto"/>
              <w:jc w:val="both"/>
              <w:rPr>
                <w:rFonts w:ascii="Times New Roman" w:hAnsi="Times New Roman"/>
                <w:sz w:val="28"/>
                <w:szCs w:val="28"/>
              </w:rPr>
            </w:pPr>
          </w:p>
        </w:tc>
        <w:tc>
          <w:tcPr>
            <w:tcW w:w="2977" w:type="dxa"/>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на 1 застрахованное лицо (руб.)</w:t>
            </w:r>
          </w:p>
        </w:tc>
        <w:tc>
          <w:tcPr>
            <w:tcW w:w="1417" w:type="dxa"/>
            <w:vAlign w:val="center"/>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119,1</w:t>
            </w:r>
          </w:p>
        </w:tc>
        <w:tc>
          <w:tcPr>
            <w:tcW w:w="1418" w:type="dxa"/>
            <w:vAlign w:val="center"/>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119,1</w:t>
            </w:r>
          </w:p>
        </w:tc>
        <w:tc>
          <w:tcPr>
            <w:tcW w:w="1355" w:type="dxa"/>
            <w:vAlign w:val="center"/>
          </w:tcPr>
          <w:p w:rsidR="005140DC" w:rsidRPr="00297084" w:rsidRDefault="005140DC" w:rsidP="006E2812">
            <w:pPr>
              <w:spacing w:after="0" w:line="240" w:lineRule="auto"/>
              <w:jc w:val="center"/>
              <w:rPr>
                <w:rFonts w:ascii="Times New Roman" w:hAnsi="Times New Roman"/>
                <w:sz w:val="28"/>
                <w:szCs w:val="28"/>
              </w:rPr>
            </w:pPr>
            <w:r w:rsidRPr="00297084">
              <w:rPr>
                <w:rFonts w:ascii="Times New Roman" w:hAnsi="Times New Roman"/>
                <w:sz w:val="28"/>
                <w:szCs w:val="28"/>
              </w:rPr>
              <w:t>119,1</w:t>
            </w:r>
          </w:p>
        </w:tc>
      </w:tr>
    </w:tbl>
    <w:p w:rsidR="005140DC" w:rsidRPr="00297084" w:rsidRDefault="005140DC" w:rsidP="005140DC">
      <w:pPr>
        <w:pStyle w:val="ConsPlusNormal"/>
        <w:jc w:val="right"/>
        <w:rPr>
          <w:rFonts w:ascii="Times New Roman" w:hAnsi="Times New Roman" w:cs="Times New Roman"/>
          <w:sz w:val="28"/>
          <w:szCs w:val="28"/>
        </w:rPr>
      </w:pPr>
      <w:r w:rsidRPr="00297084">
        <w:rPr>
          <w:rFonts w:ascii="Times New Roman" w:hAnsi="Times New Roman" w:cs="Times New Roman"/>
          <w:sz w:val="28"/>
          <w:szCs w:val="28"/>
        </w:rPr>
        <w:lastRenderedPageBreak/>
        <w:t>Приложение 2</w:t>
      </w:r>
    </w:p>
    <w:p w:rsidR="005140DC" w:rsidRPr="00297084" w:rsidRDefault="005140DC" w:rsidP="005140DC">
      <w:pPr>
        <w:pStyle w:val="ConsPlusNormal"/>
        <w:jc w:val="right"/>
        <w:rPr>
          <w:rFonts w:ascii="Times New Roman" w:hAnsi="Times New Roman" w:cs="Times New Roman"/>
          <w:sz w:val="28"/>
          <w:szCs w:val="28"/>
        </w:rPr>
      </w:pPr>
      <w:r w:rsidRPr="00297084">
        <w:rPr>
          <w:rFonts w:ascii="Times New Roman" w:hAnsi="Times New Roman" w:cs="Times New Roman"/>
          <w:sz w:val="28"/>
          <w:szCs w:val="28"/>
        </w:rPr>
        <w:t>к Территориальной программе</w:t>
      </w:r>
    </w:p>
    <w:p w:rsidR="005140DC" w:rsidRPr="00297084" w:rsidRDefault="005140DC" w:rsidP="005140DC">
      <w:pPr>
        <w:pStyle w:val="ConsPlusNormal"/>
        <w:jc w:val="center"/>
        <w:rPr>
          <w:rFonts w:ascii="Times New Roman" w:hAnsi="Times New Roman" w:cs="Times New Roman"/>
          <w:sz w:val="28"/>
          <w:szCs w:val="28"/>
        </w:rPr>
      </w:pPr>
    </w:p>
    <w:p w:rsidR="005140DC" w:rsidRPr="00297084" w:rsidRDefault="005140DC" w:rsidP="005140DC">
      <w:pPr>
        <w:pStyle w:val="ConsPlusNormal"/>
        <w:jc w:val="center"/>
        <w:rPr>
          <w:rFonts w:ascii="Times New Roman" w:hAnsi="Times New Roman" w:cs="Times New Roman"/>
          <w:b/>
          <w:sz w:val="28"/>
          <w:szCs w:val="28"/>
        </w:rPr>
      </w:pPr>
      <w:r w:rsidRPr="00297084">
        <w:rPr>
          <w:rFonts w:ascii="Times New Roman" w:hAnsi="Times New Roman" w:cs="Times New Roman"/>
          <w:b/>
          <w:sz w:val="28"/>
          <w:szCs w:val="28"/>
        </w:rPr>
        <w:t>Утвержденная стоимость Территориальной программы по условиям её оказания на 2019 год</w:t>
      </w:r>
    </w:p>
    <w:p w:rsidR="005140DC" w:rsidRPr="00297084" w:rsidRDefault="005140DC" w:rsidP="005140DC">
      <w:pPr>
        <w:pStyle w:val="ConsPlusNormal"/>
        <w:ind w:firstLine="540"/>
        <w:jc w:val="both"/>
        <w:rPr>
          <w:rFonts w:ascii="Times New Roman" w:hAnsi="Times New Roman" w:cs="Times New Roman"/>
          <w:sz w:val="28"/>
          <w:szCs w:val="28"/>
        </w:rPr>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36"/>
        <w:gridCol w:w="445"/>
        <w:gridCol w:w="1029"/>
        <w:gridCol w:w="992"/>
        <w:gridCol w:w="1418"/>
        <w:gridCol w:w="1701"/>
        <w:gridCol w:w="1701"/>
        <w:gridCol w:w="1134"/>
        <w:gridCol w:w="1134"/>
        <w:gridCol w:w="1417"/>
        <w:gridCol w:w="1447"/>
        <w:gridCol w:w="680"/>
      </w:tblGrid>
      <w:tr w:rsidR="005140DC" w:rsidRPr="00297084" w:rsidTr="006E2812">
        <w:tc>
          <w:tcPr>
            <w:tcW w:w="3510" w:type="dxa"/>
            <w:gridSpan w:val="3"/>
            <w:vMerge w:val="restart"/>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Медицинская помощь по источникам финансового обеспечения и условия её предоставления</w:t>
            </w:r>
          </w:p>
        </w:tc>
        <w:tc>
          <w:tcPr>
            <w:tcW w:w="992" w:type="dxa"/>
            <w:vMerge w:val="restart"/>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 xml:space="preserve">№ </w:t>
            </w:r>
          </w:p>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строки</w:t>
            </w:r>
          </w:p>
        </w:tc>
        <w:tc>
          <w:tcPr>
            <w:tcW w:w="1418" w:type="dxa"/>
            <w:vMerge w:val="restart"/>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Единица измерения</w:t>
            </w:r>
          </w:p>
        </w:tc>
        <w:tc>
          <w:tcPr>
            <w:tcW w:w="1701" w:type="dxa"/>
            <w:vMerge w:val="restart"/>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Объем меди-цинской по-мощи в рас-чете на 1 жи-теля (норма-тив объемов предоставле-ния меди-цинской по-мощи в расче-те на 1 застра-хованное лицо)</w:t>
            </w:r>
          </w:p>
        </w:tc>
        <w:tc>
          <w:tcPr>
            <w:tcW w:w="1701" w:type="dxa"/>
            <w:vMerge w:val="restart"/>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Стоимость единицы объ-ема меди-цинской по-мощи (норма-тив финансо-вых затрат на единицу объе-ма предостав-ления меди-цинской помощи)</w:t>
            </w:r>
          </w:p>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w:t>
            </w:r>
          </w:p>
        </w:tc>
        <w:tc>
          <w:tcPr>
            <w:tcW w:w="2268" w:type="dxa"/>
            <w:gridSpan w:val="2"/>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Подушевые норма-тивы финансирова-ния Территориаль-ной программы</w:t>
            </w:r>
          </w:p>
        </w:tc>
        <w:tc>
          <w:tcPr>
            <w:tcW w:w="3544" w:type="dxa"/>
            <w:gridSpan w:val="3"/>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Стоимость Территориальной программы по источникам её финансового обеспечения</w:t>
            </w:r>
          </w:p>
        </w:tc>
      </w:tr>
      <w:tr w:rsidR="005140DC" w:rsidRPr="00297084" w:rsidTr="006E2812">
        <w:tc>
          <w:tcPr>
            <w:tcW w:w="3510" w:type="dxa"/>
            <w:gridSpan w:val="3"/>
            <w:vMerge/>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p>
        </w:tc>
        <w:tc>
          <w:tcPr>
            <w:tcW w:w="992" w:type="dxa"/>
            <w:vMerge/>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p>
        </w:tc>
        <w:tc>
          <w:tcPr>
            <w:tcW w:w="1418" w:type="dxa"/>
            <w:vMerge/>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p>
        </w:tc>
        <w:tc>
          <w:tcPr>
            <w:tcW w:w="1701" w:type="dxa"/>
            <w:vMerge/>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p>
        </w:tc>
        <w:tc>
          <w:tcPr>
            <w:tcW w:w="1701" w:type="dxa"/>
            <w:vMerge/>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p>
        </w:tc>
        <w:tc>
          <w:tcPr>
            <w:tcW w:w="2268" w:type="dxa"/>
            <w:gridSpan w:val="2"/>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руб.</w:t>
            </w:r>
          </w:p>
        </w:tc>
        <w:tc>
          <w:tcPr>
            <w:tcW w:w="2864" w:type="dxa"/>
            <w:gridSpan w:val="2"/>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тыс. руб.</w:t>
            </w:r>
          </w:p>
        </w:tc>
        <w:tc>
          <w:tcPr>
            <w:tcW w:w="680" w:type="dxa"/>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в % к итогу</w:t>
            </w:r>
          </w:p>
        </w:tc>
      </w:tr>
      <w:tr w:rsidR="005140DC" w:rsidRPr="00297084" w:rsidTr="006E2812">
        <w:tc>
          <w:tcPr>
            <w:tcW w:w="3510" w:type="dxa"/>
            <w:gridSpan w:val="3"/>
            <w:vMerge/>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p>
        </w:tc>
        <w:tc>
          <w:tcPr>
            <w:tcW w:w="992" w:type="dxa"/>
            <w:vMerge/>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p>
        </w:tc>
        <w:tc>
          <w:tcPr>
            <w:tcW w:w="1418" w:type="dxa"/>
            <w:vMerge/>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p>
        </w:tc>
        <w:tc>
          <w:tcPr>
            <w:tcW w:w="1701" w:type="dxa"/>
            <w:vMerge/>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p>
        </w:tc>
        <w:tc>
          <w:tcPr>
            <w:tcW w:w="1701" w:type="dxa"/>
            <w:vMerge/>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p>
        </w:tc>
        <w:tc>
          <w:tcPr>
            <w:tcW w:w="1134" w:type="dxa"/>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за счет средств консоли-дирован-ного бюд-жета Ке-меровс-кой области</w:t>
            </w:r>
          </w:p>
        </w:tc>
        <w:tc>
          <w:tcPr>
            <w:tcW w:w="1134" w:type="dxa"/>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за счет средств ОМС</w:t>
            </w:r>
          </w:p>
        </w:tc>
        <w:tc>
          <w:tcPr>
            <w:tcW w:w="1417" w:type="dxa"/>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за счет средств кон-солидиро-ванного бюджета Кемеровс-кой области</w:t>
            </w:r>
          </w:p>
        </w:tc>
        <w:tc>
          <w:tcPr>
            <w:tcW w:w="1447" w:type="dxa"/>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за счет средств ОМС</w:t>
            </w:r>
          </w:p>
        </w:tc>
        <w:tc>
          <w:tcPr>
            <w:tcW w:w="680" w:type="dxa"/>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p>
        </w:tc>
      </w:tr>
      <w:tr w:rsidR="005140DC" w:rsidRPr="00297084" w:rsidTr="006E2812">
        <w:tc>
          <w:tcPr>
            <w:tcW w:w="3510" w:type="dxa"/>
            <w:gridSpan w:val="3"/>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1</w:t>
            </w:r>
          </w:p>
        </w:tc>
        <w:tc>
          <w:tcPr>
            <w:tcW w:w="992" w:type="dxa"/>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2</w:t>
            </w:r>
          </w:p>
        </w:tc>
        <w:tc>
          <w:tcPr>
            <w:tcW w:w="1418" w:type="dxa"/>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3</w:t>
            </w:r>
          </w:p>
        </w:tc>
        <w:tc>
          <w:tcPr>
            <w:tcW w:w="1701" w:type="dxa"/>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4</w:t>
            </w:r>
          </w:p>
        </w:tc>
        <w:tc>
          <w:tcPr>
            <w:tcW w:w="1701" w:type="dxa"/>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5</w:t>
            </w:r>
          </w:p>
        </w:tc>
        <w:tc>
          <w:tcPr>
            <w:tcW w:w="1134" w:type="dxa"/>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6</w:t>
            </w:r>
          </w:p>
        </w:tc>
        <w:tc>
          <w:tcPr>
            <w:tcW w:w="1134" w:type="dxa"/>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7</w:t>
            </w:r>
          </w:p>
        </w:tc>
        <w:tc>
          <w:tcPr>
            <w:tcW w:w="1417" w:type="dxa"/>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8</w:t>
            </w:r>
          </w:p>
        </w:tc>
        <w:tc>
          <w:tcPr>
            <w:tcW w:w="1447" w:type="dxa"/>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9</w:t>
            </w:r>
          </w:p>
        </w:tc>
        <w:tc>
          <w:tcPr>
            <w:tcW w:w="680" w:type="dxa"/>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10</w:t>
            </w:r>
          </w:p>
        </w:tc>
      </w:tr>
      <w:tr w:rsidR="005140DC" w:rsidRPr="00297084" w:rsidTr="006E2812">
        <w:tc>
          <w:tcPr>
            <w:tcW w:w="3510" w:type="dxa"/>
            <w:gridSpan w:val="3"/>
            <w:tcMar>
              <w:left w:w="51" w:type="dxa"/>
              <w:right w:w="51" w:type="dxa"/>
            </w:tcMar>
          </w:tcPr>
          <w:p w:rsidR="005140DC" w:rsidRPr="00297084" w:rsidRDefault="005140DC" w:rsidP="006E2812">
            <w:pPr>
              <w:spacing w:after="0" w:line="240" w:lineRule="auto"/>
              <w:jc w:val="both"/>
              <w:rPr>
                <w:rFonts w:ascii="Times New Roman" w:hAnsi="Times New Roman"/>
                <w:b/>
                <w:sz w:val="24"/>
                <w:szCs w:val="24"/>
              </w:rPr>
            </w:pPr>
            <w:r w:rsidRPr="00297084">
              <w:rPr>
                <w:rFonts w:ascii="Times New Roman" w:hAnsi="Times New Roman"/>
                <w:b/>
                <w:sz w:val="24"/>
                <w:szCs w:val="24"/>
                <w:lang w:val="en-US"/>
              </w:rPr>
              <w:t>I</w:t>
            </w:r>
            <w:r w:rsidRPr="00297084">
              <w:rPr>
                <w:rFonts w:ascii="Times New Roman" w:hAnsi="Times New Roman"/>
                <w:b/>
                <w:sz w:val="24"/>
                <w:szCs w:val="24"/>
              </w:rPr>
              <w:t>. Медицинская помощь, предоставляемая за счет средств консолидированного бюджета Кемеровской облас-ти, в том числе*:</w:t>
            </w:r>
          </w:p>
        </w:tc>
        <w:tc>
          <w:tcPr>
            <w:tcW w:w="992"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b/>
                <w:sz w:val="24"/>
                <w:szCs w:val="24"/>
              </w:rPr>
            </w:pPr>
            <w:r w:rsidRPr="00297084">
              <w:rPr>
                <w:rFonts w:ascii="Times New Roman" w:hAnsi="Times New Roman"/>
                <w:b/>
                <w:sz w:val="24"/>
                <w:szCs w:val="24"/>
              </w:rPr>
              <w:t>01</w:t>
            </w:r>
          </w:p>
        </w:tc>
        <w:tc>
          <w:tcPr>
            <w:tcW w:w="1418" w:type="dxa"/>
            <w:tcMar>
              <w:left w:w="51" w:type="dxa"/>
              <w:right w:w="51" w:type="dxa"/>
            </w:tcMar>
          </w:tcPr>
          <w:p w:rsidR="005140DC" w:rsidRPr="00297084" w:rsidRDefault="005140DC" w:rsidP="006E2812">
            <w:pPr>
              <w:spacing w:after="0" w:line="240" w:lineRule="auto"/>
              <w:jc w:val="center"/>
              <w:rPr>
                <w:rFonts w:ascii="Times New Roman" w:hAnsi="Times New Roman"/>
                <w:b/>
                <w:sz w:val="24"/>
                <w:szCs w:val="24"/>
              </w:rPr>
            </w:pPr>
          </w:p>
        </w:tc>
        <w:tc>
          <w:tcPr>
            <w:tcW w:w="1701"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b/>
                <w:sz w:val="24"/>
                <w:szCs w:val="24"/>
              </w:rPr>
            </w:pPr>
            <w:r w:rsidRPr="00297084">
              <w:rPr>
                <w:rFonts w:ascii="Times New Roman" w:hAnsi="Times New Roman"/>
                <w:b/>
                <w:sz w:val="24"/>
                <w:szCs w:val="24"/>
              </w:rPr>
              <w:t>Х</w:t>
            </w:r>
          </w:p>
        </w:tc>
        <w:tc>
          <w:tcPr>
            <w:tcW w:w="1701"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b/>
                <w:sz w:val="24"/>
                <w:szCs w:val="24"/>
              </w:rPr>
            </w:pPr>
            <w:r w:rsidRPr="00297084">
              <w:rPr>
                <w:rFonts w:ascii="Times New Roman" w:hAnsi="Times New Roman"/>
                <w:b/>
                <w:sz w:val="24"/>
                <w:szCs w:val="24"/>
              </w:rPr>
              <w:t>Х</w:t>
            </w:r>
          </w:p>
        </w:tc>
        <w:tc>
          <w:tcPr>
            <w:tcW w:w="1134"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b/>
                <w:sz w:val="24"/>
                <w:szCs w:val="24"/>
              </w:rPr>
            </w:pPr>
            <w:r w:rsidRPr="00297084">
              <w:rPr>
                <w:rFonts w:ascii="Times New Roman" w:hAnsi="Times New Roman"/>
                <w:b/>
                <w:sz w:val="24"/>
                <w:szCs w:val="24"/>
              </w:rPr>
              <w:t>4098,1</w:t>
            </w:r>
          </w:p>
        </w:tc>
        <w:tc>
          <w:tcPr>
            <w:tcW w:w="1134"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b/>
                <w:sz w:val="24"/>
                <w:szCs w:val="24"/>
              </w:rPr>
            </w:pPr>
            <w:r w:rsidRPr="00297084">
              <w:rPr>
                <w:rFonts w:ascii="Times New Roman" w:hAnsi="Times New Roman"/>
                <w:b/>
                <w:sz w:val="24"/>
                <w:szCs w:val="24"/>
              </w:rPr>
              <w:t>Х</w:t>
            </w:r>
          </w:p>
        </w:tc>
        <w:tc>
          <w:tcPr>
            <w:tcW w:w="1417"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b/>
                <w:sz w:val="24"/>
                <w:szCs w:val="24"/>
              </w:rPr>
            </w:pPr>
            <w:r w:rsidRPr="00297084">
              <w:rPr>
                <w:rFonts w:ascii="Times New Roman" w:hAnsi="Times New Roman"/>
                <w:b/>
                <w:sz w:val="24"/>
                <w:szCs w:val="24"/>
              </w:rPr>
              <w:t>11043730,7</w:t>
            </w:r>
          </w:p>
        </w:tc>
        <w:tc>
          <w:tcPr>
            <w:tcW w:w="1447"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b/>
                <w:sz w:val="24"/>
                <w:szCs w:val="24"/>
              </w:rPr>
            </w:pPr>
            <w:r w:rsidRPr="00297084">
              <w:rPr>
                <w:rFonts w:ascii="Times New Roman" w:hAnsi="Times New Roman"/>
                <w:b/>
                <w:sz w:val="24"/>
                <w:szCs w:val="24"/>
              </w:rPr>
              <w:t>Х</w:t>
            </w:r>
          </w:p>
        </w:tc>
        <w:tc>
          <w:tcPr>
            <w:tcW w:w="680"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b/>
                <w:color w:val="FF0000"/>
                <w:sz w:val="24"/>
                <w:szCs w:val="24"/>
              </w:rPr>
            </w:pPr>
            <w:r w:rsidRPr="00297084">
              <w:rPr>
                <w:rFonts w:ascii="Times New Roman" w:hAnsi="Times New Roman"/>
                <w:b/>
                <w:color w:val="000000"/>
                <w:sz w:val="24"/>
                <w:szCs w:val="24"/>
              </w:rPr>
              <w:t>22,9</w:t>
            </w:r>
          </w:p>
        </w:tc>
      </w:tr>
      <w:tr w:rsidR="005140DC" w:rsidRPr="00297084" w:rsidTr="006E2812">
        <w:tc>
          <w:tcPr>
            <w:tcW w:w="3510" w:type="dxa"/>
            <w:gridSpan w:val="3"/>
            <w:tcMar>
              <w:left w:w="51" w:type="dxa"/>
              <w:right w:w="51" w:type="dxa"/>
            </w:tcMar>
          </w:tcPr>
          <w:p w:rsidR="005140DC" w:rsidRPr="00297084" w:rsidRDefault="005140DC" w:rsidP="006E2812">
            <w:pPr>
              <w:spacing w:after="0" w:line="240" w:lineRule="auto"/>
              <w:jc w:val="both"/>
              <w:rPr>
                <w:rFonts w:ascii="Times New Roman" w:hAnsi="Times New Roman"/>
                <w:sz w:val="24"/>
                <w:szCs w:val="24"/>
              </w:rPr>
            </w:pPr>
            <w:r w:rsidRPr="00297084">
              <w:rPr>
                <w:rFonts w:ascii="Times New Roman" w:hAnsi="Times New Roman"/>
                <w:sz w:val="24"/>
                <w:szCs w:val="24"/>
              </w:rPr>
              <w:t xml:space="preserve">1. Скорая, в том числе скорая специализированная, медицинс-кая помощь, не включенная в территориальную программу ОМС, в том числе: </w:t>
            </w:r>
          </w:p>
        </w:tc>
        <w:tc>
          <w:tcPr>
            <w:tcW w:w="992"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02</w:t>
            </w:r>
          </w:p>
        </w:tc>
        <w:tc>
          <w:tcPr>
            <w:tcW w:w="1418"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вызов</w:t>
            </w:r>
          </w:p>
        </w:tc>
        <w:tc>
          <w:tcPr>
            <w:tcW w:w="1701"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0,018</w:t>
            </w:r>
          </w:p>
        </w:tc>
        <w:tc>
          <w:tcPr>
            <w:tcW w:w="1701"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2578,7</w:t>
            </w:r>
          </w:p>
        </w:tc>
        <w:tc>
          <w:tcPr>
            <w:tcW w:w="1134"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47,5</w:t>
            </w:r>
          </w:p>
        </w:tc>
        <w:tc>
          <w:tcPr>
            <w:tcW w:w="1134"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Х</w:t>
            </w:r>
          </w:p>
        </w:tc>
        <w:tc>
          <w:tcPr>
            <w:tcW w:w="1417"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127901,2</w:t>
            </w:r>
          </w:p>
        </w:tc>
        <w:tc>
          <w:tcPr>
            <w:tcW w:w="1447"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Х</w:t>
            </w:r>
          </w:p>
        </w:tc>
        <w:tc>
          <w:tcPr>
            <w:tcW w:w="680"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Х</w:t>
            </w:r>
          </w:p>
        </w:tc>
      </w:tr>
      <w:tr w:rsidR="005140DC" w:rsidRPr="00297084" w:rsidTr="006E2812">
        <w:tc>
          <w:tcPr>
            <w:tcW w:w="3510" w:type="dxa"/>
            <w:gridSpan w:val="3"/>
            <w:tcMar>
              <w:left w:w="51" w:type="dxa"/>
              <w:right w:w="51" w:type="dxa"/>
            </w:tcMar>
          </w:tcPr>
          <w:p w:rsidR="005140DC" w:rsidRPr="00297084" w:rsidRDefault="005140DC" w:rsidP="006E2812">
            <w:pPr>
              <w:spacing w:after="0" w:line="240" w:lineRule="auto"/>
              <w:jc w:val="both"/>
              <w:rPr>
                <w:rFonts w:ascii="Times New Roman" w:hAnsi="Times New Roman"/>
                <w:sz w:val="24"/>
                <w:szCs w:val="24"/>
              </w:rPr>
            </w:pPr>
            <w:r w:rsidRPr="00297084">
              <w:rPr>
                <w:rFonts w:ascii="Times New Roman" w:hAnsi="Times New Roman"/>
                <w:sz w:val="24"/>
                <w:szCs w:val="24"/>
              </w:rPr>
              <w:t>не идентифицированным и не застрахованным в системе ОМС лицам</w:t>
            </w:r>
          </w:p>
        </w:tc>
        <w:tc>
          <w:tcPr>
            <w:tcW w:w="992"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03</w:t>
            </w:r>
          </w:p>
        </w:tc>
        <w:tc>
          <w:tcPr>
            <w:tcW w:w="1418"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вызов</w:t>
            </w:r>
          </w:p>
        </w:tc>
        <w:tc>
          <w:tcPr>
            <w:tcW w:w="1701"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0,013</w:t>
            </w:r>
          </w:p>
        </w:tc>
        <w:tc>
          <w:tcPr>
            <w:tcW w:w="1701"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1745,9</w:t>
            </w:r>
          </w:p>
        </w:tc>
        <w:tc>
          <w:tcPr>
            <w:tcW w:w="1134"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23,3</w:t>
            </w:r>
          </w:p>
        </w:tc>
        <w:tc>
          <w:tcPr>
            <w:tcW w:w="1134"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Х</w:t>
            </w:r>
          </w:p>
        </w:tc>
        <w:tc>
          <w:tcPr>
            <w:tcW w:w="1417"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62852,5</w:t>
            </w:r>
          </w:p>
        </w:tc>
        <w:tc>
          <w:tcPr>
            <w:tcW w:w="1447"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Х</w:t>
            </w:r>
          </w:p>
        </w:tc>
        <w:tc>
          <w:tcPr>
            <w:tcW w:w="680"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Х</w:t>
            </w:r>
          </w:p>
        </w:tc>
      </w:tr>
      <w:tr w:rsidR="005140DC" w:rsidRPr="00297084" w:rsidTr="006E2812">
        <w:tc>
          <w:tcPr>
            <w:tcW w:w="3510" w:type="dxa"/>
            <w:gridSpan w:val="3"/>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lastRenderedPageBreak/>
              <w:t>1</w:t>
            </w:r>
          </w:p>
        </w:tc>
        <w:tc>
          <w:tcPr>
            <w:tcW w:w="992" w:type="dxa"/>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2</w:t>
            </w:r>
          </w:p>
        </w:tc>
        <w:tc>
          <w:tcPr>
            <w:tcW w:w="1418" w:type="dxa"/>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3</w:t>
            </w:r>
          </w:p>
        </w:tc>
        <w:tc>
          <w:tcPr>
            <w:tcW w:w="1701" w:type="dxa"/>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4</w:t>
            </w:r>
          </w:p>
        </w:tc>
        <w:tc>
          <w:tcPr>
            <w:tcW w:w="1701" w:type="dxa"/>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5</w:t>
            </w:r>
          </w:p>
        </w:tc>
        <w:tc>
          <w:tcPr>
            <w:tcW w:w="1134" w:type="dxa"/>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6</w:t>
            </w:r>
          </w:p>
        </w:tc>
        <w:tc>
          <w:tcPr>
            <w:tcW w:w="1134" w:type="dxa"/>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7</w:t>
            </w:r>
          </w:p>
        </w:tc>
        <w:tc>
          <w:tcPr>
            <w:tcW w:w="1417" w:type="dxa"/>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8</w:t>
            </w:r>
          </w:p>
        </w:tc>
        <w:tc>
          <w:tcPr>
            <w:tcW w:w="1447" w:type="dxa"/>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9</w:t>
            </w:r>
          </w:p>
        </w:tc>
        <w:tc>
          <w:tcPr>
            <w:tcW w:w="680" w:type="dxa"/>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10</w:t>
            </w:r>
          </w:p>
        </w:tc>
      </w:tr>
      <w:tr w:rsidR="005140DC" w:rsidRPr="00297084" w:rsidTr="006E2812">
        <w:tc>
          <w:tcPr>
            <w:tcW w:w="3510" w:type="dxa"/>
            <w:gridSpan w:val="3"/>
            <w:vMerge w:val="restart"/>
            <w:tcMar>
              <w:left w:w="51" w:type="dxa"/>
              <w:right w:w="51" w:type="dxa"/>
            </w:tcMar>
          </w:tcPr>
          <w:p w:rsidR="005140DC" w:rsidRPr="00297084" w:rsidRDefault="005140DC" w:rsidP="006E2812">
            <w:pPr>
              <w:spacing w:after="0" w:line="240" w:lineRule="auto"/>
              <w:jc w:val="both"/>
              <w:rPr>
                <w:rFonts w:ascii="Times New Roman" w:hAnsi="Times New Roman"/>
                <w:sz w:val="24"/>
                <w:szCs w:val="24"/>
              </w:rPr>
            </w:pPr>
            <w:r w:rsidRPr="00297084">
              <w:rPr>
                <w:rFonts w:ascii="Times New Roman" w:hAnsi="Times New Roman"/>
                <w:sz w:val="24"/>
                <w:szCs w:val="24"/>
              </w:rPr>
              <w:t>2. Медицинская помощь в амбулаторных условиях, в том числе:</w:t>
            </w:r>
          </w:p>
        </w:tc>
        <w:tc>
          <w:tcPr>
            <w:tcW w:w="992"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04</w:t>
            </w:r>
          </w:p>
        </w:tc>
        <w:tc>
          <w:tcPr>
            <w:tcW w:w="1418"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 xml:space="preserve">посещение с профилакти-ческими и иными целями </w:t>
            </w:r>
          </w:p>
        </w:tc>
        <w:tc>
          <w:tcPr>
            <w:tcW w:w="1701"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0,73</w:t>
            </w:r>
          </w:p>
        </w:tc>
        <w:tc>
          <w:tcPr>
            <w:tcW w:w="1701"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519,8</w:t>
            </w:r>
          </w:p>
        </w:tc>
        <w:tc>
          <w:tcPr>
            <w:tcW w:w="1134"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379,4</w:t>
            </w:r>
          </w:p>
        </w:tc>
        <w:tc>
          <w:tcPr>
            <w:tcW w:w="1134"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Х</w:t>
            </w:r>
          </w:p>
        </w:tc>
        <w:tc>
          <w:tcPr>
            <w:tcW w:w="1417"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1022550,6</w:t>
            </w:r>
          </w:p>
        </w:tc>
        <w:tc>
          <w:tcPr>
            <w:tcW w:w="1447"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Х</w:t>
            </w:r>
          </w:p>
        </w:tc>
        <w:tc>
          <w:tcPr>
            <w:tcW w:w="680"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Х</w:t>
            </w:r>
          </w:p>
        </w:tc>
      </w:tr>
      <w:tr w:rsidR="005140DC" w:rsidRPr="00297084" w:rsidTr="006E2812">
        <w:tc>
          <w:tcPr>
            <w:tcW w:w="3510" w:type="dxa"/>
            <w:gridSpan w:val="3"/>
            <w:vMerge/>
            <w:tcMar>
              <w:left w:w="51" w:type="dxa"/>
              <w:right w:w="51" w:type="dxa"/>
            </w:tcMar>
          </w:tcPr>
          <w:p w:rsidR="005140DC" w:rsidRPr="00297084" w:rsidRDefault="005140DC" w:rsidP="006E2812">
            <w:pPr>
              <w:spacing w:after="0" w:line="240" w:lineRule="auto"/>
              <w:jc w:val="both"/>
              <w:rPr>
                <w:rFonts w:ascii="Times New Roman" w:hAnsi="Times New Roman"/>
                <w:sz w:val="24"/>
                <w:szCs w:val="24"/>
              </w:rPr>
            </w:pPr>
          </w:p>
        </w:tc>
        <w:tc>
          <w:tcPr>
            <w:tcW w:w="992"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05</w:t>
            </w:r>
          </w:p>
        </w:tc>
        <w:tc>
          <w:tcPr>
            <w:tcW w:w="1418"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обращение</w:t>
            </w:r>
          </w:p>
        </w:tc>
        <w:tc>
          <w:tcPr>
            <w:tcW w:w="1701"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0,144</w:t>
            </w:r>
          </w:p>
        </w:tc>
        <w:tc>
          <w:tcPr>
            <w:tcW w:w="1701"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1507,2</w:t>
            </w:r>
          </w:p>
        </w:tc>
        <w:tc>
          <w:tcPr>
            <w:tcW w:w="1134"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217,0</w:t>
            </w:r>
          </w:p>
        </w:tc>
        <w:tc>
          <w:tcPr>
            <w:tcW w:w="1134"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Х</w:t>
            </w:r>
          </w:p>
        </w:tc>
        <w:tc>
          <w:tcPr>
            <w:tcW w:w="1417"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584793,6</w:t>
            </w:r>
          </w:p>
        </w:tc>
        <w:tc>
          <w:tcPr>
            <w:tcW w:w="1447"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Х</w:t>
            </w:r>
          </w:p>
        </w:tc>
        <w:tc>
          <w:tcPr>
            <w:tcW w:w="680"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Х</w:t>
            </w:r>
          </w:p>
        </w:tc>
      </w:tr>
      <w:tr w:rsidR="005140DC" w:rsidRPr="00297084" w:rsidTr="006E2812">
        <w:tc>
          <w:tcPr>
            <w:tcW w:w="3510" w:type="dxa"/>
            <w:gridSpan w:val="3"/>
            <w:vMerge w:val="restart"/>
            <w:tcMar>
              <w:left w:w="51" w:type="dxa"/>
              <w:right w:w="51" w:type="dxa"/>
            </w:tcMar>
          </w:tcPr>
          <w:p w:rsidR="005140DC" w:rsidRPr="00297084" w:rsidRDefault="005140DC" w:rsidP="006E2812">
            <w:pPr>
              <w:spacing w:after="0" w:line="240" w:lineRule="auto"/>
              <w:jc w:val="both"/>
              <w:rPr>
                <w:rFonts w:ascii="Times New Roman" w:hAnsi="Times New Roman"/>
                <w:sz w:val="24"/>
                <w:szCs w:val="24"/>
              </w:rPr>
            </w:pPr>
            <w:r w:rsidRPr="00297084">
              <w:rPr>
                <w:rFonts w:ascii="Times New Roman" w:hAnsi="Times New Roman"/>
                <w:sz w:val="24"/>
                <w:szCs w:val="24"/>
              </w:rPr>
              <w:t>не идентифицированным и не застрахованным в системе ОМС лицам</w:t>
            </w:r>
          </w:p>
        </w:tc>
        <w:tc>
          <w:tcPr>
            <w:tcW w:w="992"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06</w:t>
            </w:r>
          </w:p>
        </w:tc>
        <w:tc>
          <w:tcPr>
            <w:tcW w:w="1418"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 xml:space="preserve">посещение с профилакти-ческими и иными целями </w:t>
            </w:r>
          </w:p>
        </w:tc>
        <w:tc>
          <w:tcPr>
            <w:tcW w:w="1701"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p>
        </w:tc>
        <w:tc>
          <w:tcPr>
            <w:tcW w:w="1701"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p>
        </w:tc>
        <w:tc>
          <w:tcPr>
            <w:tcW w:w="1134"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p>
        </w:tc>
        <w:tc>
          <w:tcPr>
            <w:tcW w:w="1134"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Х</w:t>
            </w:r>
          </w:p>
        </w:tc>
        <w:tc>
          <w:tcPr>
            <w:tcW w:w="1417"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p>
        </w:tc>
        <w:tc>
          <w:tcPr>
            <w:tcW w:w="1447"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Х</w:t>
            </w:r>
          </w:p>
        </w:tc>
        <w:tc>
          <w:tcPr>
            <w:tcW w:w="680"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Х</w:t>
            </w:r>
          </w:p>
        </w:tc>
      </w:tr>
      <w:tr w:rsidR="005140DC" w:rsidRPr="00297084" w:rsidTr="006E2812">
        <w:tc>
          <w:tcPr>
            <w:tcW w:w="3510" w:type="dxa"/>
            <w:gridSpan w:val="3"/>
            <w:vMerge/>
            <w:tcMar>
              <w:left w:w="51" w:type="dxa"/>
              <w:right w:w="51" w:type="dxa"/>
            </w:tcMar>
          </w:tcPr>
          <w:p w:rsidR="005140DC" w:rsidRPr="00297084" w:rsidRDefault="005140DC" w:rsidP="006E2812">
            <w:pPr>
              <w:spacing w:after="0" w:line="240" w:lineRule="auto"/>
              <w:jc w:val="both"/>
              <w:rPr>
                <w:rFonts w:ascii="Times New Roman" w:hAnsi="Times New Roman"/>
                <w:sz w:val="24"/>
                <w:szCs w:val="24"/>
              </w:rPr>
            </w:pPr>
          </w:p>
        </w:tc>
        <w:tc>
          <w:tcPr>
            <w:tcW w:w="992"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07</w:t>
            </w:r>
          </w:p>
        </w:tc>
        <w:tc>
          <w:tcPr>
            <w:tcW w:w="1418"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обращение</w:t>
            </w:r>
          </w:p>
        </w:tc>
        <w:tc>
          <w:tcPr>
            <w:tcW w:w="1701"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p>
        </w:tc>
        <w:tc>
          <w:tcPr>
            <w:tcW w:w="1701"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p>
        </w:tc>
        <w:tc>
          <w:tcPr>
            <w:tcW w:w="1134"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p>
        </w:tc>
        <w:tc>
          <w:tcPr>
            <w:tcW w:w="1134"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Х</w:t>
            </w:r>
          </w:p>
        </w:tc>
        <w:tc>
          <w:tcPr>
            <w:tcW w:w="1417"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p>
        </w:tc>
        <w:tc>
          <w:tcPr>
            <w:tcW w:w="1447"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Х</w:t>
            </w:r>
          </w:p>
        </w:tc>
        <w:tc>
          <w:tcPr>
            <w:tcW w:w="680"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Х</w:t>
            </w:r>
          </w:p>
        </w:tc>
      </w:tr>
      <w:tr w:rsidR="005140DC" w:rsidRPr="00297084" w:rsidTr="006E2812">
        <w:tc>
          <w:tcPr>
            <w:tcW w:w="3510" w:type="dxa"/>
            <w:gridSpan w:val="3"/>
            <w:tcMar>
              <w:left w:w="51" w:type="dxa"/>
              <w:right w:w="51" w:type="dxa"/>
            </w:tcMar>
          </w:tcPr>
          <w:p w:rsidR="005140DC" w:rsidRPr="00297084" w:rsidRDefault="005140DC" w:rsidP="006E2812">
            <w:pPr>
              <w:spacing w:after="0" w:line="240" w:lineRule="auto"/>
              <w:jc w:val="both"/>
              <w:rPr>
                <w:rFonts w:ascii="Times New Roman" w:hAnsi="Times New Roman"/>
                <w:sz w:val="24"/>
                <w:szCs w:val="24"/>
              </w:rPr>
            </w:pPr>
            <w:r w:rsidRPr="00297084">
              <w:rPr>
                <w:rFonts w:ascii="Times New Roman" w:hAnsi="Times New Roman"/>
                <w:sz w:val="24"/>
                <w:szCs w:val="24"/>
              </w:rPr>
              <w:t>3. Специализированная меди-цинская помощь в стационар-ных условиях, в том числе:</w:t>
            </w:r>
          </w:p>
        </w:tc>
        <w:tc>
          <w:tcPr>
            <w:tcW w:w="992"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08</w:t>
            </w:r>
          </w:p>
        </w:tc>
        <w:tc>
          <w:tcPr>
            <w:tcW w:w="1418"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случай госпитали-зации</w:t>
            </w:r>
          </w:p>
        </w:tc>
        <w:tc>
          <w:tcPr>
            <w:tcW w:w="1701"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0,0146</w:t>
            </w:r>
          </w:p>
        </w:tc>
        <w:tc>
          <w:tcPr>
            <w:tcW w:w="1701"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89161,7</w:t>
            </w:r>
          </w:p>
        </w:tc>
        <w:tc>
          <w:tcPr>
            <w:tcW w:w="1134"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1301,8</w:t>
            </w:r>
          </w:p>
        </w:tc>
        <w:tc>
          <w:tcPr>
            <w:tcW w:w="1134"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Х</w:t>
            </w:r>
          </w:p>
        </w:tc>
        <w:tc>
          <w:tcPr>
            <w:tcW w:w="1417"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3508067,1</w:t>
            </w:r>
          </w:p>
        </w:tc>
        <w:tc>
          <w:tcPr>
            <w:tcW w:w="1447"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Х</w:t>
            </w:r>
          </w:p>
        </w:tc>
        <w:tc>
          <w:tcPr>
            <w:tcW w:w="680"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Х</w:t>
            </w:r>
          </w:p>
        </w:tc>
      </w:tr>
      <w:tr w:rsidR="005140DC" w:rsidRPr="00297084" w:rsidTr="006E2812">
        <w:tc>
          <w:tcPr>
            <w:tcW w:w="3510" w:type="dxa"/>
            <w:gridSpan w:val="3"/>
            <w:tcMar>
              <w:left w:w="51" w:type="dxa"/>
              <w:right w:w="51" w:type="dxa"/>
            </w:tcMar>
          </w:tcPr>
          <w:p w:rsidR="005140DC" w:rsidRPr="00297084" w:rsidRDefault="005140DC" w:rsidP="006E2812">
            <w:pPr>
              <w:spacing w:after="0" w:line="240" w:lineRule="auto"/>
              <w:jc w:val="both"/>
              <w:rPr>
                <w:rFonts w:ascii="Times New Roman" w:hAnsi="Times New Roman"/>
                <w:sz w:val="24"/>
                <w:szCs w:val="24"/>
              </w:rPr>
            </w:pPr>
            <w:r w:rsidRPr="00297084">
              <w:rPr>
                <w:rFonts w:ascii="Times New Roman" w:hAnsi="Times New Roman"/>
                <w:sz w:val="24"/>
                <w:szCs w:val="24"/>
              </w:rPr>
              <w:t>не идентифицированным и не застрахованным в системе ОМС лицам</w:t>
            </w:r>
          </w:p>
        </w:tc>
        <w:tc>
          <w:tcPr>
            <w:tcW w:w="992"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09</w:t>
            </w:r>
          </w:p>
        </w:tc>
        <w:tc>
          <w:tcPr>
            <w:tcW w:w="1418"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случай госпитали-зации</w:t>
            </w:r>
          </w:p>
        </w:tc>
        <w:tc>
          <w:tcPr>
            <w:tcW w:w="1701"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p>
        </w:tc>
        <w:tc>
          <w:tcPr>
            <w:tcW w:w="1701"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p>
        </w:tc>
        <w:tc>
          <w:tcPr>
            <w:tcW w:w="1134"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p>
        </w:tc>
        <w:tc>
          <w:tcPr>
            <w:tcW w:w="1134"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Х</w:t>
            </w:r>
          </w:p>
        </w:tc>
        <w:tc>
          <w:tcPr>
            <w:tcW w:w="1417"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p>
        </w:tc>
        <w:tc>
          <w:tcPr>
            <w:tcW w:w="1447"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Х</w:t>
            </w:r>
          </w:p>
        </w:tc>
        <w:tc>
          <w:tcPr>
            <w:tcW w:w="680"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Х</w:t>
            </w:r>
          </w:p>
        </w:tc>
      </w:tr>
      <w:tr w:rsidR="005140DC" w:rsidRPr="00297084" w:rsidTr="006E2812">
        <w:trPr>
          <w:trHeight w:val="447"/>
        </w:trPr>
        <w:tc>
          <w:tcPr>
            <w:tcW w:w="3510" w:type="dxa"/>
            <w:gridSpan w:val="3"/>
            <w:tcMar>
              <w:left w:w="51" w:type="dxa"/>
              <w:right w:w="51" w:type="dxa"/>
            </w:tcMar>
          </w:tcPr>
          <w:p w:rsidR="005140DC" w:rsidRPr="00297084" w:rsidRDefault="005140DC" w:rsidP="006E2812">
            <w:pPr>
              <w:spacing w:after="0" w:line="240" w:lineRule="auto"/>
              <w:jc w:val="both"/>
              <w:rPr>
                <w:rFonts w:ascii="Times New Roman" w:hAnsi="Times New Roman"/>
                <w:sz w:val="24"/>
                <w:szCs w:val="24"/>
              </w:rPr>
            </w:pPr>
            <w:r w:rsidRPr="00297084">
              <w:rPr>
                <w:rFonts w:ascii="Times New Roman" w:hAnsi="Times New Roman"/>
                <w:sz w:val="24"/>
                <w:szCs w:val="24"/>
              </w:rPr>
              <w:t>4. Медицинская помощь в усло-виях дневного стационара, в том числе:</w:t>
            </w:r>
          </w:p>
        </w:tc>
        <w:tc>
          <w:tcPr>
            <w:tcW w:w="992"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10</w:t>
            </w:r>
          </w:p>
        </w:tc>
        <w:tc>
          <w:tcPr>
            <w:tcW w:w="1418"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случай лечения</w:t>
            </w:r>
          </w:p>
        </w:tc>
        <w:tc>
          <w:tcPr>
            <w:tcW w:w="1701"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0,004</w:t>
            </w:r>
          </w:p>
        </w:tc>
        <w:tc>
          <w:tcPr>
            <w:tcW w:w="1701"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15393,7</w:t>
            </w:r>
          </w:p>
        </w:tc>
        <w:tc>
          <w:tcPr>
            <w:tcW w:w="1134"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60,8</w:t>
            </w:r>
          </w:p>
        </w:tc>
        <w:tc>
          <w:tcPr>
            <w:tcW w:w="1134"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Х</w:t>
            </w:r>
          </w:p>
        </w:tc>
        <w:tc>
          <w:tcPr>
            <w:tcW w:w="1417"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163942,9</w:t>
            </w:r>
          </w:p>
        </w:tc>
        <w:tc>
          <w:tcPr>
            <w:tcW w:w="1447"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Х</w:t>
            </w:r>
          </w:p>
        </w:tc>
        <w:tc>
          <w:tcPr>
            <w:tcW w:w="680"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Х</w:t>
            </w:r>
          </w:p>
        </w:tc>
      </w:tr>
      <w:tr w:rsidR="005140DC" w:rsidRPr="00297084" w:rsidTr="006E2812">
        <w:tc>
          <w:tcPr>
            <w:tcW w:w="3510" w:type="dxa"/>
            <w:gridSpan w:val="3"/>
            <w:tcMar>
              <w:left w:w="51" w:type="dxa"/>
              <w:right w:w="51" w:type="dxa"/>
            </w:tcMar>
          </w:tcPr>
          <w:p w:rsidR="005140DC" w:rsidRPr="00297084" w:rsidRDefault="005140DC" w:rsidP="006E2812">
            <w:pPr>
              <w:spacing w:after="0" w:line="240" w:lineRule="auto"/>
              <w:jc w:val="both"/>
              <w:rPr>
                <w:rFonts w:ascii="Times New Roman" w:hAnsi="Times New Roman"/>
                <w:sz w:val="24"/>
                <w:szCs w:val="24"/>
              </w:rPr>
            </w:pPr>
            <w:r w:rsidRPr="00297084">
              <w:rPr>
                <w:rFonts w:ascii="Times New Roman" w:hAnsi="Times New Roman"/>
                <w:sz w:val="24"/>
                <w:szCs w:val="24"/>
              </w:rPr>
              <w:t>не идентифицированным и не застрахованным в системе ОМС лицам</w:t>
            </w:r>
          </w:p>
        </w:tc>
        <w:tc>
          <w:tcPr>
            <w:tcW w:w="992"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11</w:t>
            </w:r>
          </w:p>
        </w:tc>
        <w:tc>
          <w:tcPr>
            <w:tcW w:w="1418"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случай лечения</w:t>
            </w:r>
          </w:p>
        </w:tc>
        <w:tc>
          <w:tcPr>
            <w:tcW w:w="1701"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p>
        </w:tc>
        <w:tc>
          <w:tcPr>
            <w:tcW w:w="1701"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p>
        </w:tc>
        <w:tc>
          <w:tcPr>
            <w:tcW w:w="1134"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p>
        </w:tc>
        <w:tc>
          <w:tcPr>
            <w:tcW w:w="1134"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Х</w:t>
            </w:r>
          </w:p>
        </w:tc>
        <w:tc>
          <w:tcPr>
            <w:tcW w:w="1417"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p>
        </w:tc>
        <w:tc>
          <w:tcPr>
            <w:tcW w:w="1447"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Х</w:t>
            </w:r>
          </w:p>
        </w:tc>
        <w:tc>
          <w:tcPr>
            <w:tcW w:w="680"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Х</w:t>
            </w:r>
          </w:p>
        </w:tc>
      </w:tr>
      <w:tr w:rsidR="005140DC" w:rsidRPr="00297084" w:rsidTr="006E2812">
        <w:tc>
          <w:tcPr>
            <w:tcW w:w="3510" w:type="dxa"/>
            <w:gridSpan w:val="3"/>
          </w:tcPr>
          <w:p w:rsidR="005140DC" w:rsidRPr="00297084" w:rsidRDefault="005140DC" w:rsidP="006E2812">
            <w:pPr>
              <w:spacing w:after="0" w:line="240" w:lineRule="auto"/>
              <w:jc w:val="both"/>
              <w:rPr>
                <w:rFonts w:ascii="Times New Roman" w:hAnsi="Times New Roman"/>
                <w:sz w:val="24"/>
                <w:szCs w:val="24"/>
              </w:rPr>
            </w:pPr>
            <w:r w:rsidRPr="00297084">
              <w:rPr>
                <w:rFonts w:ascii="Times New Roman" w:hAnsi="Times New Roman"/>
                <w:sz w:val="24"/>
                <w:szCs w:val="24"/>
              </w:rPr>
              <w:t>5. Паллиативная медицинская помощь</w:t>
            </w:r>
          </w:p>
        </w:tc>
        <w:tc>
          <w:tcPr>
            <w:tcW w:w="992" w:type="dxa"/>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12</w:t>
            </w:r>
          </w:p>
        </w:tc>
        <w:tc>
          <w:tcPr>
            <w:tcW w:w="1418" w:type="dxa"/>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койко-день</w:t>
            </w:r>
          </w:p>
        </w:tc>
        <w:tc>
          <w:tcPr>
            <w:tcW w:w="1701"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0,092</w:t>
            </w:r>
          </w:p>
        </w:tc>
        <w:tc>
          <w:tcPr>
            <w:tcW w:w="1701"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2387,0</w:t>
            </w:r>
          </w:p>
        </w:tc>
        <w:tc>
          <w:tcPr>
            <w:tcW w:w="1134"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219,7</w:t>
            </w:r>
          </w:p>
        </w:tc>
        <w:tc>
          <w:tcPr>
            <w:tcW w:w="1134"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Х</w:t>
            </w:r>
          </w:p>
        </w:tc>
        <w:tc>
          <w:tcPr>
            <w:tcW w:w="1417"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591976,0</w:t>
            </w:r>
          </w:p>
        </w:tc>
        <w:tc>
          <w:tcPr>
            <w:tcW w:w="1447"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Х</w:t>
            </w:r>
          </w:p>
        </w:tc>
        <w:tc>
          <w:tcPr>
            <w:tcW w:w="680"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Х</w:t>
            </w:r>
          </w:p>
        </w:tc>
      </w:tr>
      <w:tr w:rsidR="005140DC" w:rsidRPr="00297084" w:rsidTr="006E2812">
        <w:tc>
          <w:tcPr>
            <w:tcW w:w="3510" w:type="dxa"/>
            <w:gridSpan w:val="3"/>
          </w:tcPr>
          <w:p w:rsidR="005140DC" w:rsidRPr="00297084" w:rsidRDefault="005140DC" w:rsidP="006E2812">
            <w:pPr>
              <w:spacing w:after="0" w:line="240" w:lineRule="auto"/>
              <w:jc w:val="both"/>
              <w:rPr>
                <w:rFonts w:ascii="Times New Roman" w:hAnsi="Times New Roman"/>
                <w:sz w:val="24"/>
                <w:szCs w:val="24"/>
              </w:rPr>
            </w:pPr>
            <w:r w:rsidRPr="00297084">
              <w:rPr>
                <w:rFonts w:ascii="Times New Roman" w:hAnsi="Times New Roman"/>
                <w:sz w:val="24"/>
                <w:szCs w:val="24"/>
              </w:rPr>
              <w:t>6. Иные государственные и муниципальные услуги (работы)</w:t>
            </w:r>
          </w:p>
        </w:tc>
        <w:tc>
          <w:tcPr>
            <w:tcW w:w="992" w:type="dxa"/>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13</w:t>
            </w:r>
          </w:p>
        </w:tc>
        <w:tc>
          <w:tcPr>
            <w:tcW w:w="1418" w:type="dxa"/>
            <w:vAlign w:val="center"/>
          </w:tcPr>
          <w:p w:rsidR="005140DC" w:rsidRPr="00297084" w:rsidRDefault="005140DC" w:rsidP="006E2812">
            <w:pPr>
              <w:spacing w:after="0" w:line="240" w:lineRule="auto"/>
              <w:jc w:val="center"/>
              <w:rPr>
                <w:rFonts w:ascii="Times New Roman" w:hAnsi="Times New Roman"/>
                <w:sz w:val="24"/>
                <w:szCs w:val="24"/>
              </w:rPr>
            </w:pPr>
          </w:p>
        </w:tc>
        <w:tc>
          <w:tcPr>
            <w:tcW w:w="1701"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Х</w:t>
            </w:r>
          </w:p>
        </w:tc>
        <w:tc>
          <w:tcPr>
            <w:tcW w:w="1701"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Х</w:t>
            </w:r>
          </w:p>
        </w:tc>
        <w:tc>
          <w:tcPr>
            <w:tcW w:w="1134"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1825,5</w:t>
            </w:r>
          </w:p>
        </w:tc>
        <w:tc>
          <w:tcPr>
            <w:tcW w:w="1134"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Х</w:t>
            </w:r>
          </w:p>
        </w:tc>
        <w:tc>
          <w:tcPr>
            <w:tcW w:w="1417"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4919499,3</w:t>
            </w:r>
          </w:p>
        </w:tc>
        <w:tc>
          <w:tcPr>
            <w:tcW w:w="1447"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Х</w:t>
            </w:r>
          </w:p>
        </w:tc>
        <w:tc>
          <w:tcPr>
            <w:tcW w:w="680"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Х</w:t>
            </w:r>
          </w:p>
        </w:tc>
      </w:tr>
      <w:tr w:rsidR="005140DC" w:rsidRPr="00297084" w:rsidTr="006E2812">
        <w:tc>
          <w:tcPr>
            <w:tcW w:w="3510" w:type="dxa"/>
            <w:gridSpan w:val="3"/>
          </w:tcPr>
          <w:p w:rsidR="005140DC" w:rsidRPr="00297084" w:rsidRDefault="005140DC" w:rsidP="006E2812">
            <w:pPr>
              <w:spacing w:after="0" w:line="240" w:lineRule="auto"/>
              <w:jc w:val="both"/>
              <w:rPr>
                <w:rFonts w:ascii="Times New Roman" w:hAnsi="Times New Roman"/>
                <w:sz w:val="24"/>
                <w:szCs w:val="24"/>
              </w:rPr>
            </w:pPr>
            <w:r w:rsidRPr="00297084">
              <w:rPr>
                <w:rFonts w:ascii="Times New Roman" w:hAnsi="Times New Roman"/>
                <w:sz w:val="24"/>
                <w:szCs w:val="24"/>
              </w:rPr>
              <w:t>7. Высокотехнологичная меди-цинская помощь, оказываемая в медицинских организациях Кемеровской области</w:t>
            </w:r>
          </w:p>
        </w:tc>
        <w:tc>
          <w:tcPr>
            <w:tcW w:w="992" w:type="dxa"/>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14</w:t>
            </w:r>
          </w:p>
        </w:tc>
        <w:tc>
          <w:tcPr>
            <w:tcW w:w="1418" w:type="dxa"/>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случай госпитали-зации</w:t>
            </w:r>
          </w:p>
        </w:tc>
        <w:tc>
          <w:tcPr>
            <w:tcW w:w="1701"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p>
        </w:tc>
        <w:tc>
          <w:tcPr>
            <w:tcW w:w="1701"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p>
        </w:tc>
        <w:tc>
          <w:tcPr>
            <w:tcW w:w="1134"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46,4</w:t>
            </w:r>
          </w:p>
        </w:tc>
        <w:tc>
          <w:tcPr>
            <w:tcW w:w="1134"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Х</w:t>
            </w:r>
          </w:p>
        </w:tc>
        <w:tc>
          <w:tcPr>
            <w:tcW w:w="1417"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125000,0</w:t>
            </w:r>
          </w:p>
        </w:tc>
        <w:tc>
          <w:tcPr>
            <w:tcW w:w="1447"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Х</w:t>
            </w:r>
          </w:p>
        </w:tc>
        <w:tc>
          <w:tcPr>
            <w:tcW w:w="680" w:type="dxa"/>
            <w:tcMar>
              <w:left w:w="51" w:type="dxa"/>
              <w:right w:w="51" w:type="dxa"/>
            </w:tcMar>
            <w:vAlign w:val="cente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Х</w:t>
            </w:r>
          </w:p>
        </w:tc>
      </w:tr>
      <w:tr w:rsidR="005140DC" w:rsidRPr="00297084" w:rsidTr="006E2812">
        <w:tc>
          <w:tcPr>
            <w:tcW w:w="3510" w:type="dxa"/>
            <w:gridSpan w:val="3"/>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lastRenderedPageBreak/>
              <w:t>1</w:t>
            </w:r>
          </w:p>
        </w:tc>
        <w:tc>
          <w:tcPr>
            <w:tcW w:w="992" w:type="dxa"/>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2</w:t>
            </w:r>
          </w:p>
        </w:tc>
        <w:tc>
          <w:tcPr>
            <w:tcW w:w="1418" w:type="dxa"/>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3</w:t>
            </w:r>
          </w:p>
        </w:tc>
        <w:tc>
          <w:tcPr>
            <w:tcW w:w="1701" w:type="dxa"/>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4</w:t>
            </w:r>
          </w:p>
        </w:tc>
        <w:tc>
          <w:tcPr>
            <w:tcW w:w="1701" w:type="dxa"/>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5</w:t>
            </w:r>
          </w:p>
        </w:tc>
        <w:tc>
          <w:tcPr>
            <w:tcW w:w="1134" w:type="dxa"/>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6</w:t>
            </w:r>
          </w:p>
        </w:tc>
        <w:tc>
          <w:tcPr>
            <w:tcW w:w="1134" w:type="dxa"/>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7</w:t>
            </w:r>
          </w:p>
        </w:tc>
        <w:tc>
          <w:tcPr>
            <w:tcW w:w="1417" w:type="dxa"/>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8</w:t>
            </w:r>
          </w:p>
        </w:tc>
        <w:tc>
          <w:tcPr>
            <w:tcW w:w="1447" w:type="dxa"/>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9</w:t>
            </w:r>
          </w:p>
        </w:tc>
        <w:tc>
          <w:tcPr>
            <w:tcW w:w="680" w:type="dxa"/>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10</w:t>
            </w:r>
          </w:p>
        </w:tc>
      </w:tr>
      <w:tr w:rsidR="005140DC" w:rsidRPr="00297084" w:rsidTr="006E2812">
        <w:tc>
          <w:tcPr>
            <w:tcW w:w="3510" w:type="dxa"/>
            <w:gridSpan w:val="3"/>
          </w:tcPr>
          <w:p w:rsidR="005140DC" w:rsidRPr="00297084" w:rsidRDefault="005140DC" w:rsidP="006E2812">
            <w:pPr>
              <w:spacing w:after="0" w:line="228" w:lineRule="auto"/>
              <w:jc w:val="both"/>
              <w:rPr>
                <w:rFonts w:ascii="Times New Roman" w:hAnsi="Times New Roman"/>
                <w:b/>
                <w:sz w:val="24"/>
                <w:szCs w:val="24"/>
              </w:rPr>
            </w:pPr>
            <w:r w:rsidRPr="00297084">
              <w:rPr>
                <w:rFonts w:ascii="Times New Roman" w:hAnsi="Times New Roman"/>
                <w:b/>
                <w:sz w:val="24"/>
                <w:szCs w:val="24"/>
                <w:lang w:val="en-US"/>
              </w:rPr>
              <w:t>II</w:t>
            </w:r>
            <w:r w:rsidRPr="00297084">
              <w:rPr>
                <w:rFonts w:ascii="Times New Roman" w:hAnsi="Times New Roman"/>
                <w:b/>
                <w:sz w:val="24"/>
                <w:szCs w:val="24"/>
              </w:rPr>
              <w:t>. Средства консолидирован-ного бюджета Кемеровской области на приобретение ме-дицинского оборудования для медицинских организаций, работающих в системе ОМС**, в том числе на приобретение:</w:t>
            </w:r>
          </w:p>
        </w:tc>
        <w:tc>
          <w:tcPr>
            <w:tcW w:w="992" w:type="dxa"/>
            <w:vAlign w:val="center"/>
          </w:tcPr>
          <w:p w:rsidR="005140DC" w:rsidRPr="00297084" w:rsidRDefault="005140DC" w:rsidP="006E2812">
            <w:pPr>
              <w:spacing w:after="0" w:line="228" w:lineRule="auto"/>
              <w:jc w:val="center"/>
              <w:rPr>
                <w:rFonts w:ascii="Times New Roman" w:hAnsi="Times New Roman"/>
                <w:b/>
                <w:sz w:val="24"/>
                <w:szCs w:val="24"/>
              </w:rPr>
            </w:pPr>
            <w:r w:rsidRPr="00297084">
              <w:rPr>
                <w:rFonts w:ascii="Times New Roman" w:hAnsi="Times New Roman"/>
                <w:b/>
                <w:sz w:val="24"/>
                <w:szCs w:val="24"/>
              </w:rPr>
              <w:t>15</w:t>
            </w:r>
          </w:p>
        </w:tc>
        <w:tc>
          <w:tcPr>
            <w:tcW w:w="1418" w:type="dxa"/>
            <w:vAlign w:val="center"/>
          </w:tcPr>
          <w:p w:rsidR="005140DC" w:rsidRPr="00297084" w:rsidRDefault="005140DC" w:rsidP="006E2812">
            <w:pPr>
              <w:spacing w:after="0" w:line="228" w:lineRule="auto"/>
              <w:jc w:val="center"/>
              <w:rPr>
                <w:rFonts w:ascii="Times New Roman" w:hAnsi="Times New Roman"/>
                <w:b/>
                <w:sz w:val="24"/>
                <w:szCs w:val="24"/>
              </w:rPr>
            </w:pPr>
          </w:p>
        </w:tc>
        <w:tc>
          <w:tcPr>
            <w:tcW w:w="1701"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b/>
                <w:sz w:val="24"/>
                <w:szCs w:val="24"/>
              </w:rPr>
            </w:pPr>
            <w:r w:rsidRPr="00297084">
              <w:rPr>
                <w:rFonts w:ascii="Times New Roman" w:hAnsi="Times New Roman"/>
                <w:b/>
                <w:sz w:val="24"/>
                <w:szCs w:val="24"/>
              </w:rPr>
              <w:t>Х</w:t>
            </w:r>
          </w:p>
        </w:tc>
        <w:tc>
          <w:tcPr>
            <w:tcW w:w="1701"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b/>
                <w:sz w:val="24"/>
                <w:szCs w:val="24"/>
              </w:rPr>
            </w:pPr>
            <w:r w:rsidRPr="00297084">
              <w:rPr>
                <w:rFonts w:ascii="Times New Roman" w:hAnsi="Times New Roman"/>
                <w:b/>
                <w:sz w:val="24"/>
                <w:szCs w:val="24"/>
              </w:rPr>
              <w:t>Х</w:t>
            </w:r>
          </w:p>
        </w:tc>
        <w:tc>
          <w:tcPr>
            <w:tcW w:w="1134"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b/>
                <w:sz w:val="24"/>
                <w:szCs w:val="24"/>
              </w:rPr>
            </w:pPr>
            <w:r w:rsidRPr="00297084">
              <w:rPr>
                <w:rFonts w:ascii="Times New Roman" w:hAnsi="Times New Roman"/>
                <w:b/>
                <w:sz w:val="24"/>
                <w:szCs w:val="24"/>
              </w:rPr>
              <w:t>18,5</w:t>
            </w:r>
          </w:p>
        </w:tc>
        <w:tc>
          <w:tcPr>
            <w:tcW w:w="1134"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b/>
                <w:sz w:val="24"/>
                <w:szCs w:val="24"/>
              </w:rPr>
            </w:pPr>
            <w:r w:rsidRPr="00297084">
              <w:rPr>
                <w:rFonts w:ascii="Times New Roman" w:hAnsi="Times New Roman"/>
                <w:b/>
                <w:sz w:val="24"/>
                <w:szCs w:val="24"/>
              </w:rPr>
              <w:t>Х</w:t>
            </w:r>
          </w:p>
        </w:tc>
        <w:tc>
          <w:tcPr>
            <w:tcW w:w="1417"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b/>
                <w:sz w:val="24"/>
                <w:szCs w:val="24"/>
              </w:rPr>
            </w:pPr>
            <w:r w:rsidRPr="00297084">
              <w:rPr>
                <w:rFonts w:ascii="Times New Roman" w:hAnsi="Times New Roman"/>
                <w:b/>
                <w:sz w:val="24"/>
                <w:szCs w:val="24"/>
              </w:rPr>
              <w:t>50000,0</w:t>
            </w:r>
          </w:p>
        </w:tc>
        <w:tc>
          <w:tcPr>
            <w:tcW w:w="1447"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b/>
                <w:sz w:val="24"/>
                <w:szCs w:val="24"/>
              </w:rPr>
            </w:pPr>
            <w:r w:rsidRPr="00297084">
              <w:rPr>
                <w:rFonts w:ascii="Times New Roman" w:hAnsi="Times New Roman"/>
                <w:b/>
                <w:sz w:val="24"/>
                <w:szCs w:val="24"/>
              </w:rPr>
              <w:t>Х</w:t>
            </w:r>
          </w:p>
        </w:tc>
        <w:tc>
          <w:tcPr>
            <w:tcW w:w="680"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b/>
                <w:color w:val="FF0000"/>
                <w:sz w:val="24"/>
                <w:szCs w:val="24"/>
              </w:rPr>
            </w:pPr>
            <w:r w:rsidRPr="00297084">
              <w:rPr>
                <w:rFonts w:ascii="Times New Roman" w:hAnsi="Times New Roman"/>
                <w:b/>
                <w:color w:val="000000"/>
                <w:sz w:val="24"/>
                <w:szCs w:val="24"/>
              </w:rPr>
              <w:t>0,1</w:t>
            </w:r>
          </w:p>
        </w:tc>
      </w:tr>
      <w:tr w:rsidR="005140DC" w:rsidRPr="00297084" w:rsidTr="006E2812">
        <w:tc>
          <w:tcPr>
            <w:tcW w:w="3510" w:type="dxa"/>
            <w:gridSpan w:val="3"/>
          </w:tcPr>
          <w:p w:rsidR="005140DC" w:rsidRPr="00297084" w:rsidRDefault="005140DC" w:rsidP="006E2812">
            <w:pPr>
              <w:spacing w:after="0" w:line="228" w:lineRule="auto"/>
              <w:jc w:val="both"/>
              <w:rPr>
                <w:rFonts w:ascii="Times New Roman" w:hAnsi="Times New Roman"/>
                <w:sz w:val="24"/>
                <w:szCs w:val="24"/>
              </w:rPr>
            </w:pPr>
            <w:r w:rsidRPr="00297084">
              <w:rPr>
                <w:rFonts w:ascii="Times New Roman" w:hAnsi="Times New Roman"/>
                <w:sz w:val="24"/>
                <w:szCs w:val="24"/>
              </w:rPr>
              <w:t>санитарного транспорта</w:t>
            </w:r>
          </w:p>
        </w:tc>
        <w:tc>
          <w:tcPr>
            <w:tcW w:w="992" w:type="dxa"/>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16</w:t>
            </w:r>
          </w:p>
        </w:tc>
        <w:tc>
          <w:tcPr>
            <w:tcW w:w="1418" w:type="dxa"/>
            <w:vAlign w:val="center"/>
          </w:tcPr>
          <w:p w:rsidR="005140DC" w:rsidRPr="00297084" w:rsidRDefault="005140DC" w:rsidP="006E2812">
            <w:pPr>
              <w:spacing w:after="0" w:line="228" w:lineRule="auto"/>
              <w:jc w:val="center"/>
              <w:rPr>
                <w:rFonts w:ascii="Times New Roman" w:hAnsi="Times New Roman"/>
                <w:sz w:val="24"/>
                <w:szCs w:val="24"/>
              </w:rPr>
            </w:pPr>
          </w:p>
        </w:tc>
        <w:tc>
          <w:tcPr>
            <w:tcW w:w="1701"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c>
          <w:tcPr>
            <w:tcW w:w="1701"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c>
          <w:tcPr>
            <w:tcW w:w="1134"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p>
        </w:tc>
        <w:tc>
          <w:tcPr>
            <w:tcW w:w="1134"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c>
          <w:tcPr>
            <w:tcW w:w="1417"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p>
        </w:tc>
        <w:tc>
          <w:tcPr>
            <w:tcW w:w="1447"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c>
          <w:tcPr>
            <w:tcW w:w="680"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r>
      <w:tr w:rsidR="005140DC" w:rsidRPr="00297084" w:rsidTr="006E2812">
        <w:tc>
          <w:tcPr>
            <w:tcW w:w="3510" w:type="dxa"/>
            <w:gridSpan w:val="3"/>
          </w:tcPr>
          <w:p w:rsidR="005140DC" w:rsidRPr="00297084" w:rsidRDefault="005140DC" w:rsidP="006E2812">
            <w:pPr>
              <w:spacing w:after="0" w:line="228" w:lineRule="auto"/>
              <w:jc w:val="both"/>
              <w:rPr>
                <w:rFonts w:ascii="Times New Roman" w:hAnsi="Times New Roman"/>
                <w:sz w:val="24"/>
                <w:szCs w:val="24"/>
              </w:rPr>
            </w:pPr>
            <w:r w:rsidRPr="00297084">
              <w:rPr>
                <w:rFonts w:ascii="Times New Roman" w:hAnsi="Times New Roman"/>
                <w:sz w:val="24"/>
                <w:szCs w:val="24"/>
              </w:rPr>
              <w:t>компьютерного томографа</w:t>
            </w:r>
          </w:p>
        </w:tc>
        <w:tc>
          <w:tcPr>
            <w:tcW w:w="992" w:type="dxa"/>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17</w:t>
            </w:r>
          </w:p>
        </w:tc>
        <w:tc>
          <w:tcPr>
            <w:tcW w:w="1418" w:type="dxa"/>
            <w:vAlign w:val="center"/>
          </w:tcPr>
          <w:p w:rsidR="005140DC" w:rsidRPr="00297084" w:rsidRDefault="005140DC" w:rsidP="006E2812">
            <w:pPr>
              <w:spacing w:after="0" w:line="228" w:lineRule="auto"/>
              <w:jc w:val="center"/>
              <w:rPr>
                <w:rFonts w:ascii="Times New Roman" w:hAnsi="Times New Roman"/>
                <w:sz w:val="24"/>
                <w:szCs w:val="24"/>
              </w:rPr>
            </w:pPr>
          </w:p>
        </w:tc>
        <w:tc>
          <w:tcPr>
            <w:tcW w:w="1701"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c>
          <w:tcPr>
            <w:tcW w:w="1701"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c>
          <w:tcPr>
            <w:tcW w:w="1134"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p>
        </w:tc>
        <w:tc>
          <w:tcPr>
            <w:tcW w:w="1134"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c>
          <w:tcPr>
            <w:tcW w:w="1417"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p>
        </w:tc>
        <w:tc>
          <w:tcPr>
            <w:tcW w:w="1447"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c>
          <w:tcPr>
            <w:tcW w:w="680"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r>
      <w:tr w:rsidR="005140DC" w:rsidRPr="00297084" w:rsidTr="006E2812">
        <w:tc>
          <w:tcPr>
            <w:tcW w:w="3510" w:type="dxa"/>
            <w:gridSpan w:val="3"/>
          </w:tcPr>
          <w:p w:rsidR="005140DC" w:rsidRPr="00297084" w:rsidRDefault="005140DC" w:rsidP="006E2812">
            <w:pPr>
              <w:spacing w:after="0" w:line="228" w:lineRule="auto"/>
              <w:jc w:val="both"/>
              <w:rPr>
                <w:rFonts w:ascii="Times New Roman" w:hAnsi="Times New Roman"/>
                <w:sz w:val="24"/>
                <w:szCs w:val="24"/>
              </w:rPr>
            </w:pPr>
            <w:r w:rsidRPr="00297084">
              <w:rPr>
                <w:rFonts w:ascii="Times New Roman" w:hAnsi="Times New Roman"/>
                <w:sz w:val="24"/>
                <w:szCs w:val="24"/>
              </w:rPr>
              <w:t>магнитно-резонансного томографа</w:t>
            </w:r>
          </w:p>
        </w:tc>
        <w:tc>
          <w:tcPr>
            <w:tcW w:w="992" w:type="dxa"/>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18</w:t>
            </w:r>
          </w:p>
        </w:tc>
        <w:tc>
          <w:tcPr>
            <w:tcW w:w="1418" w:type="dxa"/>
            <w:vAlign w:val="center"/>
          </w:tcPr>
          <w:p w:rsidR="005140DC" w:rsidRPr="00297084" w:rsidRDefault="005140DC" w:rsidP="006E2812">
            <w:pPr>
              <w:spacing w:after="0" w:line="228" w:lineRule="auto"/>
              <w:jc w:val="center"/>
              <w:rPr>
                <w:rFonts w:ascii="Times New Roman" w:hAnsi="Times New Roman"/>
                <w:sz w:val="24"/>
                <w:szCs w:val="24"/>
              </w:rPr>
            </w:pPr>
          </w:p>
        </w:tc>
        <w:tc>
          <w:tcPr>
            <w:tcW w:w="1701"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c>
          <w:tcPr>
            <w:tcW w:w="1701"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c>
          <w:tcPr>
            <w:tcW w:w="1134"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p>
        </w:tc>
        <w:tc>
          <w:tcPr>
            <w:tcW w:w="1134"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c>
          <w:tcPr>
            <w:tcW w:w="1417"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p>
        </w:tc>
        <w:tc>
          <w:tcPr>
            <w:tcW w:w="1447"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c>
          <w:tcPr>
            <w:tcW w:w="680"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r>
      <w:tr w:rsidR="005140DC" w:rsidRPr="00297084" w:rsidTr="006E2812">
        <w:tc>
          <w:tcPr>
            <w:tcW w:w="3510" w:type="dxa"/>
            <w:gridSpan w:val="3"/>
          </w:tcPr>
          <w:p w:rsidR="005140DC" w:rsidRPr="00297084" w:rsidRDefault="005140DC" w:rsidP="006E2812">
            <w:pPr>
              <w:spacing w:after="0" w:line="228" w:lineRule="auto"/>
              <w:jc w:val="both"/>
              <w:rPr>
                <w:rFonts w:ascii="Times New Roman" w:hAnsi="Times New Roman"/>
                <w:sz w:val="24"/>
                <w:szCs w:val="24"/>
              </w:rPr>
            </w:pPr>
            <w:r w:rsidRPr="00297084">
              <w:rPr>
                <w:rFonts w:ascii="Times New Roman" w:hAnsi="Times New Roman"/>
                <w:sz w:val="24"/>
                <w:szCs w:val="24"/>
              </w:rPr>
              <w:t>иного медицинского оборудо-вания</w:t>
            </w:r>
          </w:p>
        </w:tc>
        <w:tc>
          <w:tcPr>
            <w:tcW w:w="992" w:type="dxa"/>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19</w:t>
            </w:r>
          </w:p>
        </w:tc>
        <w:tc>
          <w:tcPr>
            <w:tcW w:w="1418" w:type="dxa"/>
            <w:vAlign w:val="center"/>
          </w:tcPr>
          <w:p w:rsidR="005140DC" w:rsidRPr="00297084" w:rsidRDefault="005140DC" w:rsidP="006E2812">
            <w:pPr>
              <w:spacing w:after="0" w:line="228" w:lineRule="auto"/>
              <w:jc w:val="center"/>
              <w:rPr>
                <w:rFonts w:ascii="Times New Roman" w:hAnsi="Times New Roman"/>
                <w:sz w:val="24"/>
                <w:szCs w:val="24"/>
              </w:rPr>
            </w:pPr>
          </w:p>
        </w:tc>
        <w:tc>
          <w:tcPr>
            <w:tcW w:w="1701"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c>
          <w:tcPr>
            <w:tcW w:w="1701"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c>
          <w:tcPr>
            <w:tcW w:w="1134"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18,5</w:t>
            </w:r>
          </w:p>
        </w:tc>
        <w:tc>
          <w:tcPr>
            <w:tcW w:w="1134"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c>
          <w:tcPr>
            <w:tcW w:w="1417"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50000,0</w:t>
            </w:r>
          </w:p>
        </w:tc>
        <w:tc>
          <w:tcPr>
            <w:tcW w:w="1447"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c>
          <w:tcPr>
            <w:tcW w:w="680"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r>
      <w:tr w:rsidR="005140DC" w:rsidRPr="00297084" w:rsidTr="006E2812">
        <w:tc>
          <w:tcPr>
            <w:tcW w:w="3510" w:type="dxa"/>
            <w:gridSpan w:val="3"/>
          </w:tcPr>
          <w:p w:rsidR="005140DC" w:rsidRPr="00297084" w:rsidRDefault="005140DC" w:rsidP="006E2812">
            <w:pPr>
              <w:spacing w:after="0" w:line="228" w:lineRule="auto"/>
              <w:jc w:val="both"/>
              <w:rPr>
                <w:rFonts w:ascii="Times New Roman" w:hAnsi="Times New Roman"/>
                <w:b/>
                <w:sz w:val="24"/>
                <w:szCs w:val="24"/>
              </w:rPr>
            </w:pPr>
            <w:r w:rsidRPr="00297084">
              <w:rPr>
                <w:rFonts w:ascii="Times New Roman" w:hAnsi="Times New Roman"/>
                <w:b/>
                <w:sz w:val="24"/>
                <w:szCs w:val="24"/>
                <w:lang w:val="en-US"/>
              </w:rPr>
              <w:t>III</w:t>
            </w:r>
            <w:r w:rsidRPr="00297084">
              <w:rPr>
                <w:rFonts w:ascii="Times New Roman" w:hAnsi="Times New Roman"/>
                <w:b/>
                <w:sz w:val="24"/>
                <w:szCs w:val="24"/>
              </w:rPr>
              <w:t>. Медицинская помощь в рамках территориальной программы ОМС:</w:t>
            </w:r>
          </w:p>
        </w:tc>
        <w:tc>
          <w:tcPr>
            <w:tcW w:w="992" w:type="dxa"/>
            <w:vAlign w:val="center"/>
          </w:tcPr>
          <w:p w:rsidR="005140DC" w:rsidRPr="00297084" w:rsidRDefault="005140DC" w:rsidP="006E2812">
            <w:pPr>
              <w:spacing w:after="0" w:line="228" w:lineRule="auto"/>
              <w:jc w:val="center"/>
              <w:rPr>
                <w:rFonts w:ascii="Times New Roman" w:hAnsi="Times New Roman"/>
                <w:b/>
                <w:sz w:val="24"/>
                <w:szCs w:val="24"/>
              </w:rPr>
            </w:pPr>
            <w:r w:rsidRPr="00297084">
              <w:rPr>
                <w:rFonts w:ascii="Times New Roman" w:hAnsi="Times New Roman"/>
                <w:b/>
                <w:sz w:val="24"/>
                <w:szCs w:val="24"/>
              </w:rPr>
              <w:t>20</w:t>
            </w:r>
          </w:p>
        </w:tc>
        <w:tc>
          <w:tcPr>
            <w:tcW w:w="1418" w:type="dxa"/>
            <w:vAlign w:val="center"/>
          </w:tcPr>
          <w:p w:rsidR="005140DC" w:rsidRPr="00297084" w:rsidRDefault="005140DC" w:rsidP="006E2812">
            <w:pPr>
              <w:spacing w:after="0" w:line="228" w:lineRule="auto"/>
              <w:jc w:val="center"/>
              <w:rPr>
                <w:rFonts w:ascii="Times New Roman" w:hAnsi="Times New Roman"/>
                <w:b/>
                <w:sz w:val="24"/>
                <w:szCs w:val="24"/>
              </w:rPr>
            </w:pPr>
          </w:p>
        </w:tc>
        <w:tc>
          <w:tcPr>
            <w:tcW w:w="1701"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b/>
                <w:sz w:val="24"/>
                <w:szCs w:val="24"/>
              </w:rPr>
            </w:pPr>
            <w:r w:rsidRPr="00297084">
              <w:rPr>
                <w:rFonts w:ascii="Times New Roman" w:hAnsi="Times New Roman"/>
                <w:b/>
                <w:sz w:val="24"/>
                <w:szCs w:val="24"/>
              </w:rPr>
              <w:t>Х</w:t>
            </w:r>
          </w:p>
        </w:tc>
        <w:tc>
          <w:tcPr>
            <w:tcW w:w="1701"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b/>
                <w:sz w:val="24"/>
                <w:szCs w:val="24"/>
              </w:rPr>
            </w:pPr>
            <w:r w:rsidRPr="00297084">
              <w:rPr>
                <w:rFonts w:ascii="Times New Roman" w:hAnsi="Times New Roman"/>
                <w:b/>
                <w:sz w:val="24"/>
                <w:szCs w:val="24"/>
              </w:rPr>
              <w:t>Х</w:t>
            </w:r>
          </w:p>
        </w:tc>
        <w:tc>
          <w:tcPr>
            <w:tcW w:w="1134"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b/>
                <w:sz w:val="24"/>
                <w:szCs w:val="24"/>
              </w:rPr>
            </w:pPr>
            <w:r w:rsidRPr="00297084">
              <w:rPr>
                <w:rFonts w:ascii="Times New Roman" w:hAnsi="Times New Roman"/>
                <w:b/>
                <w:sz w:val="24"/>
                <w:szCs w:val="24"/>
              </w:rPr>
              <w:t>Х</w:t>
            </w:r>
          </w:p>
        </w:tc>
        <w:tc>
          <w:tcPr>
            <w:tcW w:w="1134"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b/>
                <w:sz w:val="24"/>
                <w:szCs w:val="24"/>
              </w:rPr>
            </w:pPr>
            <w:r w:rsidRPr="00297084">
              <w:rPr>
                <w:rFonts w:ascii="Times New Roman" w:hAnsi="Times New Roman"/>
                <w:b/>
                <w:sz w:val="24"/>
                <w:szCs w:val="24"/>
              </w:rPr>
              <w:t>14 075,7</w:t>
            </w:r>
          </w:p>
        </w:tc>
        <w:tc>
          <w:tcPr>
            <w:tcW w:w="1417"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b/>
                <w:sz w:val="24"/>
                <w:szCs w:val="24"/>
              </w:rPr>
            </w:pPr>
            <w:r w:rsidRPr="00297084">
              <w:rPr>
                <w:rFonts w:ascii="Times New Roman" w:hAnsi="Times New Roman"/>
                <w:b/>
                <w:sz w:val="24"/>
                <w:szCs w:val="24"/>
              </w:rPr>
              <w:t>Х</w:t>
            </w:r>
          </w:p>
        </w:tc>
        <w:tc>
          <w:tcPr>
            <w:tcW w:w="1447"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b/>
                <w:sz w:val="24"/>
                <w:szCs w:val="24"/>
              </w:rPr>
            </w:pPr>
            <w:r w:rsidRPr="00297084">
              <w:rPr>
                <w:rFonts w:ascii="Times New Roman" w:hAnsi="Times New Roman"/>
                <w:b/>
                <w:sz w:val="24"/>
                <w:szCs w:val="24"/>
              </w:rPr>
              <w:t>37 150 124,4</w:t>
            </w:r>
          </w:p>
        </w:tc>
        <w:tc>
          <w:tcPr>
            <w:tcW w:w="680"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b/>
                <w:color w:val="FF0000"/>
                <w:sz w:val="24"/>
                <w:szCs w:val="24"/>
              </w:rPr>
            </w:pPr>
            <w:r w:rsidRPr="00297084">
              <w:rPr>
                <w:rFonts w:ascii="Times New Roman" w:hAnsi="Times New Roman"/>
                <w:b/>
                <w:color w:val="000000"/>
                <w:sz w:val="24"/>
                <w:szCs w:val="24"/>
              </w:rPr>
              <w:t>77,0</w:t>
            </w:r>
          </w:p>
        </w:tc>
      </w:tr>
      <w:tr w:rsidR="005140DC" w:rsidRPr="00297084" w:rsidTr="006E2812">
        <w:trPr>
          <w:trHeight w:val="483"/>
        </w:trPr>
        <w:tc>
          <w:tcPr>
            <w:tcW w:w="3510" w:type="dxa"/>
            <w:gridSpan w:val="3"/>
          </w:tcPr>
          <w:p w:rsidR="005140DC" w:rsidRPr="00297084" w:rsidRDefault="005140DC" w:rsidP="006E2812">
            <w:pPr>
              <w:spacing w:after="0" w:line="228" w:lineRule="auto"/>
              <w:jc w:val="both"/>
              <w:rPr>
                <w:rFonts w:ascii="Times New Roman" w:hAnsi="Times New Roman"/>
                <w:sz w:val="24"/>
                <w:szCs w:val="24"/>
              </w:rPr>
            </w:pPr>
            <w:r w:rsidRPr="00297084">
              <w:rPr>
                <w:rFonts w:ascii="Times New Roman" w:hAnsi="Times New Roman"/>
                <w:sz w:val="24"/>
                <w:szCs w:val="24"/>
              </w:rPr>
              <w:t>скорая медицинская помощь (сумма строк 29 и 34)</w:t>
            </w:r>
          </w:p>
        </w:tc>
        <w:tc>
          <w:tcPr>
            <w:tcW w:w="992" w:type="dxa"/>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21</w:t>
            </w:r>
          </w:p>
        </w:tc>
        <w:tc>
          <w:tcPr>
            <w:tcW w:w="1418" w:type="dxa"/>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вызов</w:t>
            </w:r>
          </w:p>
        </w:tc>
        <w:tc>
          <w:tcPr>
            <w:tcW w:w="1701"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0,3</w:t>
            </w:r>
          </w:p>
        </w:tc>
        <w:tc>
          <w:tcPr>
            <w:tcW w:w="1701"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2799,9</w:t>
            </w:r>
          </w:p>
        </w:tc>
        <w:tc>
          <w:tcPr>
            <w:tcW w:w="1134"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c>
          <w:tcPr>
            <w:tcW w:w="1134"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840,0</w:t>
            </w:r>
          </w:p>
        </w:tc>
        <w:tc>
          <w:tcPr>
            <w:tcW w:w="1417"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c>
          <w:tcPr>
            <w:tcW w:w="1447"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2 216 968,7</w:t>
            </w:r>
          </w:p>
        </w:tc>
        <w:tc>
          <w:tcPr>
            <w:tcW w:w="680"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r>
      <w:tr w:rsidR="005140DC" w:rsidRPr="00297084" w:rsidTr="006E2812">
        <w:tc>
          <w:tcPr>
            <w:tcW w:w="2036" w:type="dxa"/>
            <w:vMerge w:val="restart"/>
          </w:tcPr>
          <w:p w:rsidR="005140DC" w:rsidRPr="00297084" w:rsidRDefault="005140DC" w:rsidP="006E2812">
            <w:pPr>
              <w:spacing w:after="0" w:line="228" w:lineRule="auto"/>
              <w:jc w:val="both"/>
              <w:rPr>
                <w:rFonts w:ascii="Times New Roman" w:hAnsi="Times New Roman"/>
                <w:sz w:val="24"/>
                <w:szCs w:val="24"/>
              </w:rPr>
            </w:pPr>
            <w:r w:rsidRPr="00297084">
              <w:rPr>
                <w:rFonts w:ascii="Times New Roman" w:hAnsi="Times New Roman"/>
                <w:sz w:val="24"/>
                <w:szCs w:val="24"/>
              </w:rPr>
              <w:t>медицинская по-мощь в амбула-торных условиях</w:t>
            </w:r>
          </w:p>
        </w:tc>
        <w:tc>
          <w:tcPr>
            <w:tcW w:w="445" w:type="dxa"/>
            <w:vMerge w:val="restart"/>
            <w:textDirection w:val="btLr"/>
            <w:vAlign w:val="center"/>
          </w:tcPr>
          <w:p w:rsidR="005140DC" w:rsidRPr="00297084" w:rsidRDefault="005140DC" w:rsidP="006E2812">
            <w:pPr>
              <w:spacing w:after="0" w:line="228" w:lineRule="auto"/>
              <w:ind w:left="113" w:right="113"/>
              <w:jc w:val="center"/>
              <w:rPr>
                <w:rFonts w:ascii="Times New Roman" w:hAnsi="Times New Roman"/>
                <w:sz w:val="24"/>
                <w:szCs w:val="24"/>
              </w:rPr>
            </w:pPr>
            <w:r w:rsidRPr="00297084">
              <w:rPr>
                <w:rFonts w:ascii="Times New Roman" w:hAnsi="Times New Roman"/>
                <w:sz w:val="24"/>
                <w:szCs w:val="24"/>
              </w:rPr>
              <w:t>сумма строк</w:t>
            </w:r>
          </w:p>
        </w:tc>
        <w:tc>
          <w:tcPr>
            <w:tcW w:w="1029" w:type="dxa"/>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30.1 и 35.1</w:t>
            </w:r>
          </w:p>
        </w:tc>
        <w:tc>
          <w:tcPr>
            <w:tcW w:w="992" w:type="dxa"/>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22.1</w:t>
            </w:r>
          </w:p>
        </w:tc>
        <w:tc>
          <w:tcPr>
            <w:tcW w:w="1418"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 xml:space="preserve">посещение с профилак-тическими и иными целями </w:t>
            </w:r>
          </w:p>
        </w:tc>
        <w:tc>
          <w:tcPr>
            <w:tcW w:w="1701"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2,88</w:t>
            </w:r>
          </w:p>
        </w:tc>
        <w:tc>
          <w:tcPr>
            <w:tcW w:w="1701"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573,3</w:t>
            </w:r>
          </w:p>
        </w:tc>
        <w:tc>
          <w:tcPr>
            <w:tcW w:w="1134"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c>
          <w:tcPr>
            <w:tcW w:w="1134"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1 651,1</w:t>
            </w:r>
          </w:p>
        </w:tc>
        <w:tc>
          <w:tcPr>
            <w:tcW w:w="1417"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c>
          <w:tcPr>
            <w:tcW w:w="1447"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4 357 751,8</w:t>
            </w:r>
          </w:p>
        </w:tc>
        <w:tc>
          <w:tcPr>
            <w:tcW w:w="680"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r>
      <w:tr w:rsidR="005140DC" w:rsidRPr="00297084" w:rsidTr="006E2812">
        <w:tc>
          <w:tcPr>
            <w:tcW w:w="2036" w:type="dxa"/>
            <w:vMerge/>
          </w:tcPr>
          <w:p w:rsidR="005140DC" w:rsidRPr="00297084" w:rsidRDefault="005140DC" w:rsidP="006E2812">
            <w:pPr>
              <w:spacing w:after="0" w:line="228" w:lineRule="auto"/>
              <w:jc w:val="both"/>
              <w:rPr>
                <w:rFonts w:ascii="Times New Roman" w:hAnsi="Times New Roman"/>
                <w:sz w:val="24"/>
                <w:szCs w:val="24"/>
              </w:rPr>
            </w:pPr>
          </w:p>
        </w:tc>
        <w:tc>
          <w:tcPr>
            <w:tcW w:w="445" w:type="dxa"/>
            <w:vMerge/>
            <w:textDirection w:val="btLr"/>
            <w:vAlign w:val="center"/>
          </w:tcPr>
          <w:p w:rsidR="005140DC" w:rsidRPr="00297084" w:rsidRDefault="005140DC" w:rsidP="006E2812">
            <w:pPr>
              <w:spacing w:after="0" w:line="228" w:lineRule="auto"/>
              <w:ind w:left="113" w:right="113"/>
              <w:jc w:val="center"/>
              <w:rPr>
                <w:rFonts w:ascii="Times New Roman" w:hAnsi="Times New Roman"/>
                <w:sz w:val="24"/>
                <w:szCs w:val="24"/>
              </w:rPr>
            </w:pPr>
          </w:p>
        </w:tc>
        <w:tc>
          <w:tcPr>
            <w:tcW w:w="1029" w:type="dxa"/>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30.1.1 и 35.1.1</w:t>
            </w:r>
          </w:p>
        </w:tc>
        <w:tc>
          <w:tcPr>
            <w:tcW w:w="992" w:type="dxa"/>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22.1.1</w:t>
            </w:r>
          </w:p>
        </w:tc>
        <w:tc>
          <w:tcPr>
            <w:tcW w:w="1418"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 xml:space="preserve">посещение, связанное с профилак-тическими мероприя-тиями </w:t>
            </w:r>
          </w:p>
        </w:tc>
        <w:tc>
          <w:tcPr>
            <w:tcW w:w="1701"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0,790</w:t>
            </w:r>
          </w:p>
        </w:tc>
        <w:tc>
          <w:tcPr>
            <w:tcW w:w="1701"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1233,8</w:t>
            </w:r>
          </w:p>
        </w:tc>
        <w:tc>
          <w:tcPr>
            <w:tcW w:w="1134"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c>
          <w:tcPr>
            <w:tcW w:w="1134"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974,7</w:t>
            </w:r>
          </w:p>
        </w:tc>
        <w:tc>
          <w:tcPr>
            <w:tcW w:w="1417"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c>
          <w:tcPr>
            <w:tcW w:w="1447"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2572613,0</w:t>
            </w:r>
          </w:p>
        </w:tc>
        <w:tc>
          <w:tcPr>
            <w:tcW w:w="680"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r>
      <w:tr w:rsidR="005140DC" w:rsidRPr="00297084" w:rsidTr="006E2812">
        <w:tc>
          <w:tcPr>
            <w:tcW w:w="2036" w:type="dxa"/>
            <w:vMerge/>
          </w:tcPr>
          <w:p w:rsidR="005140DC" w:rsidRPr="00297084" w:rsidRDefault="005140DC" w:rsidP="006E2812">
            <w:pPr>
              <w:spacing w:after="0" w:line="228" w:lineRule="auto"/>
              <w:jc w:val="both"/>
              <w:rPr>
                <w:rFonts w:ascii="Times New Roman" w:hAnsi="Times New Roman"/>
                <w:sz w:val="24"/>
                <w:szCs w:val="24"/>
              </w:rPr>
            </w:pPr>
          </w:p>
        </w:tc>
        <w:tc>
          <w:tcPr>
            <w:tcW w:w="445" w:type="dxa"/>
            <w:vMerge/>
          </w:tcPr>
          <w:p w:rsidR="005140DC" w:rsidRPr="00297084" w:rsidRDefault="005140DC" w:rsidP="006E2812">
            <w:pPr>
              <w:spacing w:after="0" w:line="228" w:lineRule="auto"/>
              <w:jc w:val="both"/>
              <w:rPr>
                <w:rFonts w:ascii="Times New Roman" w:hAnsi="Times New Roman"/>
                <w:sz w:val="24"/>
                <w:szCs w:val="24"/>
              </w:rPr>
            </w:pPr>
          </w:p>
        </w:tc>
        <w:tc>
          <w:tcPr>
            <w:tcW w:w="1029" w:type="dxa"/>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30.2 и 35.2</w:t>
            </w:r>
          </w:p>
        </w:tc>
        <w:tc>
          <w:tcPr>
            <w:tcW w:w="992" w:type="dxa"/>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22.2</w:t>
            </w:r>
          </w:p>
        </w:tc>
        <w:tc>
          <w:tcPr>
            <w:tcW w:w="1418"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посещение по неотлож-ной меди-цинской помощи</w:t>
            </w:r>
          </w:p>
        </w:tc>
        <w:tc>
          <w:tcPr>
            <w:tcW w:w="1701"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0,56</w:t>
            </w:r>
          </w:p>
        </w:tc>
        <w:tc>
          <w:tcPr>
            <w:tcW w:w="1701"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727,7</w:t>
            </w:r>
          </w:p>
        </w:tc>
        <w:tc>
          <w:tcPr>
            <w:tcW w:w="1134"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c>
          <w:tcPr>
            <w:tcW w:w="1134"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407,5</w:t>
            </w:r>
          </w:p>
        </w:tc>
        <w:tc>
          <w:tcPr>
            <w:tcW w:w="1417"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c>
          <w:tcPr>
            <w:tcW w:w="1447"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1 075 539,6</w:t>
            </w:r>
          </w:p>
        </w:tc>
        <w:tc>
          <w:tcPr>
            <w:tcW w:w="680"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r>
      <w:tr w:rsidR="005140DC" w:rsidRPr="00297084" w:rsidTr="006E2812">
        <w:tc>
          <w:tcPr>
            <w:tcW w:w="3510" w:type="dxa"/>
            <w:gridSpan w:val="3"/>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lastRenderedPageBreak/>
              <w:t>1</w:t>
            </w:r>
          </w:p>
        </w:tc>
        <w:tc>
          <w:tcPr>
            <w:tcW w:w="992" w:type="dxa"/>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2</w:t>
            </w:r>
          </w:p>
        </w:tc>
        <w:tc>
          <w:tcPr>
            <w:tcW w:w="1418" w:type="dxa"/>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3</w:t>
            </w:r>
          </w:p>
        </w:tc>
        <w:tc>
          <w:tcPr>
            <w:tcW w:w="1701" w:type="dxa"/>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4</w:t>
            </w:r>
          </w:p>
        </w:tc>
        <w:tc>
          <w:tcPr>
            <w:tcW w:w="1701" w:type="dxa"/>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5</w:t>
            </w:r>
          </w:p>
        </w:tc>
        <w:tc>
          <w:tcPr>
            <w:tcW w:w="1134" w:type="dxa"/>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6</w:t>
            </w:r>
          </w:p>
        </w:tc>
        <w:tc>
          <w:tcPr>
            <w:tcW w:w="1134" w:type="dxa"/>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7</w:t>
            </w:r>
          </w:p>
        </w:tc>
        <w:tc>
          <w:tcPr>
            <w:tcW w:w="1417" w:type="dxa"/>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8</w:t>
            </w:r>
          </w:p>
        </w:tc>
        <w:tc>
          <w:tcPr>
            <w:tcW w:w="1447" w:type="dxa"/>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9</w:t>
            </w:r>
          </w:p>
        </w:tc>
        <w:tc>
          <w:tcPr>
            <w:tcW w:w="680" w:type="dxa"/>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10</w:t>
            </w:r>
          </w:p>
        </w:tc>
      </w:tr>
      <w:tr w:rsidR="005140DC" w:rsidRPr="00297084" w:rsidTr="006E2812">
        <w:trPr>
          <w:trHeight w:val="700"/>
        </w:trPr>
        <w:tc>
          <w:tcPr>
            <w:tcW w:w="2036" w:type="dxa"/>
          </w:tcPr>
          <w:p w:rsidR="005140DC" w:rsidRPr="00297084" w:rsidRDefault="005140DC" w:rsidP="006E2812">
            <w:pPr>
              <w:spacing w:after="0" w:line="233" w:lineRule="auto"/>
              <w:jc w:val="both"/>
              <w:rPr>
                <w:rFonts w:ascii="Times New Roman" w:hAnsi="Times New Roman"/>
                <w:sz w:val="24"/>
                <w:szCs w:val="24"/>
              </w:rPr>
            </w:pPr>
          </w:p>
        </w:tc>
        <w:tc>
          <w:tcPr>
            <w:tcW w:w="445" w:type="dxa"/>
          </w:tcPr>
          <w:p w:rsidR="005140DC" w:rsidRPr="00297084" w:rsidRDefault="005140DC" w:rsidP="006E2812">
            <w:pPr>
              <w:spacing w:after="0" w:line="233" w:lineRule="auto"/>
              <w:jc w:val="both"/>
              <w:rPr>
                <w:rFonts w:ascii="Times New Roman" w:hAnsi="Times New Roman"/>
                <w:sz w:val="24"/>
                <w:szCs w:val="24"/>
              </w:rPr>
            </w:pPr>
          </w:p>
        </w:tc>
        <w:tc>
          <w:tcPr>
            <w:tcW w:w="1029" w:type="dxa"/>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30.3 и 35.3</w:t>
            </w:r>
          </w:p>
        </w:tc>
        <w:tc>
          <w:tcPr>
            <w:tcW w:w="992" w:type="dxa"/>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22.3</w:t>
            </w:r>
          </w:p>
        </w:tc>
        <w:tc>
          <w:tcPr>
            <w:tcW w:w="1418" w:type="dxa"/>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обращение</w:t>
            </w:r>
          </w:p>
        </w:tc>
        <w:tc>
          <w:tcPr>
            <w:tcW w:w="1701"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1,77</w:t>
            </w:r>
          </w:p>
        </w:tc>
        <w:tc>
          <w:tcPr>
            <w:tcW w:w="1701"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1 590,9</w:t>
            </w:r>
          </w:p>
        </w:tc>
        <w:tc>
          <w:tcPr>
            <w:tcW w:w="1134"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Х</w:t>
            </w:r>
          </w:p>
        </w:tc>
        <w:tc>
          <w:tcPr>
            <w:tcW w:w="1134"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2 815,9</w:t>
            </w:r>
          </w:p>
        </w:tc>
        <w:tc>
          <w:tcPr>
            <w:tcW w:w="1417"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Х</w:t>
            </w:r>
          </w:p>
        </w:tc>
        <w:tc>
          <w:tcPr>
            <w:tcW w:w="1447"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7 432 037,8</w:t>
            </w:r>
          </w:p>
        </w:tc>
        <w:tc>
          <w:tcPr>
            <w:tcW w:w="680"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Х</w:t>
            </w:r>
          </w:p>
        </w:tc>
      </w:tr>
      <w:tr w:rsidR="005140DC" w:rsidRPr="00297084" w:rsidTr="006E2812">
        <w:tc>
          <w:tcPr>
            <w:tcW w:w="3510" w:type="dxa"/>
            <w:gridSpan w:val="3"/>
          </w:tcPr>
          <w:p w:rsidR="005140DC" w:rsidRPr="00297084" w:rsidRDefault="005140DC" w:rsidP="006E2812">
            <w:pPr>
              <w:spacing w:after="0" w:line="233" w:lineRule="auto"/>
              <w:jc w:val="both"/>
              <w:rPr>
                <w:rFonts w:ascii="Times New Roman" w:hAnsi="Times New Roman"/>
                <w:sz w:val="24"/>
                <w:szCs w:val="24"/>
              </w:rPr>
            </w:pPr>
            <w:r w:rsidRPr="00297084">
              <w:rPr>
                <w:rFonts w:ascii="Times New Roman" w:hAnsi="Times New Roman"/>
                <w:sz w:val="24"/>
                <w:szCs w:val="24"/>
              </w:rPr>
              <w:t>специализированная медицинс-кая помощь в стационарных условиях (сумма строк 31 и 36), в том числе:</w:t>
            </w:r>
          </w:p>
        </w:tc>
        <w:tc>
          <w:tcPr>
            <w:tcW w:w="992" w:type="dxa"/>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23</w:t>
            </w:r>
          </w:p>
        </w:tc>
        <w:tc>
          <w:tcPr>
            <w:tcW w:w="1418" w:type="dxa"/>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случай госпитали-зации</w:t>
            </w:r>
          </w:p>
        </w:tc>
        <w:tc>
          <w:tcPr>
            <w:tcW w:w="1701"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0,17443</w:t>
            </w:r>
          </w:p>
        </w:tc>
        <w:tc>
          <w:tcPr>
            <w:tcW w:w="1701"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38 869,6</w:t>
            </w:r>
          </w:p>
        </w:tc>
        <w:tc>
          <w:tcPr>
            <w:tcW w:w="1134"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Х</w:t>
            </w:r>
          </w:p>
        </w:tc>
        <w:tc>
          <w:tcPr>
            <w:tcW w:w="1134"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6 780,0</w:t>
            </w:r>
          </w:p>
        </w:tc>
        <w:tc>
          <w:tcPr>
            <w:tcW w:w="1417"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Х</w:t>
            </w:r>
          </w:p>
        </w:tc>
        <w:tc>
          <w:tcPr>
            <w:tcW w:w="1447"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17 894 571,6</w:t>
            </w:r>
          </w:p>
        </w:tc>
        <w:tc>
          <w:tcPr>
            <w:tcW w:w="680"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Х</w:t>
            </w:r>
          </w:p>
        </w:tc>
      </w:tr>
      <w:tr w:rsidR="005140DC" w:rsidRPr="00297084" w:rsidTr="006E2812">
        <w:tc>
          <w:tcPr>
            <w:tcW w:w="3510" w:type="dxa"/>
            <w:gridSpan w:val="3"/>
          </w:tcPr>
          <w:p w:rsidR="005140DC" w:rsidRPr="00297084" w:rsidRDefault="005140DC" w:rsidP="006E2812">
            <w:pPr>
              <w:spacing w:after="0" w:line="233" w:lineRule="auto"/>
              <w:jc w:val="both"/>
              <w:rPr>
                <w:rFonts w:ascii="Times New Roman" w:hAnsi="Times New Roman"/>
                <w:sz w:val="24"/>
                <w:szCs w:val="24"/>
              </w:rPr>
            </w:pPr>
            <w:r w:rsidRPr="00297084">
              <w:rPr>
                <w:rFonts w:ascii="Times New Roman" w:hAnsi="Times New Roman"/>
                <w:sz w:val="24"/>
                <w:szCs w:val="24"/>
              </w:rPr>
              <w:t>медицинская реабилитация в стационарных условиях (сумма строк 31.1 и 36.1)</w:t>
            </w:r>
          </w:p>
        </w:tc>
        <w:tc>
          <w:tcPr>
            <w:tcW w:w="992" w:type="dxa"/>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23.1</w:t>
            </w:r>
          </w:p>
        </w:tc>
        <w:tc>
          <w:tcPr>
            <w:tcW w:w="1418" w:type="dxa"/>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случай госпитали-зации</w:t>
            </w:r>
          </w:p>
        </w:tc>
        <w:tc>
          <w:tcPr>
            <w:tcW w:w="1701"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0,004</w:t>
            </w:r>
          </w:p>
        </w:tc>
        <w:tc>
          <w:tcPr>
            <w:tcW w:w="1701"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41 934,5</w:t>
            </w:r>
          </w:p>
        </w:tc>
        <w:tc>
          <w:tcPr>
            <w:tcW w:w="1134"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Х</w:t>
            </w:r>
          </w:p>
        </w:tc>
        <w:tc>
          <w:tcPr>
            <w:tcW w:w="1134"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167,7</w:t>
            </w:r>
          </w:p>
        </w:tc>
        <w:tc>
          <w:tcPr>
            <w:tcW w:w="1417"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Х</w:t>
            </w:r>
          </w:p>
        </w:tc>
        <w:tc>
          <w:tcPr>
            <w:tcW w:w="1447"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442 711,6</w:t>
            </w:r>
          </w:p>
        </w:tc>
        <w:tc>
          <w:tcPr>
            <w:tcW w:w="680"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Х</w:t>
            </w:r>
          </w:p>
        </w:tc>
      </w:tr>
      <w:tr w:rsidR="005140DC" w:rsidRPr="00297084" w:rsidTr="006E2812">
        <w:tc>
          <w:tcPr>
            <w:tcW w:w="3510" w:type="dxa"/>
            <w:gridSpan w:val="3"/>
          </w:tcPr>
          <w:p w:rsidR="005140DC" w:rsidRPr="00297084" w:rsidRDefault="005140DC" w:rsidP="006E2812">
            <w:pPr>
              <w:spacing w:after="0" w:line="233" w:lineRule="auto"/>
              <w:jc w:val="both"/>
              <w:rPr>
                <w:rFonts w:ascii="Times New Roman" w:hAnsi="Times New Roman"/>
                <w:sz w:val="24"/>
                <w:szCs w:val="24"/>
              </w:rPr>
            </w:pPr>
            <w:r w:rsidRPr="00297084">
              <w:rPr>
                <w:rFonts w:ascii="Times New Roman" w:hAnsi="Times New Roman"/>
                <w:sz w:val="24"/>
                <w:szCs w:val="24"/>
              </w:rPr>
              <w:t>медицинская помощь по про-филю «Онкология» (сумма строк 31.2 и 36.2)</w:t>
            </w:r>
          </w:p>
        </w:tc>
        <w:tc>
          <w:tcPr>
            <w:tcW w:w="992" w:type="dxa"/>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23.2</w:t>
            </w:r>
          </w:p>
        </w:tc>
        <w:tc>
          <w:tcPr>
            <w:tcW w:w="1418" w:type="dxa"/>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случай госпитали-зации</w:t>
            </w:r>
          </w:p>
        </w:tc>
        <w:tc>
          <w:tcPr>
            <w:tcW w:w="1701"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0,0091</w:t>
            </w:r>
          </w:p>
        </w:tc>
        <w:tc>
          <w:tcPr>
            <w:tcW w:w="1701"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92817,3</w:t>
            </w:r>
          </w:p>
        </w:tc>
        <w:tc>
          <w:tcPr>
            <w:tcW w:w="1134"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Х</w:t>
            </w:r>
          </w:p>
        </w:tc>
        <w:tc>
          <w:tcPr>
            <w:tcW w:w="1134"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844,6</w:t>
            </w:r>
          </w:p>
        </w:tc>
        <w:tc>
          <w:tcPr>
            <w:tcW w:w="1417"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Х</w:t>
            </w:r>
          </w:p>
        </w:tc>
        <w:tc>
          <w:tcPr>
            <w:tcW w:w="1447"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2 229 255,4</w:t>
            </w:r>
          </w:p>
        </w:tc>
        <w:tc>
          <w:tcPr>
            <w:tcW w:w="680"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Х</w:t>
            </w:r>
          </w:p>
        </w:tc>
      </w:tr>
      <w:tr w:rsidR="005140DC" w:rsidRPr="00297084" w:rsidTr="006E2812">
        <w:tc>
          <w:tcPr>
            <w:tcW w:w="3510" w:type="dxa"/>
            <w:gridSpan w:val="3"/>
          </w:tcPr>
          <w:p w:rsidR="005140DC" w:rsidRPr="00297084" w:rsidRDefault="005140DC" w:rsidP="006E2812">
            <w:pPr>
              <w:spacing w:after="0" w:line="233" w:lineRule="auto"/>
              <w:jc w:val="both"/>
              <w:rPr>
                <w:rFonts w:ascii="Times New Roman" w:hAnsi="Times New Roman"/>
                <w:sz w:val="24"/>
                <w:szCs w:val="24"/>
              </w:rPr>
            </w:pPr>
            <w:r w:rsidRPr="00297084">
              <w:rPr>
                <w:rFonts w:ascii="Times New Roman" w:hAnsi="Times New Roman"/>
                <w:sz w:val="24"/>
                <w:szCs w:val="24"/>
              </w:rPr>
              <w:t>медицинская помощь в усло-виях дневного стационара (сум-ма строк 32 и 37), в том числе:</w:t>
            </w:r>
          </w:p>
        </w:tc>
        <w:tc>
          <w:tcPr>
            <w:tcW w:w="992" w:type="dxa"/>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24</w:t>
            </w:r>
          </w:p>
        </w:tc>
        <w:tc>
          <w:tcPr>
            <w:tcW w:w="1418" w:type="dxa"/>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случай лечения</w:t>
            </w:r>
          </w:p>
        </w:tc>
        <w:tc>
          <w:tcPr>
            <w:tcW w:w="1701"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0,062</w:t>
            </w:r>
          </w:p>
        </w:tc>
        <w:tc>
          <w:tcPr>
            <w:tcW w:w="1701"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23 312,0</w:t>
            </w:r>
          </w:p>
        </w:tc>
        <w:tc>
          <w:tcPr>
            <w:tcW w:w="1134"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Х</w:t>
            </w:r>
          </w:p>
        </w:tc>
        <w:tc>
          <w:tcPr>
            <w:tcW w:w="1134"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1 445,3</w:t>
            </w:r>
          </w:p>
        </w:tc>
        <w:tc>
          <w:tcPr>
            <w:tcW w:w="1417"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Х</w:t>
            </w:r>
          </w:p>
        </w:tc>
        <w:tc>
          <w:tcPr>
            <w:tcW w:w="1447"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3 814 700,5</w:t>
            </w:r>
          </w:p>
        </w:tc>
        <w:tc>
          <w:tcPr>
            <w:tcW w:w="680"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Х</w:t>
            </w:r>
          </w:p>
        </w:tc>
      </w:tr>
      <w:tr w:rsidR="005140DC" w:rsidRPr="00297084" w:rsidTr="006E2812">
        <w:tc>
          <w:tcPr>
            <w:tcW w:w="3510" w:type="dxa"/>
            <w:gridSpan w:val="3"/>
          </w:tcPr>
          <w:p w:rsidR="005140DC" w:rsidRPr="00297084" w:rsidRDefault="005140DC" w:rsidP="006E2812">
            <w:pPr>
              <w:spacing w:after="0" w:line="233" w:lineRule="auto"/>
              <w:jc w:val="both"/>
              <w:rPr>
                <w:rFonts w:ascii="Times New Roman" w:hAnsi="Times New Roman"/>
                <w:sz w:val="24"/>
                <w:szCs w:val="24"/>
              </w:rPr>
            </w:pPr>
            <w:r w:rsidRPr="00297084">
              <w:rPr>
                <w:rFonts w:ascii="Times New Roman" w:hAnsi="Times New Roman"/>
                <w:sz w:val="24"/>
                <w:szCs w:val="24"/>
              </w:rPr>
              <w:t>медицинская помощь по про-филю «Онкология» (сумма строк 32.1 и 37.1)</w:t>
            </w:r>
          </w:p>
        </w:tc>
        <w:tc>
          <w:tcPr>
            <w:tcW w:w="992" w:type="dxa"/>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24.1</w:t>
            </w:r>
          </w:p>
        </w:tc>
        <w:tc>
          <w:tcPr>
            <w:tcW w:w="1418" w:type="dxa"/>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случай лечения</w:t>
            </w:r>
          </w:p>
        </w:tc>
        <w:tc>
          <w:tcPr>
            <w:tcW w:w="1701"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0,00631</w:t>
            </w:r>
          </w:p>
        </w:tc>
        <w:tc>
          <w:tcPr>
            <w:tcW w:w="1701"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85 409,8</w:t>
            </w:r>
          </w:p>
        </w:tc>
        <w:tc>
          <w:tcPr>
            <w:tcW w:w="1134"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Х</w:t>
            </w:r>
          </w:p>
        </w:tc>
        <w:tc>
          <w:tcPr>
            <w:tcW w:w="1134"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538,9</w:t>
            </w:r>
          </w:p>
        </w:tc>
        <w:tc>
          <w:tcPr>
            <w:tcW w:w="1417"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Х</w:t>
            </w:r>
          </w:p>
        </w:tc>
        <w:tc>
          <w:tcPr>
            <w:tcW w:w="1447"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1 422 415,8</w:t>
            </w:r>
          </w:p>
        </w:tc>
        <w:tc>
          <w:tcPr>
            <w:tcW w:w="680"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Х</w:t>
            </w:r>
          </w:p>
        </w:tc>
      </w:tr>
      <w:tr w:rsidR="005140DC" w:rsidRPr="00297084" w:rsidTr="006E2812">
        <w:tc>
          <w:tcPr>
            <w:tcW w:w="3510" w:type="dxa"/>
            <w:gridSpan w:val="3"/>
          </w:tcPr>
          <w:p w:rsidR="005140DC" w:rsidRPr="00297084" w:rsidRDefault="005140DC" w:rsidP="006E2812">
            <w:pPr>
              <w:spacing w:after="0" w:line="233" w:lineRule="auto"/>
              <w:jc w:val="both"/>
              <w:rPr>
                <w:rFonts w:ascii="Times New Roman" w:hAnsi="Times New Roman"/>
                <w:sz w:val="24"/>
                <w:szCs w:val="24"/>
              </w:rPr>
            </w:pPr>
            <w:r w:rsidRPr="00297084">
              <w:rPr>
                <w:rFonts w:ascii="Times New Roman" w:hAnsi="Times New Roman"/>
                <w:sz w:val="24"/>
                <w:szCs w:val="24"/>
              </w:rPr>
              <w:t>экстракорпоральное оплодотво-рение (сумма строк 32.2 и 37.2)</w:t>
            </w:r>
          </w:p>
        </w:tc>
        <w:tc>
          <w:tcPr>
            <w:tcW w:w="992" w:type="dxa"/>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24.2</w:t>
            </w:r>
          </w:p>
        </w:tc>
        <w:tc>
          <w:tcPr>
            <w:tcW w:w="1418" w:type="dxa"/>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случай лечения</w:t>
            </w:r>
          </w:p>
        </w:tc>
        <w:tc>
          <w:tcPr>
            <w:tcW w:w="1701"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0,000478</w:t>
            </w:r>
          </w:p>
        </w:tc>
        <w:tc>
          <w:tcPr>
            <w:tcW w:w="1701"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137 828,1</w:t>
            </w:r>
          </w:p>
        </w:tc>
        <w:tc>
          <w:tcPr>
            <w:tcW w:w="1134"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Х</w:t>
            </w:r>
          </w:p>
        </w:tc>
        <w:tc>
          <w:tcPr>
            <w:tcW w:w="1134"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65,9</w:t>
            </w:r>
          </w:p>
        </w:tc>
        <w:tc>
          <w:tcPr>
            <w:tcW w:w="1417"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Х</w:t>
            </w:r>
          </w:p>
        </w:tc>
        <w:tc>
          <w:tcPr>
            <w:tcW w:w="1447"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173 882,2</w:t>
            </w:r>
          </w:p>
        </w:tc>
        <w:tc>
          <w:tcPr>
            <w:tcW w:w="680"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Х</w:t>
            </w:r>
          </w:p>
        </w:tc>
      </w:tr>
      <w:tr w:rsidR="005140DC" w:rsidRPr="00297084" w:rsidTr="006E2812">
        <w:tc>
          <w:tcPr>
            <w:tcW w:w="3510" w:type="dxa"/>
            <w:gridSpan w:val="3"/>
          </w:tcPr>
          <w:p w:rsidR="005140DC" w:rsidRPr="00297084" w:rsidRDefault="005140DC" w:rsidP="006E2812">
            <w:pPr>
              <w:spacing w:after="0" w:line="233" w:lineRule="auto"/>
              <w:jc w:val="both"/>
              <w:rPr>
                <w:rFonts w:ascii="Times New Roman" w:hAnsi="Times New Roman"/>
                <w:sz w:val="24"/>
                <w:szCs w:val="24"/>
              </w:rPr>
            </w:pPr>
            <w:r w:rsidRPr="00297084">
              <w:rPr>
                <w:rFonts w:ascii="Times New Roman" w:hAnsi="Times New Roman"/>
                <w:sz w:val="24"/>
                <w:szCs w:val="24"/>
              </w:rPr>
              <w:t>паллиативная медицинская помощь*** (равно строке 38)</w:t>
            </w:r>
          </w:p>
        </w:tc>
        <w:tc>
          <w:tcPr>
            <w:tcW w:w="992" w:type="dxa"/>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25</w:t>
            </w:r>
          </w:p>
        </w:tc>
        <w:tc>
          <w:tcPr>
            <w:tcW w:w="1418" w:type="dxa"/>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койко-день</w:t>
            </w:r>
          </w:p>
        </w:tc>
        <w:tc>
          <w:tcPr>
            <w:tcW w:w="1701"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p>
        </w:tc>
        <w:tc>
          <w:tcPr>
            <w:tcW w:w="1701"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p>
        </w:tc>
        <w:tc>
          <w:tcPr>
            <w:tcW w:w="1134"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Х</w:t>
            </w:r>
          </w:p>
        </w:tc>
        <w:tc>
          <w:tcPr>
            <w:tcW w:w="1134"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p>
        </w:tc>
        <w:tc>
          <w:tcPr>
            <w:tcW w:w="1417"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Х</w:t>
            </w:r>
          </w:p>
        </w:tc>
        <w:tc>
          <w:tcPr>
            <w:tcW w:w="1447"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p>
        </w:tc>
        <w:tc>
          <w:tcPr>
            <w:tcW w:w="680"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Х</w:t>
            </w:r>
          </w:p>
        </w:tc>
      </w:tr>
      <w:tr w:rsidR="005140DC" w:rsidRPr="00297084" w:rsidTr="006E2812">
        <w:tc>
          <w:tcPr>
            <w:tcW w:w="3510" w:type="dxa"/>
            <w:gridSpan w:val="3"/>
          </w:tcPr>
          <w:p w:rsidR="005140DC" w:rsidRPr="00297084" w:rsidRDefault="005140DC" w:rsidP="006E2812">
            <w:pPr>
              <w:spacing w:after="0" w:line="233" w:lineRule="auto"/>
              <w:jc w:val="both"/>
              <w:rPr>
                <w:rFonts w:ascii="Times New Roman" w:hAnsi="Times New Roman"/>
                <w:sz w:val="24"/>
                <w:szCs w:val="24"/>
              </w:rPr>
            </w:pPr>
            <w:r w:rsidRPr="00297084">
              <w:rPr>
                <w:rFonts w:ascii="Times New Roman" w:hAnsi="Times New Roman"/>
                <w:sz w:val="24"/>
                <w:szCs w:val="24"/>
              </w:rPr>
              <w:t>затраты на ведение дела стра-ховых медицинских организа-ций</w:t>
            </w:r>
          </w:p>
        </w:tc>
        <w:tc>
          <w:tcPr>
            <w:tcW w:w="992" w:type="dxa"/>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26</w:t>
            </w:r>
          </w:p>
        </w:tc>
        <w:tc>
          <w:tcPr>
            <w:tcW w:w="1418" w:type="dxa"/>
            <w:vAlign w:val="center"/>
          </w:tcPr>
          <w:p w:rsidR="005140DC" w:rsidRPr="00297084" w:rsidRDefault="005140DC" w:rsidP="006E2812">
            <w:pPr>
              <w:spacing w:after="0" w:line="233" w:lineRule="auto"/>
              <w:jc w:val="center"/>
              <w:rPr>
                <w:rFonts w:ascii="Times New Roman" w:hAnsi="Times New Roman"/>
                <w:sz w:val="24"/>
                <w:szCs w:val="24"/>
              </w:rPr>
            </w:pPr>
          </w:p>
        </w:tc>
        <w:tc>
          <w:tcPr>
            <w:tcW w:w="1701"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Х</w:t>
            </w:r>
          </w:p>
        </w:tc>
        <w:tc>
          <w:tcPr>
            <w:tcW w:w="1701"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Х</w:t>
            </w:r>
          </w:p>
        </w:tc>
        <w:tc>
          <w:tcPr>
            <w:tcW w:w="1134"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Х</w:t>
            </w:r>
          </w:p>
        </w:tc>
        <w:tc>
          <w:tcPr>
            <w:tcW w:w="1134"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135,9</w:t>
            </w:r>
          </w:p>
        </w:tc>
        <w:tc>
          <w:tcPr>
            <w:tcW w:w="1417"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Х</w:t>
            </w:r>
          </w:p>
        </w:tc>
        <w:tc>
          <w:tcPr>
            <w:tcW w:w="1447"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358 554,4</w:t>
            </w:r>
          </w:p>
        </w:tc>
        <w:tc>
          <w:tcPr>
            <w:tcW w:w="680"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Х</w:t>
            </w:r>
          </w:p>
        </w:tc>
      </w:tr>
      <w:tr w:rsidR="005140DC" w:rsidRPr="00297084" w:rsidTr="006E2812">
        <w:tc>
          <w:tcPr>
            <w:tcW w:w="3510" w:type="dxa"/>
            <w:gridSpan w:val="3"/>
          </w:tcPr>
          <w:p w:rsidR="005140DC" w:rsidRPr="00297084" w:rsidRDefault="005140DC" w:rsidP="006E2812">
            <w:pPr>
              <w:spacing w:after="0" w:line="233" w:lineRule="auto"/>
              <w:jc w:val="both"/>
              <w:rPr>
                <w:rFonts w:ascii="Times New Roman" w:hAnsi="Times New Roman"/>
                <w:sz w:val="24"/>
                <w:szCs w:val="24"/>
              </w:rPr>
            </w:pPr>
            <w:r w:rsidRPr="00297084">
              <w:rPr>
                <w:rFonts w:ascii="Times New Roman" w:hAnsi="Times New Roman"/>
                <w:sz w:val="24"/>
                <w:szCs w:val="24"/>
              </w:rPr>
              <w:t>иные расходы (равно строке 39)</w:t>
            </w:r>
          </w:p>
        </w:tc>
        <w:tc>
          <w:tcPr>
            <w:tcW w:w="992" w:type="dxa"/>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27</w:t>
            </w:r>
          </w:p>
        </w:tc>
        <w:tc>
          <w:tcPr>
            <w:tcW w:w="1418" w:type="dxa"/>
            <w:vAlign w:val="center"/>
          </w:tcPr>
          <w:p w:rsidR="005140DC" w:rsidRPr="00297084" w:rsidRDefault="005140DC" w:rsidP="006E2812">
            <w:pPr>
              <w:spacing w:after="0" w:line="233" w:lineRule="auto"/>
              <w:jc w:val="center"/>
              <w:rPr>
                <w:rFonts w:ascii="Times New Roman" w:hAnsi="Times New Roman"/>
                <w:sz w:val="24"/>
                <w:szCs w:val="24"/>
              </w:rPr>
            </w:pPr>
          </w:p>
        </w:tc>
        <w:tc>
          <w:tcPr>
            <w:tcW w:w="1701"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Х</w:t>
            </w:r>
          </w:p>
        </w:tc>
        <w:tc>
          <w:tcPr>
            <w:tcW w:w="1701"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Х</w:t>
            </w:r>
          </w:p>
        </w:tc>
        <w:tc>
          <w:tcPr>
            <w:tcW w:w="1134"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Х</w:t>
            </w:r>
          </w:p>
        </w:tc>
        <w:tc>
          <w:tcPr>
            <w:tcW w:w="1134"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p>
        </w:tc>
        <w:tc>
          <w:tcPr>
            <w:tcW w:w="1417"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Х</w:t>
            </w:r>
          </w:p>
        </w:tc>
        <w:tc>
          <w:tcPr>
            <w:tcW w:w="1447"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p>
        </w:tc>
        <w:tc>
          <w:tcPr>
            <w:tcW w:w="680"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Х</w:t>
            </w:r>
          </w:p>
        </w:tc>
      </w:tr>
      <w:tr w:rsidR="005140DC" w:rsidRPr="00297084" w:rsidTr="006E2812">
        <w:trPr>
          <w:trHeight w:val="979"/>
        </w:trPr>
        <w:tc>
          <w:tcPr>
            <w:tcW w:w="3510" w:type="dxa"/>
            <w:gridSpan w:val="3"/>
          </w:tcPr>
          <w:p w:rsidR="005140DC" w:rsidRPr="00297084" w:rsidRDefault="005140DC" w:rsidP="006E2812">
            <w:pPr>
              <w:spacing w:after="0" w:line="233" w:lineRule="auto"/>
              <w:jc w:val="both"/>
              <w:rPr>
                <w:rFonts w:ascii="Times New Roman" w:hAnsi="Times New Roman"/>
                <w:sz w:val="24"/>
                <w:szCs w:val="24"/>
              </w:rPr>
            </w:pPr>
            <w:r w:rsidRPr="00297084">
              <w:rPr>
                <w:rFonts w:ascii="Times New Roman" w:hAnsi="Times New Roman"/>
                <w:sz w:val="24"/>
                <w:szCs w:val="24"/>
              </w:rPr>
              <w:t>Из строки 20:</w:t>
            </w:r>
          </w:p>
          <w:p w:rsidR="005140DC" w:rsidRPr="00297084" w:rsidRDefault="005140DC" w:rsidP="006E2812">
            <w:pPr>
              <w:spacing w:after="0" w:line="233" w:lineRule="auto"/>
              <w:jc w:val="both"/>
              <w:rPr>
                <w:rFonts w:ascii="Times New Roman" w:hAnsi="Times New Roman"/>
                <w:sz w:val="24"/>
                <w:szCs w:val="24"/>
              </w:rPr>
            </w:pPr>
            <w:r w:rsidRPr="00297084">
              <w:rPr>
                <w:rFonts w:ascii="Times New Roman" w:hAnsi="Times New Roman"/>
                <w:sz w:val="24"/>
                <w:szCs w:val="24"/>
              </w:rPr>
              <w:t>1. Медицинская помощь, пре-доставляемая в рамках базовой программы ОМС застрахован-ным лицам</w:t>
            </w:r>
          </w:p>
        </w:tc>
        <w:tc>
          <w:tcPr>
            <w:tcW w:w="992" w:type="dxa"/>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28</w:t>
            </w:r>
          </w:p>
        </w:tc>
        <w:tc>
          <w:tcPr>
            <w:tcW w:w="1418" w:type="dxa"/>
            <w:vAlign w:val="center"/>
          </w:tcPr>
          <w:p w:rsidR="005140DC" w:rsidRPr="00297084" w:rsidRDefault="005140DC" w:rsidP="006E2812">
            <w:pPr>
              <w:spacing w:after="0" w:line="233" w:lineRule="auto"/>
              <w:jc w:val="center"/>
              <w:rPr>
                <w:rFonts w:ascii="Times New Roman" w:hAnsi="Times New Roman"/>
                <w:sz w:val="24"/>
                <w:szCs w:val="24"/>
              </w:rPr>
            </w:pPr>
          </w:p>
        </w:tc>
        <w:tc>
          <w:tcPr>
            <w:tcW w:w="1701"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Х</w:t>
            </w:r>
          </w:p>
        </w:tc>
        <w:tc>
          <w:tcPr>
            <w:tcW w:w="1701"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Х</w:t>
            </w:r>
          </w:p>
        </w:tc>
        <w:tc>
          <w:tcPr>
            <w:tcW w:w="1134"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Х</w:t>
            </w:r>
          </w:p>
        </w:tc>
        <w:tc>
          <w:tcPr>
            <w:tcW w:w="1134"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13 939,9</w:t>
            </w:r>
          </w:p>
        </w:tc>
        <w:tc>
          <w:tcPr>
            <w:tcW w:w="1417"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Х</w:t>
            </w:r>
          </w:p>
        </w:tc>
        <w:tc>
          <w:tcPr>
            <w:tcW w:w="1447"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36 791 570,0</w:t>
            </w:r>
          </w:p>
        </w:tc>
        <w:tc>
          <w:tcPr>
            <w:tcW w:w="680"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p>
        </w:tc>
      </w:tr>
      <w:tr w:rsidR="005140DC" w:rsidRPr="00297084" w:rsidTr="006E2812">
        <w:trPr>
          <w:trHeight w:val="623"/>
        </w:trPr>
        <w:tc>
          <w:tcPr>
            <w:tcW w:w="3510" w:type="dxa"/>
            <w:gridSpan w:val="3"/>
            <w:vAlign w:val="center"/>
          </w:tcPr>
          <w:p w:rsidR="005140DC" w:rsidRPr="00297084" w:rsidRDefault="005140DC" w:rsidP="006E2812">
            <w:pPr>
              <w:spacing w:after="0" w:line="223" w:lineRule="auto"/>
              <w:rPr>
                <w:rFonts w:ascii="Times New Roman" w:hAnsi="Times New Roman"/>
                <w:sz w:val="24"/>
                <w:szCs w:val="24"/>
              </w:rPr>
            </w:pPr>
            <w:r w:rsidRPr="00297084">
              <w:rPr>
                <w:rFonts w:ascii="Times New Roman" w:hAnsi="Times New Roman"/>
                <w:sz w:val="24"/>
                <w:szCs w:val="24"/>
              </w:rPr>
              <w:t>скорая медицинская помощь</w:t>
            </w:r>
          </w:p>
        </w:tc>
        <w:tc>
          <w:tcPr>
            <w:tcW w:w="992" w:type="dxa"/>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29</w:t>
            </w:r>
          </w:p>
        </w:tc>
        <w:tc>
          <w:tcPr>
            <w:tcW w:w="1418" w:type="dxa"/>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вызов</w:t>
            </w:r>
          </w:p>
        </w:tc>
        <w:tc>
          <w:tcPr>
            <w:tcW w:w="1701"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0,3</w:t>
            </w:r>
          </w:p>
        </w:tc>
        <w:tc>
          <w:tcPr>
            <w:tcW w:w="1701"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2 799,9</w:t>
            </w:r>
          </w:p>
        </w:tc>
        <w:tc>
          <w:tcPr>
            <w:tcW w:w="1134"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Х</w:t>
            </w:r>
          </w:p>
        </w:tc>
        <w:tc>
          <w:tcPr>
            <w:tcW w:w="1134"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840,0</w:t>
            </w:r>
          </w:p>
        </w:tc>
        <w:tc>
          <w:tcPr>
            <w:tcW w:w="1417"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Х</w:t>
            </w:r>
          </w:p>
        </w:tc>
        <w:tc>
          <w:tcPr>
            <w:tcW w:w="1447"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2 216 968,7</w:t>
            </w:r>
          </w:p>
        </w:tc>
        <w:tc>
          <w:tcPr>
            <w:tcW w:w="680"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Х</w:t>
            </w:r>
          </w:p>
        </w:tc>
      </w:tr>
      <w:tr w:rsidR="005140DC" w:rsidRPr="00297084" w:rsidTr="006E2812">
        <w:tc>
          <w:tcPr>
            <w:tcW w:w="3510" w:type="dxa"/>
            <w:gridSpan w:val="3"/>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lastRenderedPageBreak/>
              <w:t>1</w:t>
            </w:r>
          </w:p>
        </w:tc>
        <w:tc>
          <w:tcPr>
            <w:tcW w:w="992" w:type="dxa"/>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2</w:t>
            </w:r>
          </w:p>
        </w:tc>
        <w:tc>
          <w:tcPr>
            <w:tcW w:w="1418" w:type="dxa"/>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3</w:t>
            </w:r>
          </w:p>
        </w:tc>
        <w:tc>
          <w:tcPr>
            <w:tcW w:w="1701" w:type="dxa"/>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4</w:t>
            </w:r>
          </w:p>
        </w:tc>
        <w:tc>
          <w:tcPr>
            <w:tcW w:w="1701" w:type="dxa"/>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5</w:t>
            </w:r>
          </w:p>
        </w:tc>
        <w:tc>
          <w:tcPr>
            <w:tcW w:w="1134" w:type="dxa"/>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6</w:t>
            </w:r>
          </w:p>
        </w:tc>
        <w:tc>
          <w:tcPr>
            <w:tcW w:w="1134" w:type="dxa"/>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7</w:t>
            </w:r>
          </w:p>
        </w:tc>
        <w:tc>
          <w:tcPr>
            <w:tcW w:w="1417" w:type="dxa"/>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8</w:t>
            </w:r>
          </w:p>
        </w:tc>
        <w:tc>
          <w:tcPr>
            <w:tcW w:w="1447" w:type="dxa"/>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9</w:t>
            </w:r>
          </w:p>
        </w:tc>
        <w:tc>
          <w:tcPr>
            <w:tcW w:w="680" w:type="dxa"/>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10</w:t>
            </w:r>
          </w:p>
        </w:tc>
      </w:tr>
      <w:tr w:rsidR="005140DC" w:rsidRPr="00297084" w:rsidTr="006E2812">
        <w:tc>
          <w:tcPr>
            <w:tcW w:w="3510" w:type="dxa"/>
            <w:gridSpan w:val="3"/>
            <w:vMerge w:val="restart"/>
          </w:tcPr>
          <w:p w:rsidR="005140DC" w:rsidRPr="00297084" w:rsidRDefault="005140DC" w:rsidP="006E2812">
            <w:pPr>
              <w:spacing w:after="0" w:line="223" w:lineRule="auto"/>
              <w:jc w:val="both"/>
              <w:rPr>
                <w:rFonts w:ascii="Times New Roman" w:hAnsi="Times New Roman"/>
                <w:sz w:val="24"/>
                <w:szCs w:val="24"/>
              </w:rPr>
            </w:pPr>
            <w:r w:rsidRPr="00297084">
              <w:rPr>
                <w:rFonts w:ascii="Times New Roman" w:hAnsi="Times New Roman"/>
                <w:sz w:val="24"/>
                <w:szCs w:val="24"/>
              </w:rPr>
              <w:t>медицинская помощь в амбулаторных условиях</w:t>
            </w:r>
          </w:p>
        </w:tc>
        <w:tc>
          <w:tcPr>
            <w:tcW w:w="992" w:type="dxa"/>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30.1</w:t>
            </w:r>
          </w:p>
        </w:tc>
        <w:tc>
          <w:tcPr>
            <w:tcW w:w="1418"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 xml:space="preserve">посещение с профилак-тическими и иными целями </w:t>
            </w:r>
          </w:p>
        </w:tc>
        <w:tc>
          <w:tcPr>
            <w:tcW w:w="1701"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2,88</w:t>
            </w:r>
          </w:p>
        </w:tc>
        <w:tc>
          <w:tcPr>
            <w:tcW w:w="1701"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573,3</w:t>
            </w:r>
          </w:p>
        </w:tc>
        <w:tc>
          <w:tcPr>
            <w:tcW w:w="1134"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Х</w:t>
            </w:r>
          </w:p>
        </w:tc>
        <w:tc>
          <w:tcPr>
            <w:tcW w:w="1134"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1 651,1</w:t>
            </w:r>
          </w:p>
        </w:tc>
        <w:tc>
          <w:tcPr>
            <w:tcW w:w="1417"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Х</w:t>
            </w:r>
          </w:p>
        </w:tc>
        <w:tc>
          <w:tcPr>
            <w:tcW w:w="1447"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4 357 751,8</w:t>
            </w:r>
          </w:p>
        </w:tc>
        <w:tc>
          <w:tcPr>
            <w:tcW w:w="680"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Х</w:t>
            </w:r>
          </w:p>
        </w:tc>
      </w:tr>
      <w:tr w:rsidR="005140DC" w:rsidRPr="00297084" w:rsidTr="006E2812">
        <w:tc>
          <w:tcPr>
            <w:tcW w:w="3510" w:type="dxa"/>
            <w:gridSpan w:val="3"/>
            <w:vMerge/>
          </w:tcPr>
          <w:p w:rsidR="005140DC" w:rsidRPr="00297084" w:rsidRDefault="005140DC" w:rsidP="006E2812">
            <w:pPr>
              <w:spacing w:after="0" w:line="223" w:lineRule="auto"/>
              <w:jc w:val="both"/>
              <w:rPr>
                <w:rFonts w:ascii="Times New Roman" w:hAnsi="Times New Roman"/>
                <w:sz w:val="24"/>
                <w:szCs w:val="24"/>
              </w:rPr>
            </w:pPr>
          </w:p>
        </w:tc>
        <w:tc>
          <w:tcPr>
            <w:tcW w:w="992" w:type="dxa"/>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30.1.1</w:t>
            </w:r>
          </w:p>
        </w:tc>
        <w:tc>
          <w:tcPr>
            <w:tcW w:w="1418"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 xml:space="preserve">посещение, связанное с профилак-тическими мероприя-тиями </w:t>
            </w:r>
          </w:p>
        </w:tc>
        <w:tc>
          <w:tcPr>
            <w:tcW w:w="1701"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0,790</w:t>
            </w:r>
          </w:p>
        </w:tc>
        <w:tc>
          <w:tcPr>
            <w:tcW w:w="1701"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1233,8</w:t>
            </w:r>
          </w:p>
        </w:tc>
        <w:tc>
          <w:tcPr>
            <w:tcW w:w="1134"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Х</w:t>
            </w:r>
          </w:p>
        </w:tc>
        <w:tc>
          <w:tcPr>
            <w:tcW w:w="1134"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974,7</w:t>
            </w:r>
          </w:p>
        </w:tc>
        <w:tc>
          <w:tcPr>
            <w:tcW w:w="1417"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Х</w:t>
            </w:r>
          </w:p>
        </w:tc>
        <w:tc>
          <w:tcPr>
            <w:tcW w:w="1447"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2572613,0</w:t>
            </w:r>
          </w:p>
        </w:tc>
        <w:tc>
          <w:tcPr>
            <w:tcW w:w="680"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Х</w:t>
            </w:r>
          </w:p>
        </w:tc>
      </w:tr>
      <w:tr w:rsidR="005140DC" w:rsidRPr="00297084" w:rsidTr="006E2812">
        <w:tc>
          <w:tcPr>
            <w:tcW w:w="3510" w:type="dxa"/>
            <w:gridSpan w:val="3"/>
            <w:vMerge/>
          </w:tcPr>
          <w:p w:rsidR="005140DC" w:rsidRPr="00297084" w:rsidRDefault="005140DC" w:rsidP="006E2812">
            <w:pPr>
              <w:spacing w:after="0" w:line="223" w:lineRule="auto"/>
              <w:jc w:val="both"/>
              <w:rPr>
                <w:rFonts w:ascii="Times New Roman" w:hAnsi="Times New Roman"/>
                <w:sz w:val="24"/>
                <w:szCs w:val="24"/>
              </w:rPr>
            </w:pPr>
          </w:p>
        </w:tc>
        <w:tc>
          <w:tcPr>
            <w:tcW w:w="992" w:type="dxa"/>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30.2</w:t>
            </w:r>
          </w:p>
        </w:tc>
        <w:tc>
          <w:tcPr>
            <w:tcW w:w="1418"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посещение по неотлож-ной меди-цинской помощи</w:t>
            </w:r>
          </w:p>
        </w:tc>
        <w:tc>
          <w:tcPr>
            <w:tcW w:w="1701"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0,56</w:t>
            </w:r>
          </w:p>
        </w:tc>
        <w:tc>
          <w:tcPr>
            <w:tcW w:w="1701"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727,7</w:t>
            </w:r>
          </w:p>
        </w:tc>
        <w:tc>
          <w:tcPr>
            <w:tcW w:w="1134"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Х</w:t>
            </w:r>
          </w:p>
        </w:tc>
        <w:tc>
          <w:tcPr>
            <w:tcW w:w="1134"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407,5</w:t>
            </w:r>
          </w:p>
        </w:tc>
        <w:tc>
          <w:tcPr>
            <w:tcW w:w="1417"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Х</w:t>
            </w:r>
          </w:p>
        </w:tc>
        <w:tc>
          <w:tcPr>
            <w:tcW w:w="1447"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1 075 539,6</w:t>
            </w:r>
          </w:p>
        </w:tc>
        <w:tc>
          <w:tcPr>
            <w:tcW w:w="680"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Х</w:t>
            </w:r>
          </w:p>
        </w:tc>
      </w:tr>
      <w:tr w:rsidR="005140DC" w:rsidRPr="00297084" w:rsidTr="006E2812">
        <w:tc>
          <w:tcPr>
            <w:tcW w:w="3510" w:type="dxa"/>
            <w:gridSpan w:val="3"/>
            <w:vMerge/>
          </w:tcPr>
          <w:p w:rsidR="005140DC" w:rsidRPr="00297084" w:rsidRDefault="005140DC" w:rsidP="006E2812">
            <w:pPr>
              <w:spacing w:after="0" w:line="240" w:lineRule="auto"/>
              <w:jc w:val="center"/>
              <w:rPr>
                <w:rFonts w:ascii="Times New Roman" w:hAnsi="Times New Roman"/>
                <w:sz w:val="24"/>
                <w:szCs w:val="24"/>
              </w:rPr>
            </w:pPr>
          </w:p>
        </w:tc>
        <w:tc>
          <w:tcPr>
            <w:tcW w:w="992" w:type="dxa"/>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30.3</w:t>
            </w:r>
          </w:p>
        </w:tc>
        <w:tc>
          <w:tcPr>
            <w:tcW w:w="1418"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обращение</w:t>
            </w:r>
          </w:p>
        </w:tc>
        <w:tc>
          <w:tcPr>
            <w:tcW w:w="1701"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1,77</w:t>
            </w:r>
          </w:p>
        </w:tc>
        <w:tc>
          <w:tcPr>
            <w:tcW w:w="1701"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1 590,9</w:t>
            </w:r>
          </w:p>
        </w:tc>
        <w:tc>
          <w:tcPr>
            <w:tcW w:w="1134"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Х</w:t>
            </w:r>
          </w:p>
        </w:tc>
        <w:tc>
          <w:tcPr>
            <w:tcW w:w="1134"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2 815,9</w:t>
            </w:r>
          </w:p>
        </w:tc>
        <w:tc>
          <w:tcPr>
            <w:tcW w:w="1417"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Х</w:t>
            </w:r>
          </w:p>
        </w:tc>
        <w:tc>
          <w:tcPr>
            <w:tcW w:w="1447"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7 432 037,8</w:t>
            </w:r>
          </w:p>
        </w:tc>
        <w:tc>
          <w:tcPr>
            <w:tcW w:w="680"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Х</w:t>
            </w:r>
          </w:p>
        </w:tc>
      </w:tr>
      <w:tr w:rsidR="005140DC" w:rsidRPr="00297084" w:rsidTr="006E2812">
        <w:tc>
          <w:tcPr>
            <w:tcW w:w="3510" w:type="dxa"/>
            <w:gridSpan w:val="3"/>
          </w:tcPr>
          <w:p w:rsidR="005140DC" w:rsidRPr="00297084" w:rsidRDefault="005140DC" w:rsidP="006E2812">
            <w:pPr>
              <w:spacing w:after="0" w:line="223" w:lineRule="auto"/>
              <w:jc w:val="both"/>
              <w:rPr>
                <w:rFonts w:ascii="Times New Roman" w:hAnsi="Times New Roman"/>
                <w:sz w:val="24"/>
                <w:szCs w:val="24"/>
              </w:rPr>
            </w:pPr>
            <w:r w:rsidRPr="00297084">
              <w:rPr>
                <w:rFonts w:ascii="Times New Roman" w:hAnsi="Times New Roman"/>
                <w:sz w:val="24"/>
                <w:szCs w:val="24"/>
              </w:rPr>
              <w:t>специализированная меди-цинская помощь в стационар-ных условиях, в том числе:</w:t>
            </w:r>
          </w:p>
        </w:tc>
        <w:tc>
          <w:tcPr>
            <w:tcW w:w="992" w:type="dxa"/>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31</w:t>
            </w:r>
          </w:p>
        </w:tc>
        <w:tc>
          <w:tcPr>
            <w:tcW w:w="1418" w:type="dxa"/>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случай госпитали-зации</w:t>
            </w:r>
          </w:p>
        </w:tc>
        <w:tc>
          <w:tcPr>
            <w:tcW w:w="1701"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0,17443</w:t>
            </w:r>
          </w:p>
        </w:tc>
        <w:tc>
          <w:tcPr>
            <w:tcW w:w="1701"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38 869,6</w:t>
            </w:r>
          </w:p>
        </w:tc>
        <w:tc>
          <w:tcPr>
            <w:tcW w:w="1134"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Х</w:t>
            </w:r>
          </w:p>
        </w:tc>
        <w:tc>
          <w:tcPr>
            <w:tcW w:w="1134"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6 780,0</w:t>
            </w:r>
          </w:p>
        </w:tc>
        <w:tc>
          <w:tcPr>
            <w:tcW w:w="1417"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Х</w:t>
            </w:r>
          </w:p>
        </w:tc>
        <w:tc>
          <w:tcPr>
            <w:tcW w:w="1447"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17 894 571,6</w:t>
            </w:r>
          </w:p>
        </w:tc>
        <w:tc>
          <w:tcPr>
            <w:tcW w:w="680"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Х</w:t>
            </w:r>
          </w:p>
        </w:tc>
      </w:tr>
      <w:tr w:rsidR="005140DC" w:rsidRPr="00297084" w:rsidTr="006E2812">
        <w:tc>
          <w:tcPr>
            <w:tcW w:w="3510" w:type="dxa"/>
            <w:gridSpan w:val="3"/>
          </w:tcPr>
          <w:p w:rsidR="005140DC" w:rsidRPr="00297084" w:rsidRDefault="005140DC" w:rsidP="006E2812">
            <w:pPr>
              <w:spacing w:after="0" w:line="223" w:lineRule="auto"/>
              <w:jc w:val="both"/>
              <w:rPr>
                <w:rFonts w:ascii="Times New Roman" w:hAnsi="Times New Roman"/>
                <w:sz w:val="24"/>
                <w:szCs w:val="24"/>
              </w:rPr>
            </w:pPr>
            <w:r w:rsidRPr="00297084">
              <w:rPr>
                <w:rFonts w:ascii="Times New Roman" w:hAnsi="Times New Roman"/>
                <w:sz w:val="24"/>
                <w:szCs w:val="24"/>
              </w:rPr>
              <w:t>медицинская реабилитация в стационарных условиях</w:t>
            </w:r>
          </w:p>
        </w:tc>
        <w:tc>
          <w:tcPr>
            <w:tcW w:w="992" w:type="dxa"/>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31.1</w:t>
            </w:r>
          </w:p>
        </w:tc>
        <w:tc>
          <w:tcPr>
            <w:tcW w:w="1418" w:type="dxa"/>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случай госпитали-зации</w:t>
            </w:r>
          </w:p>
        </w:tc>
        <w:tc>
          <w:tcPr>
            <w:tcW w:w="1701"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0,004</w:t>
            </w:r>
          </w:p>
        </w:tc>
        <w:tc>
          <w:tcPr>
            <w:tcW w:w="1701"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41 934,5</w:t>
            </w:r>
          </w:p>
        </w:tc>
        <w:tc>
          <w:tcPr>
            <w:tcW w:w="1134"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Х</w:t>
            </w:r>
          </w:p>
        </w:tc>
        <w:tc>
          <w:tcPr>
            <w:tcW w:w="1134"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167,7</w:t>
            </w:r>
          </w:p>
        </w:tc>
        <w:tc>
          <w:tcPr>
            <w:tcW w:w="1417"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Х</w:t>
            </w:r>
          </w:p>
        </w:tc>
        <w:tc>
          <w:tcPr>
            <w:tcW w:w="1447"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442 711,6</w:t>
            </w:r>
          </w:p>
        </w:tc>
        <w:tc>
          <w:tcPr>
            <w:tcW w:w="680"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Х</w:t>
            </w:r>
          </w:p>
        </w:tc>
      </w:tr>
      <w:tr w:rsidR="005140DC" w:rsidRPr="00297084" w:rsidTr="006E2812">
        <w:tc>
          <w:tcPr>
            <w:tcW w:w="3510" w:type="dxa"/>
            <w:gridSpan w:val="3"/>
          </w:tcPr>
          <w:p w:rsidR="005140DC" w:rsidRPr="00297084" w:rsidRDefault="005140DC" w:rsidP="006E2812">
            <w:pPr>
              <w:spacing w:after="0" w:line="223" w:lineRule="auto"/>
              <w:jc w:val="both"/>
              <w:rPr>
                <w:rFonts w:ascii="Times New Roman" w:hAnsi="Times New Roman"/>
                <w:sz w:val="24"/>
                <w:szCs w:val="24"/>
              </w:rPr>
            </w:pPr>
            <w:r w:rsidRPr="00297084">
              <w:rPr>
                <w:rFonts w:ascii="Times New Roman" w:hAnsi="Times New Roman"/>
                <w:sz w:val="24"/>
                <w:szCs w:val="24"/>
              </w:rPr>
              <w:t>медицинская помощь по профилю «Онкология»</w:t>
            </w:r>
          </w:p>
        </w:tc>
        <w:tc>
          <w:tcPr>
            <w:tcW w:w="992" w:type="dxa"/>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31.2</w:t>
            </w:r>
          </w:p>
        </w:tc>
        <w:tc>
          <w:tcPr>
            <w:tcW w:w="1418" w:type="dxa"/>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случай госпитали-зации</w:t>
            </w:r>
          </w:p>
        </w:tc>
        <w:tc>
          <w:tcPr>
            <w:tcW w:w="1701"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0,0091</w:t>
            </w:r>
          </w:p>
        </w:tc>
        <w:tc>
          <w:tcPr>
            <w:tcW w:w="1701"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92 817,3</w:t>
            </w:r>
          </w:p>
        </w:tc>
        <w:tc>
          <w:tcPr>
            <w:tcW w:w="1134"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Х</w:t>
            </w:r>
          </w:p>
        </w:tc>
        <w:tc>
          <w:tcPr>
            <w:tcW w:w="1134"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844,6</w:t>
            </w:r>
          </w:p>
        </w:tc>
        <w:tc>
          <w:tcPr>
            <w:tcW w:w="1417"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Х</w:t>
            </w:r>
          </w:p>
        </w:tc>
        <w:tc>
          <w:tcPr>
            <w:tcW w:w="1447"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2 229 255,4</w:t>
            </w:r>
          </w:p>
        </w:tc>
        <w:tc>
          <w:tcPr>
            <w:tcW w:w="680"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Х</w:t>
            </w:r>
          </w:p>
        </w:tc>
      </w:tr>
      <w:tr w:rsidR="005140DC" w:rsidRPr="00297084" w:rsidTr="006E2812">
        <w:tc>
          <w:tcPr>
            <w:tcW w:w="3510" w:type="dxa"/>
            <w:gridSpan w:val="3"/>
          </w:tcPr>
          <w:p w:rsidR="005140DC" w:rsidRPr="00297084" w:rsidRDefault="005140DC" w:rsidP="006E2812">
            <w:pPr>
              <w:spacing w:after="0" w:line="223" w:lineRule="auto"/>
              <w:jc w:val="both"/>
              <w:rPr>
                <w:rFonts w:ascii="Times New Roman" w:hAnsi="Times New Roman"/>
                <w:sz w:val="24"/>
                <w:szCs w:val="24"/>
              </w:rPr>
            </w:pPr>
            <w:r w:rsidRPr="00297084">
              <w:rPr>
                <w:rFonts w:ascii="Times New Roman" w:hAnsi="Times New Roman"/>
                <w:sz w:val="24"/>
                <w:szCs w:val="24"/>
              </w:rPr>
              <w:t>медицинская помощь в условиях дневного стационара</w:t>
            </w:r>
          </w:p>
        </w:tc>
        <w:tc>
          <w:tcPr>
            <w:tcW w:w="992" w:type="dxa"/>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32</w:t>
            </w:r>
          </w:p>
        </w:tc>
        <w:tc>
          <w:tcPr>
            <w:tcW w:w="1418" w:type="dxa"/>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случай лечения</w:t>
            </w:r>
          </w:p>
        </w:tc>
        <w:tc>
          <w:tcPr>
            <w:tcW w:w="1701"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0,062</w:t>
            </w:r>
          </w:p>
        </w:tc>
        <w:tc>
          <w:tcPr>
            <w:tcW w:w="1701"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23 312,0</w:t>
            </w:r>
          </w:p>
        </w:tc>
        <w:tc>
          <w:tcPr>
            <w:tcW w:w="1134"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Х</w:t>
            </w:r>
          </w:p>
        </w:tc>
        <w:tc>
          <w:tcPr>
            <w:tcW w:w="1134"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1 445,3</w:t>
            </w:r>
          </w:p>
        </w:tc>
        <w:tc>
          <w:tcPr>
            <w:tcW w:w="1417"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Х</w:t>
            </w:r>
          </w:p>
        </w:tc>
        <w:tc>
          <w:tcPr>
            <w:tcW w:w="1447"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3 814 700,5</w:t>
            </w:r>
          </w:p>
        </w:tc>
        <w:tc>
          <w:tcPr>
            <w:tcW w:w="680"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Х</w:t>
            </w:r>
          </w:p>
        </w:tc>
      </w:tr>
      <w:tr w:rsidR="005140DC" w:rsidRPr="00297084" w:rsidTr="006E2812">
        <w:tc>
          <w:tcPr>
            <w:tcW w:w="3510" w:type="dxa"/>
            <w:gridSpan w:val="3"/>
          </w:tcPr>
          <w:p w:rsidR="005140DC" w:rsidRPr="00297084" w:rsidRDefault="005140DC" w:rsidP="006E2812">
            <w:pPr>
              <w:spacing w:after="0" w:line="223" w:lineRule="auto"/>
              <w:jc w:val="both"/>
              <w:rPr>
                <w:rFonts w:ascii="Times New Roman" w:hAnsi="Times New Roman"/>
                <w:sz w:val="24"/>
                <w:szCs w:val="24"/>
              </w:rPr>
            </w:pPr>
            <w:r w:rsidRPr="00297084">
              <w:rPr>
                <w:rFonts w:ascii="Times New Roman" w:hAnsi="Times New Roman"/>
                <w:sz w:val="24"/>
                <w:szCs w:val="24"/>
              </w:rPr>
              <w:t xml:space="preserve">медицинская помощь по профилю «Онкология» </w:t>
            </w:r>
          </w:p>
        </w:tc>
        <w:tc>
          <w:tcPr>
            <w:tcW w:w="992" w:type="dxa"/>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32.1</w:t>
            </w:r>
          </w:p>
        </w:tc>
        <w:tc>
          <w:tcPr>
            <w:tcW w:w="1418" w:type="dxa"/>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случай лечения</w:t>
            </w:r>
          </w:p>
        </w:tc>
        <w:tc>
          <w:tcPr>
            <w:tcW w:w="1701"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0,00631</w:t>
            </w:r>
          </w:p>
        </w:tc>
        <w:tc>
          <w:tcPr>
            <w:tcW w:w="1701"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85 409,8</w:t>
            </w:r>
          </w:p>
        </w:tc>
        <w:tc>
          <w:tcPr>
            <w:tcW w:w="1134"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Х</w:t>
            </w:r>
          </w:p>
        </w:tc>
        <w:tc>
          <w:tcPr>
            <w:tcW w:w="1134"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538,9</w:t>
            </w:r>
          </w:p>
        </w:tc>
        <w:tc>
          <w:tcPr>
            <w:tcW w:w="1417"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Х</w:t>
            </w:r>
          </w:p>
        </w:tc>
        <w:tc>
          <w:tcPr>
            <w:tcW w:w="1447"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1 422 415,8</w:t>
            </w:r>
          </w:p>
        </w:tc>
        <w:tc>
          <w:tcPr>
            <w:tcW w:w="680"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Х</w:t>
            </w:r>
          </w:p>
        </w:tc>
      </w:tr>
      <w:tr w:rsidR="005140DC" w:rsidRPr="00297084" w:rsidTr="006E2812">
        <w:tc>
          <w:tcPr>
            <w:tcW w:w="3510" w:type="dxa"/>
            <w:gridSpan w:val="3"/>
          </w:tcPr>
          <w:p w:rsidR="005140DC" w:rsidRPr="00297084" w:rsidRDefault="005140DC" w:rsidP="006E2812">
            <w:pPr>
              <w:spacing w:after="0" w:line="233" w:lineRule="auto"/>
              <w:jc w:val="both"/>
              <w:rPr>
                <w:rFonts w:ascii="Times New Roman" w:hAnsi="Times New Roman"/>
                <w:sz w:val="24"/>
                <w:szCs w:val="24"/>
              </w:rPr>
            </w:pPr>
            <w:r w:rsidRPr="00297084">
              <w:rPr>
                <w:rFonts w:ascii="Times New Roman" w:hAnsi="Times New Roman"/>
                <w:sz w:val="24"/>
                <w:szCs w:val="24"/>
              </w:rPr>
              <w:t xml:space="preserve">экстракорпоральное оплодотворение </w:t>
            </w:r>
          </w:p>
        </w:tc>
        <w:tc>
          <w:tcPr>
            <w:tcW w:w="992" w:type="dxa"/>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32.2</w:t>
            </w:r>
          </w:p>
        </w:tc>
        <w:tc>
          <w:tcPr>
            <w:tcW w:w="1418" w:type="dxa"/>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случай лечения</w:t>
            </w:r>
          </w:p>
        </w:tc>
        <w:tc>
          <w:tcPr>
            <w:tcW w:w="1701"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0,000478</w:t>
            </w:r>
          </w:p>
        </w:tc>
        <w:tc>
          <w:tcPr>
            <w:tcW w:w="1701"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137 828,1</w:t>
            </w:r>
          </w:p>
        </w:tc>
        <w:tc>
          <w:tcPr>
            <w:tcW w:w="1134"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Х</w:t>
            </w:r>
          </w:p>
        </w:tc>
        <w:tc>
          <w:tcPr>
            <w:tcW w:w="1134"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65,9</w:t>
            </w:r>
          </w:p>
        </w:tc>
        <w:tc>
          <w:tcPr>
            <w:tcW w:w="1417"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Х</w:t>
            </w:r>
          </w:p>
        </w:tc>
        <w:tc>
          <w:tcPr>
            <w:tcW w:w="1447"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173 882,2</w:t>
            </w:r>
          </w:p>
        </w:tc>
        <w:tc>
          <w:tcPr>
            <w:tcW w:w="680"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Х</w:t>
            </w:r>
          </w:p>
        </w:tc>
      </w:tr>
      <w:tr w:rsidR="005140DC" w:rsidRPr="00297084" w:rsidTr="006E2812">
        <w:trPr>
          <w:trHeight w:val="833"/>
        </w:trPr>
        <w:tc>
          <w:tcPr>
            <w:tcW w:w="3510" w:type="dxa"/>
            <w:gridSpan w:val="3"/>
          </w:tcPr>
          <w:p w:rsidR="005140DC" w:rsidRPr="00297084" w:rsidRDefault="005140DC" w:rsidP="006E2812">
            <w:pPr>
              <w:spacing w:after="0" w:line="223" w:lineRule="auto"/>
              <w:jc w:val="both"/>
              <w:rPr>
                <w:rFonts w:ascii="Times New Roman" w:hAnsi="Times New Roman"/>
                <w:sz w:val="24"/>
                <w:szCs w:val="24"/>
              </w:rPr>
            </w:pPr>
            <w:r w:rsidRPr="00297084">
              <w:rPr>
                <w:rFonts w:ascii="Times New Roman" w:hAnsi="Times New Roman"/>
                <w:sz w:val="24"/>
                <w:szCs w:val="24"/>
              </w:rPr>
              <w:t>2. Медицинская помощь по видам и заболеваниям сверх базовой программы:</w:t>
            </w:r>
          </w:p>
        </w:tc>
        <w:tc>
          <w:tcPr>
            <w:tcW w:w="992" w:type="dxa"/>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33</w:t>
            </w:r>
          </w:p>
        </w:tc>
        <w:tc>
          <w:tcPr>
            <w:tcW w:w="1418" w:type="dxa"/>
            <w:vAlign w:val="center"/>
          </w:tcPr>
          <w:p w:rsidR="005140DC" w:rsidRPr="00297084" w:rsidRDefault="005140DC" w:rsidP="006E2812">
            <w:pPr>
              <w:spacing w:after="0" w:line="223" w:lineRule="auto"/>
              <w:jc w:val="center"/>
              <w:rPr>
                <w:rFonts w:ascii="Times New Roman" w:hAnsi="Times New Roman"/>
                <w:sz w:val="24"/>
                <w:szCs w:val="24"/>
              </w:rPr>
            </w:pPr>
          </w:p>
        </w:tc>
        <w:tc>
          <w:tcPr>
            <w:tcW w:w="1701"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Х</w:t>
            </w:r>
          </w:p>
        </w:tc>
        <w:tc>
          <w:tcPr>
            <w:tcW w:w="1701"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Х</w:t>
            </w:r>
          </w:p>
        </w:tc>
        <w:tc>
          <w:tcPr>
            <w:tcW w:w="1134"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Х</w:t>
            </w:r>
          </w:p>
        </w:tc>
        <w:tc>
          <w:tcPr>
            <w:tcW w:w="1134"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p>
        </w:tc>
        <w:tc>
          <w:tcPr>
            <w:tcW w:w="1417"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Х</w:t>
            </w:r>
          </w:p>
        </w:tc>
        <w:tc>
          <w:tcPr>
            <w:tcW w:w="1447"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p>
        </w:tc>
        <w:tc>
          <w:tcPr>
            <w:tcW w:w="680"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p>
        </w:tc>
      </w:tr>
      <w:tr w:rsidR="005140DC" w:rsidRPr="00297084" w:rsidTr="006E2812">
        <w:tc>
          <w:tcPr>
            <w:tcW w:w="3510" w:type="dxa"/>
            <w:gridSpan w:val="3"/>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lastRenderedPageBreak/>
              <w:t>1</w:t>
            </w:r>
          </w:p>
        </w:tc>
        <w:tc>
          <w:tcPr>
            <w:tcW w:w="992" w:type="dxa"/>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2</w:t>
            </w:r>
          </w:p>
        </w:tc>
        <w:tc>
          <w:tcPr>
            <w:tcW w:w="1418" w:type="dxa"/>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3</w:t>
            </w:r>
          </w:p>
        </w:tc>
        <w:tc>
          <w:tcPr>
            <w:tcW w:w="1701" w:type="dxa"/>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4</w:t>
            </w:r>
          </w:p>
        </w:tc>
        <w:tc>
          <w:tcPr>
            <w:tcW w:w="1701" w:type="dxa"/>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5</w:t>
            </w:r>
          </w:p>
        </w:tc>
        <w:tc>
          <w:tcPr>
            <w:tcW w:w="1134" w:type="dxa"/>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6</w:t>
            </w:r>
          </w:p>
        </w:tc>
        <w:tc>
          <w:tcPr>
            <w:tcW w:w="1134" w:type="dxa"/>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7</w:t>
            </w:r>
          </w:p>
        </w:tc>
        <w:tc>
          <w:tcPr>
            <w:tcW w:w="1417" w:type="dxa"/>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8</w:t>
            </w:r>
          </w:p>
        </w:tc>
        <w:tc>
          <w:tcPr>
            <w:tcW w:w="1447" w:type="dxa"/>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9</w:t>
            </w:r>
          </w:p>
        </w:tc>
        <w:tc>
          <w:tcPr>
            <w:tcW w:w="680" w:type="dxa"/>
            <w:tcMar>
              <w:left w:w="51" w:type="dxa"/>
              <w:right w:w="51" w:type="dxa"/>
            </w:tcMar>
          </w:tcPr>
          <w:p w:rsidR="005140DC" w:rsidRPr="00297084" w:rsidRDefault="005140DC" w:rsidP="006E2812">
            <w:pPr>
              <w:spacing w:after="0" w:line="240" w:lineRule="auto"/>
              <w:jc w:val="center"/>
              <w:rPr>
                <w:rFonts w:ascii="Times New Roman" w:hAnsi="Times New Roman"/>
                <w:sz w:val="24"/>
                <w:szCs w:val="24"/>
              </w:rPr>
            </w:pPr>
            <w:r w:rsidRPr="00297084">
              <w:rPr>
                <w:rFonts w:ascii="Times New Roman" w:hAnsi="Times New Roman"/>
                <w:sz w:val="24"/>
                <w:szCs w:val="24"/>
              </w:rPr>
              <w:t>10</w:t>
            </w:r>
          </w:p>
        </w:tc>
      </w:tr>
      <w:tr w:rsidR="005140DC" w:rsidRPr="00297084" w:rsidTr="006E2812">
        <w:trPr>
          <w:trHeight w:val="471"/>
        </w:trPr>
        <w:tc>
          <w:tcPr>
            <w:tcW w:w="3510" w:type="dxa"/>
            <w:gridSpan w:val="3"/>
            <w:vAlign w:val="center"/>
          </w:tcPr>
          <w:p w:rsidR="005140DC" w:rsidRPr="00297084" w:rsidRDefault="005140DC" w:rsidP="006E2812">
            <w:pPr>
              <w:spacing w:after="0" w:line="223" w:lineRule="auto"/>
              <w:jc w:val="both"/>
              <w:rPr>
                <w:rFonts w:ascii="Times New Roman" w:hAnsi="Times New Roman"/>
                <w:sz w:val="24"/>
                <w:szCs w:val="24"/>
              </w:rPr>
            </w:pPr>
            <w:r w:rsidRPr="00297084">
              <w:rPr>
                <w:rFonts w:ascii="Times New Roman" w:hAnsi="Times New Roman"/>
                <w:sz w:val="24"/>
                <w:szCs w:val="24"/>
              </w:rPr>
              <w:t>скорая медицинская помощь</w:t>
            </w:r>
          </w:p>
        </w:tc>
        <w:tc>
          <w:tcPr>
            <w:tcW w:w="992" w:type="dxa"/>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34</w:t>
            </w:r>
          </w:p>
        </w:tc>
        <w:tc>
          <w:tcPr>
            <w:tcW w:w="1418" w:type="dxa"/>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вызов</w:t>
            </w:r>
          </w:p>
        </w:tc>
        <w:tc>
          <w:tcPr>
            <w:tcW w:w="1701"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p>
        </w:tc>
        <w:tc>
          <w:tcPr>
            <w:tcW w:w="1701"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p>
        </w:tc>
        <w:tc>
          <w:tcPr>
            <w:tcW w:w="1134"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Х</w:t>
            </w:r>
          </w:p>
        </w:tc>
        <w:tc>
          <w:tcPr>
            <w:tcW w:w="1134"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p>
        </w:tc>
        <w:tc>
          <w:tcPr>
            <w:tcW w:w="1417"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Х</w:t>
            </w:r>
          </w:p>
        </w:tc>
        <w:tc>
          <w:tcPr>
            <w:tcW w:w="1447"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p>
        </w:tc>
        <w:tc>
          <w:tcPr>
            <w:tcW w:w="680" w:type="dxa"/>
            <w:tcMar>
              <w:left w:w="51" w:type="dxa"/>
              <w:right w:w="51" w:type="dxa"/>
            </w:tcMar>
            <w:vAlign w:val="center"/>
          </w:tcPr>
          <w:p w:rsidR="005140DC" w:rsidRPr="00297084" w:rsidRDefault="005140DC" w:rsidP="006E2812">
            <w:pPr>
              <w:spacing w:after="0" w:line="223" w:lineRule="auto"/>
              <w:jc w:val="center"/>
              <w:rPr>
                <w:rFonts w:ascii="Times New Roman" w:hAnsi="Times New Roman"/>
                <w:sz w:val="24"/>
                <w:szCs w:val="24"/>
              </w:rPr>
            </w:pPr>
            <w:r w:rsidRPr="00297084">
              <w:rPr>
                <w:rFonts w:ascii="Times New Roman" w:hAnsi="Times New Roman"/>
                <w:sz w:val="24"/>
                <w:szCs w:val="24"/>
              </w:rPr>
              <w:t>Х</w:t>
            </w:r>
          </w:p>
        </w:tc>
      </w:tr>
      <w:tr w:rsidR="005140DC" w:rsidRPr="00297084" w:rsidTr="006E2812">
        <w:trPr>
          <w:trHeight w:val="983"/>
        </w:trPr>
        <w:tc>
          <w:tcPr>
            <w:tcW w:w="3510" w:type="dxa"/>
            <w:gridSpan w:val="3"/>
            <w:vMerge w:val="restart"/>
          </w:tcPr>
          <w:p w:rsidR="005140DC" w:rsidRPr="00297084" w:rsidRDefault="005140DC" w:rsidP="006E2812">
            <w:pPr>
              <w:spacing w:after="0" w:line="228" w:lineRule="auto"/>
              <w:jc w:val="both"/>
              <w:rPr>
                <w:rFonts w:ascii="Times New Roman" w:hAnsi="Times New Roman"/>
                <w:sz w:val="24"/>
                <w:szCs w:val="24"/>
              </w:rPr>
            </w:pPr>
            <w:r w:rsidRPr="00297084">
              <w:rPr>
                <w:rFonts w:ascii="Times New Roman" w:hAnsi="Times New Roman"/>
                <w:sz w:val="24"/>
                <w:szCs w:val="24"/>
              </w:rPr>
              <w:t>медицинская помощь в амбулаторных условиях</w:t>
            </w:r>
          </w:p>
        </w:tc>
        <w:tc>
          <w:tcPr>
            <w:tcW w:w="992" w:type="dxa"/>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35.1</w:t>
            </w:r>
          </w:p>
        </w:tc>
        <w:tc>
          <w:tcPr>
            <w:tcW w:w="1418" w:type="dxa"/>
            <w:tcMar>
              <w:left w:w="51" w:type="dxa"/>
              <w:right w:w="51" w:type="dxa"/>
            </w:tcMa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посещение с профилак-тическими и иными целями</w:t>
            </w:r>
          </w:p>
        </w:tc>
        <w:tc>
          <w:tcPr>
            <w:tcW w:w="1701" w:type="dxa"/>
            <w:tcMar>
              <w:left w:w="51" w:type="dxa"/>
              <w:right w:w="51" w:type="dxa"/>
            </w:tcMar>
          </w:tcPr>
          <w:p w:rsidR="005140DC" w:rsidRPr="00297084" w:rsidRDefault="005140DC" w:rsidP="006E2812">
            <w:pPr>
              <w:spacing w:after="0" w:line="228" w:lineRule="auto"/>
              <w:jc w:val="center"/>
              <w:rPr>
                <w:rFonts w:ascii="Times New Roman" w:hAnsi="Times New Roman"/>
                <w:sz w:val="24"/>
                <w:szCs w:val="24"/>
              </w:rPr>
            </w:pPr>
          </w:p>
        </w:tc>
        <w:tc>
          <w:tcPr>
            <w:tcW w:w="1701" w:type="dxa"/>
            <w:tcMar>
              <w:left w:w="51" w:type="dxa"/>
              <w:right w:w="51" w:type="dxa"/>
            </w:tcMar>
          </w:tcPr>
          <w:p w:rsidR="005140DC" w:rsidRPr="00297084" w:rsidRDefault="005140DC" w:rsidP="006E2812">
            <w:pPr>
              <w:spacing w:after="0" w:line="228" w:lineRule="auto"/>
              <w:jc w:val="center"/>
              <w:rPr>
                <w:rFonts w:ascii="Times New Roman" w:hAnsi="Times New Roman"/>
                <w:sz w:val="24"/>
                <w:szCs w:val="24"/>
              </w:rPr>
            </w:pPr>
          </w:p>
        </w:tc>
        <w:tc>
          <w:tcPr>
            <w:tcW w:w="1134"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c>
          <w:tcPr>
            <w:tcW w:w="1134"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p>
        </w:tc>
        <w:tc>
          <w:tcPr>
            <w:tcW w:w="1417"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c>
          <w:tcPr>
            <w:tcW w:w="1447"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p>
        </w:tc>
        <w:tc>
          <w:tcPr>
            <w:tcW w:w="680"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r>
      <w:tr w:rsidR="005140DC" w:rsidRPr="00297084" w:rsidTr="006E2812">
        <w:trPr>
          <w:trHeight w:val="60"/>
        </w:trPr>
        <w:tc>
          <w:tcPr>
            <w:tcW w:w="3510" w:type="dxa"/>
            <w:gridSpan w:val="3"/>
            <w:vMerge/>
          </w:tcPr>
          <w:p w:rsidR="005140DC" w:rsidRPr="00297084" w:rsidRDefault="005140DC" w:rsidP="006E2812">
            <w:pPr>
              <w:spacing w:after="0" w:line="228" w:lineRule="auto"/>
              <w:jc w:val="both"/>
              <w:rPr>
                <w:rFonts w:ascii="Times New Roman" w:hAnsi="Times New Roman"/>
                <w:sz w:val="24"/>
                <w:szCs w:val="24"/>
              </w:rPr>
            </w:pPr>
          </w:p>
        </w:tc>
        <w:tc>
          <w:tcPr>
            <w:tcW w:w="992" w:type="dxa"/>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35.1.1</w:t>
            </w:r>
          </w:p>
        </w:tc>
        <w:tc>
          <w:tcPr>
            <w:tcW w:w="1418"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 xml:space="preserve">посещение, связанное с профилак-тическими мероприя-тиями </w:t>
            </w:r>
          </w:p>
        </w:tc>
        <w:tc>
          <w:tcPr>
            <w:tcW w:w="1701"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p>
        </w:tc>
        <w:tc>
          <w:tcPr>
            <w:tcW w:w="1701"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p>
        </w:tc>
        <w:tc>
          <w:tcPr>
            <w:tcW w:w="1134"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c>
          <w:tcPr>
            <w:tcW w:w="1134"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p>
        </w:tc>
        <w:tc>
          <w:tcPr>
            <w:tcW w:w="1417"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c>
          <w:tcPr>
            <w:tcW w:w="1447"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p>
        </w:tc>
        <w:tc>
          <w:tcPr>
            <w:tcW w:w="680"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r>
      <w:tr w:rsidR="005140DC" w:rsidRPr="00297084" w:rsidTr="006E2812">
        <w:tc>
          <w:tcPr>
            <w:tcW w:w="3510" w:type="dxa"/>
            <w:gridSpan w:val="3"/>
            <w:vMerge/>
          </w:tcPr>
          <w:p w:rsidR="005140DC" w:rsidRPr="00297084" w:rsidRDefault="005140DC" w:rsidP="006E2812">
            <w:pPr>
              <w:spacing w:after="0" w:line="228" w:lineRule="auto"/>
              <w:jc w:val="both"/>
              <w:rPr>
                <w:rFonts w:ascii="Times New Roman" w:hAnsi="Times New Roman"/>
                <w:sz w:val="24"/>
                <w:szCs w:val="24"/>
              </w:rPr>
            </w:pPr>
          </w:p>
        </w:tc>
        <w:tc>
          <w:tcPr>
            <w:tcW w:w="992" w:type="dxa"/>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35.2</w:t>
            </w:r>
          </w:p>
        </w:tc>
        <w:tc>
          <w:tcPr>
            <w:tcW w:w="1418"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посещение по неотлож-ной меди-цинской помощи</w:t>
            </w:r>
          </w:p>
        </w:tc>
        <w:tc>
          <w:tcPr>
            <w:tcW w:w="1701"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p>
        </w:tc>
        <w:tc>
          <w:tcPr>
            <w:tcW w:w="1701"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p>
        </w:tc>
        <w:tc>
          <w:tcPr>
            <w:tcW w:w="1134"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c>
          <w:tcPr>
            <w:tcW w:w="1134"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p>
        </w:tc>
        <w:tc>
          <w:tcPr>
            <w:tcW w:w="1417"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c>
          <w:tcPr>
            <w:tcW w:w="1447"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p>
        </w:tc>
        <w:tc>
          <w:tcPr>
            <w:tcW w:w="680"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r>
      <w:tr w:rsidR="005140DC" w:rsidRPr="00297084" w:rsidTr="006E2812">
        <w:tc>
          <w:tcPr>
            <w:tcW w:w="3510" w:type="dxa"/>
            <w:gridSpan w:val="3"/>
            <w:vMerge/>
          </w:tcPr>
          <w:p w:rsidR="005140DC" w:rsidRPr="00297084" w:rsidRDefault="005140DC" w:rsidP="006E2812">
            <w:pPr>
              <w:spacing w:after="0" w:line="228" w:lineRule="auto"/>
              <w:jc w:val="both"/>
              <w:rPr>
                <w:rFonts w:ascii="Times New Roman" w:hAnsi="Times New Roman"/>
                <w:sz w:val="24"/>
                <w:szCs w:val="24"/>
              </w:rPr>
            </w:pPr>
          </w:p>
        </w:tc>
        <w:tc>
          <w:tcPr>
            <w:tcW w:w="992" w:type="dxa"/>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35.3</w:t>
            </w:r>
          </w:p>
        </w:tc>
        <w:tc>
          <w:tcPr>
            <w:tcW w:w="1418" w:type="dxa"/>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обращение</w:t>
            </w:r>
          </w:p>
        </w:tc>
        <w:tc>
          <w:tcPr>
            <w:tcW w:w="1701"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p>
        </w:tc>
        <w:tc>
          <w:tcPr>
            <w:tcW w:w="1701"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p>
        </w:tc>
        <w:tc>
          <w:tcPr>
            <w:tcW w:w="1134"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c>
          <w:tcPr>
            <w:tcW w:w="1134"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p>
        </w:tc>
        <w:tc>
          <w:tcPr>
            <w:tcW w:w="1417"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c>
          <w:tcPr>
            <w:tcW w:w="1447"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p>
        </w:tc>
        <w:tc>
          <w:tcPr>
            <w:tcW w:w="680"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r>
      <w:tr w:rsidR="005140DC" w:rsidRPr="00297084" w:rsidTr="006E2812">
        <w:tc>
          <w:tcPr>
            <w:tcW w:w="3510" w:type="dxa"/>
            <w:gridSpan w:val="3"/>
          </w:tcPr>
          <w:p w:rsidR="005140DC" w:rsidRPr="00297084" w:rsidRDefault="005140DC" w:rsidP="006E2812">
            <w:pPr>
              <w:spacing w:after="0" w:line="228" w:lineRule="auto"/>
              <w:jc w:val="both"/>
              <w:rPr>
                <w:rFonts w:ascii="Times New Roman" w:hAnsi="Times New Roman"/>
                <w:sz w:val="24"/>
                <w:szCs w:val="24"/>
              </w:rPr>
            </w:pPr>
            <w:r w:rsidRPr="00297084">
              <w:rPr>
                <w:rFonts w:ascii="Times New Roman" w:hAnsi="Times New Roman"/>
                <w:sz w:val="24"/>
                <w:szCs w:val="24"/>
              </w:rPr>
              <w:t>специализированная меди-цинская помощь в стационар-ных условиях, в том числе:</w:t>
            </w:r>
          </w:p>
        </w:tc>
        <w:tc>
          <w:tcPr>
            <w:tcW w:w="992" w:type="dxa"/>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36</w:t>
            </w:r>
          </w:p>
        </w:tc>
        <w:tc>
          <w:tcPr>
            <w:tcW w:w="1418" w:type="dxa"/>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случай госпитали-зации</w:t>
            </w:r>
          </w:p>
        </w:tc>
        <w:tc>
          <w:tcPr>
            <w:tcW w:w="1701"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p>
        </w:tc>
        <w:tc>
          <w:tcPr>
            <w:tcW w:w="1701"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p>
        </w:tc>
        <w:tc>
          <w:tcPr>
            <w:tcW w:w="1134"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c>
          <w:tcPr>
            <w:tcW w:w="1134"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p>
        </w:tc>
        <w:tc>
          <w:tcPr>
            <w:tcW w:w="1417"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c>
          <w:tcPr>
            <w:tcW w:w="1447"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p>
        </w:tc>
        <w:tc>
          <w:tcPr>
            <w:tcW w:w="680"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r>
      <w:tr w:rsidR="005140DC" w:rsidRPr="00297084" w:rsidTr="006E2812">
        <w:tc>
          <w:tcPr>
            <w:tcW w:w="3510" w:type="dxa"/>
            <w:gridSpan w:val="3"/>
          </w:tcPr>
          <w:p w:rsidR="005140DC" w:rsidRPr="00297084" w:rsidRDefault="005140DC" w:rsidP="006E2812">
            <w:pPr>
              <w:spacing w:after="0" w:line="228" w:lineRule="auto"/>
              <w:jc w:val="both"/>
              <w:rPr>
                <w:rFonts w:ascii="Times New Roman" w:hAnsi="Times New Roman"/>
                <w:sz w:val="24"/>
                <w:szCs w:val="24"/>
              </w:rPr>
            </w:pPr>
            <w:r w:rsidRPr="00297084">
              <w:rPr>
                <w:rFonts w:ascii="Times New Roman" w:hAnsi="Times New Roman"/>
                <w:sz w:val="24"/>
                <w:szCs w:val="24"/>
              </w:rPr>
              <w:t>медицинская реабилитация в стационарных условиях</w:t>
            </w:r>
          </w:p>
        </w:tc>
        <w:tc>
          <w:tcPr>
            <w:tcW w:w="992" w:type="dxa"/>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36.1</w:t>
            </w:r>
          </w:p>
        </w:tc>
        <w:tc>
          <w:tcPr>
            <w:tcW w:w="1418" w:type="dxa"/>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случай госпитали-зации</w:t>
            </w:r>
          </w:p>
        </w:tc>
        <w:tc>
          <w:tcPr>
            <w:tcW w:w="1701"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p>
        </w:tc>
        <w:tc>
          <w:tcPr>
            <w:tcW w:w="1701"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p>
        </w:tc>
        <w:tc>
          <w:tcPr>
            <w:tcW w:w="1134"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c>
          <w:tcPr>
            <w:tcW w:w="1134"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p>
        </w:tc>
        <w:tc>
          <w:tcPr>
            <w:tcW w:w="1417"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c>
          <w:tcPr>
            <w:tcW w:w="1447"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p>
        </w:tc>
        <w:tc>
          <w:tcPr>
            <w:tcW w:w="680"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r>
      <w:tr w:rsidR="005140DC" w:rsidRPr="00297084" w:rsidTr="006E2812">
        <w:trPr>
          <w:trHeight w:val="703"/>
        </w:trPr>
        <w:tc>
          <w:tcPr>
            <w:tcW w:w="3510" w:type="dxa"/>
            <w:gridSpan w:val="3"/>
          </w:tcPr>
          <w:p w:rsidR="005140DC" w:rsidRPr="00297084" w:rsidRDefault="005140DC" w:rsidP="006E2812">
            <w:pPr>
              <w:spacing w:after="0" w:line="228" w:lineRule="auto"/>
              <w:jc w:val="both"/>
              <w:rPr>
                <w:rFonts w:ascii="Times New Roman" w:hAnsi="Times New Roman"/>
                <w:sz w:val="24"/>
                <w:szCs w:val="24"/>
              </w:rPr>
            </w:pPr>
            <w:r w:rsidRPr="00297084">
              <w:rPr>
                <w:rFonts w:ascii="Times New Roman" w:hAnsi="Times New Roman"/>
                <w:sz w:val="24"/>
                <w:szCs w:val="24"/>
              </w:rPr>
              <w:t>медицинская помощь по профилю «Онкология»</w:t>
            </w:r>
          </w:p>
        </w:tc>
        <w:tc>
          <w:tcPr>
            <w:tcW w:w="992" w:type="dxa"/>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36.2</w:t>
            </w:r>
          </w:p>
        </w:tc>
        <w:tc>
          <w:tcPr>
            <w:tcW w:w="1418" w:type="dxa"/>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случай госпитали-зации</w:t>
            </w:r>
          </w:p>
        </w:tc>
        <w:tc>
          <w:tcPr>
            <w:tcW w:w="1701"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p>
        </w:tc>
        <w:tc>
          <w:tcPr>
            <w:tcW w:w="1701"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p>
        </w:tc>
        <w:tc>
          <w:tcPr>
            <w:tcW w:w="1134"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c>
          <w:tcPr>
            <w:tcW w:w="1134"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p>
        </w:tc>
        <w:tc>
          <w:tcPr>
            <w:tcW w:w="1417"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c>
          <w:tcPr>
            <w:tcW w:w="1447"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p>
        </w:tc>
        <w:tc>
          <w:tcPr>
            <w:tcW w:w="680"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r>
      <w:tr w:rsidR="005140DC" w:rsidRPr="00297084" w:rsidTr="006E2812">
        <w:tc>
          <w:tcPr>
            <w:tcW w:w="3510" w:type="dxa"/>
            <w:gridSpan w:val="3"/>
          </w:tcPr>
          <w:p w:rsidR="005140DC" w:rsidRPr="00297084" w:rsidRDefault="005140DC" w:rsidP="006E2812">
            <w:pPr>
              <w:spacing w:after="0" w:line="228" w:lineRule="auto"/>
              <w:jc w:val="both"/>
              <w:rPr>
                <w:rFonts w:ascii="Times New Roman" w:hAnsi="Times New Roman"/>
                <w:sz w:val="24"/>
                <w:szCs w:val="24"/>
              </w:rPr>
            </w:pPr>
            <w:r w:rsidRPr="00297084">
              <w:rPr>
                <w:rFonts w:ascii="Times New Roman" w:hAnsi="Times New Roman"/>
                <w:sz w:val="24"/>
                <w:szCs w:val="24"/>
              </w:rPr>
              <w:t>медицинская помощь в условиях дневного стационара</w:t>
            </w:r>
          </w:p>
        </w:tc>
        <w:tc>
          <w:tcPr>
            <w:tcW w:w="992" w:type="dxa"/>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37</w:t>
            </w:r>
          </w:p>
        </w:tc>
        <w:tc>
          <w:tcPr>
            <w:tcW w:w="1418" w:type="dxa"/>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случай лечения</w:t>
            </w:r>
          </w:p>
        </w:tc>
        <w:tc>
          <w:tcPr>
            <w:tcW w:w="1701"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p>
        </w:tc>
        <w:tc>
          <w:tcPr>
            <w:tcW w:w="1701"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p>
        </w:tc>
        <w:tc>
          <w:tcPr>
            <w:tcW w:w="1134"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c>
          <w:tcPr>
            <w:tcW w:w="1134"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p>
        </w:tc>
        <w:tc>
          <w:tcPr>
            <w:tcW w:w="1417"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c>
          <w:tcPr>
            <w:tcW w:w="1447"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p>
        </w:tc>
        <w:tc>
          <w:tcPr>
            <w:tcW w:w="680"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r>
      <w:tr w:rsidR="005140DC" w:rsidRPr="00297084" w:rsidTr="006E2812">
        <w:tc>
          <w:tcPr>
            <w:tcW w:w="3510" w:type="dxa"/>
            <w:gridSpan w:val="3"/>
          </w:tcPr>
          <w:p w:rsidR="005140DC" w:rsidRPr="00297084" w:rsidRDefault="005140DC" w:rsidP="006E2812">
            <w:pPr>
              <w:spacing w:after="0" w:line="228" w:lineRule="auto"/>
              <w:jc w:val="both"/>
              <w:rPr>
                <w:rFonts w:ascii="Times New Roman" w:hAnsi="Times New Roman"/>
                <w:sz w:val="24"/>
                <w:szCs w:val="24"/>
              </w:rPr>
            </w:pPr>
            <w:r w:rsidRPr="00297084">
              <w:rPr>
                <w:rFonts w:ascii="Times New Roman" w:hAnsi="Times New Roman"/>
                <w:sz w:val="24"/>
                <w:szCs w:val="24"/>
              </w:rPr>
              <w:t>медицинская помощь по профилю «Онкология»</w:t>
            </w:r>
          </w:p>
        </w:tc>
        <w:tc>
          <w:tcPr>
            <w:tcW w:w="992" w:type="dxa"/>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37.1</w:t>
            </w:r>
          </w:p>
        </w:tc>
        <w:tc>
          <w:tcPr>
            <w:tcW w:w="1418" w:type="dxa"/>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случай лечения</w:t>
            </w:r>
          </w:p>
        </w:tc>
        <w:tc>
          <w:tcPr>
            <w:tcW w:w="1701"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p>
        </w:tc>
        <w:tc>
          <w:tcPr>
            <w:tcW w:w="1701"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p>
        </w:tc>
        <w:tc>
          <w:tcPr>
            <w:tcW w:w="1134"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p>
        </w:tc>
        <w:tc>
          <w:tcPr>
            <w:tcW w:w="1134"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p>
        </w:tc>
        <w:tc>
          <w:tcPr>
            <w:tcW w:w="1417"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p>
        </w:tc>
        <w:tc>
          <w:tcPr>
            <w:tcW w:w="1447"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p>
        </w:tc>
        <w:tc>
          <w:tcPr>
            <w:tcW w:w="680"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p>
        </w:tc>
      </w:tr>
      <w:tr w:rsidR="005140DC" w:rsidRPr="00297084" w:rsidTr="006E2812">
        <w:trPr>
          <w:trHeight w:val="904"/>
        </w:trPr>
        <w:tc>
          <w:tcPr>
            <w:tcW w:w="3510" w:type="dxa"/>
            <w:gridSpan w:val="3"/>
            <w:vAlign w:val="center"/>
          </w:tcPr>
          <w:p w:rsidR="005140DC" w:rsidRPr="00297084" w:rsidRDefault="005140DC" w:rsidP="006E2812">
            <w:pPr>
              <w:spacing w:after="0" w:line="233" w:lineRule="auto"/>
              <w:jc w:val="both"/>
              <w:rPr>
                <w:rFonts w:ascii="Times New Roman" w:hAnsi="Times New Roman"/>
                <w:sz w:val="24"/>
                <w:szCs w:val="24"/>
              </w:rPr>
            </w:pPr>
            <w:r w:rsidRPr="00297084">
              <w:rPr>
                <w:rFonts w:ascii="Times New Roman" w:hAnsi="Times New Roman"/>
                <w:sz w:val="24"/>
                <w:szCs w:val="24"/>
              </w:rPr>
              <w:t>экстракорпоральное оплодотво-рение</w:t>
            </w:r>
          </w:p>
        </w:tc>
        <w:tc>
          <w:tcPr>
            <w:tcW w:w="992" w:type="dxa"/>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37.2</w:t>
            </w:r>
          </w:p>
        </w:tc>
        <w:tc>
          <w:tcPr>
            <w:tcW w:w="1418" w:type="dxa"/>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случай лечения</w:t>
            </w:r>
          </w:p>
        </w:tc>
        <w:tc>
          <w:tcPr>
            <w:tcW w:w="1701"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p>
        </w:tc>
        <w:tc>
          <w:tcPr>
            <w:tcW w:w="1701"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p>
        </w:tc>
        <w:tc>
          <w:tcPr>
            <w:tcW w:w="1134"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Х</w:t>
            </w:r>
          </w:p>
        </w:tc>
        <w:tc>
          <w:tcPr>
            <w:tcW w:w="1134"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p>
        </w:tc>
        <w:tc>
          <w:tcPr>
            <w:tcW w:w="1417"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Х</w:t>
            </w:r>
          </w:p>
        </w:tc>
        <w:tc>
          <w:tcPr>
            <w:tcW w:w="1447"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p>
        </w:tc>
        <w:tc>
          <w:tcPr>
            <w:tcW w:w="680" w:type="dxa"/>
            <w:tcMar>
              <w:left w:w="51" w:type="dxa"/>
              <w:right w:w="51" w:type="dxa"/>
            </w:tcMar>
            <w:vAlign w:val="center"/>
          </w:tcPr>
          <w:p w:rsidR="005140DC" w:rsidRPr="00297084" w:rsidRDefault="005140DC" w:rsidP="006E2812">
            <w:pPr>
              <w:spacing w:after="0" w:line="233" w:lineRule="auto"/>
              <w:jc w:val="center"/>
              <w:rPr>
                <w:rFonts w:ascii="Times New Roman" w:hAnsi="Times New Roman"/>
                <w:sz w:val="24"/>
                <w:szCs w:val="24"/>
              </w:rPr>
            </w:pPr>
            <w:r w:rsidRPr="00297084">
              <w:rPr>
                <w:rFonts w:ascii="Times New Roman" w:hAnsi="Times New Roman"/>
                <w:sz w:val="24"/>
                <w:szCs w:val="24"/>
              </w:rPr>
              <w:t>Х</w:t>
            </w:r>
          </w:p>
        </w:tc>
      </w:tr>
      <w:tr w:rsidR="005140DC" w:rsidRPr="00297084" w:rsidTr="006E2812">
        <w:tc>
          <w:tcPr>
            <w:tcW w:w="3510" w:type="dxa"/>
            <w:gridSpan w:val="3"/>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lastRenderedPageBreak/>
              <w:t>1</w:t>
            </w:r>
          </w:p>
        </w:tc>
        <w:tc>
          <w:tcPr>
            <w:tcW w:w="992" w:type="dxa"/>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2</w:t>
            </w:r>
          </w:p>
        </w:tc>
        <w:tc>
          <w:tcPr>
            <w:tcW w:w="1418" w:type="dxa"/>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3</w:t>
            </w:r>
          </w:p>
        </w:tc>
        <w:tc>
          <w:tcPr>
            <w:tcW w:w="1701"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4</w:t>
            </w:r>
          </w:p>
        </w:tc>
        <w:tc>
          <w:tcPr>
            <w:tcW w:w="1701"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5</w:t>
            </w:r>
          </w:p>
        </w:tc>
        <w:tc>
          <w:tcPr>
            <w:tcW w:w="1134"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6</w:t>
            </w:r>
          </w:p>
        </w:tc>
        <w:tc>
          <w:tcPr>
            <w:tcW w:w="1134"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7</w:t>
            </w:r>
          </w:p>
        </w:tc>
        <w:tc>
          <w:tcPr>
            <w:tcW w:w="1417"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8</w:t>
            </w:r>
          </w:p>
        </w:tc>
        <w:tc>
          <w:tcPr>
            <w:tcW w:w="1447"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9</w:t>
            </w:r>
          </w:p>
        </w:tc>
        <w:tc>
          <w:tcPr>
            <w:tcW w:w="680"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10</w:t>
            </w:r>
          </w:p>
        </w:tc>
      </w:tr>
      <w:tr w:rsidR="005140DC" w:rsidRPr="00297084" w:rsidTr="006E2812">
        <w:tc>
          <w:tcPr>
            <w:tcW w:w="3510" w:type="dxa"/>
            <w:gridSpan w:val="3"/>
          </w:tcPr>
          <w:p w:rsidR="005140DC" w:rsidRPr="00297084" w:rsidRDefault="005140DC" w:rsidP="006E2812">
            <w:pPr>
              <w:spacing w:after="0" w:line="228" w:lineRule="auto"/>
              <w:jc w:val="both"/>
              <w:rPr>
                <w:rFonts w:ascii="Times New Roman" w:hAnsi="Times New Roman"/>
                <w:sz w:val="24"/>
                <w:szCs w:val="24"/>
              </w:rPr>
            </w:pPr>
            <w:r w:rsidRPr="00297084">
              <w:rPr>
                <w:rFonts w:ascii="Times New Roman" w:hAnsi="Times New Roman"/>
                <w:sz w:val="24"/>
                <w:szCs w:val="24"/>
              </w:rPr>
              <w:t>паллиативная медицинская помощь</w:t>
            </w:r>
          </w:p>
        </w:tc>
        <w:tc>
          <w:tcPr>
            <w:tcW w:w="992" w:type="dxa"/>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38</w:t>
            </w:r>
          </w:p>
        </w:tc>
        <w:tc>
          <w:tcPr>
            <w:tcW w:w="1418" w:type="dxa"/>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койко-день</w:t>
            </w:r>
          </w:p>
        </w:tc>
        <w:tc>
          <w:tcPr>
            <w:tcW w:w="1701"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p>
        </w:tc>
        <w:tc>
          <w:tcPr>
            <w:tcW w:w="1701"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p>
        </w:tc>
        <w:tc>
          <w:tcPr>
            <w:tcW w:w="1134"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c>
          <w:tcPr>
            <w:tcW w:w="1134"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p>
        </w:tc>
        <w:tc>
          <w:tcPr>
            <w:tcW w:w="1417"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c>
          <w:tcPr>
            <w:tcW w:w="1447"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p>
        </w:tc>
        <w:tc>
          <w:tcPr>
            <w:tcW w:w="680"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r>
      <w:tr w:rsidR="005140DC" w:rsidRPr="00297084" w:rsidTr="006E2812">
        <w:tc>
          <w:tcPr>
            <w:tcW w:w="3510" w:type="dxa"/>
            <w:gridSpan w:val="3"/>
          </w:tcPr>
          <w:p w:rsidR="005140DC" w:rsidRPr="00297084" w:rsidRDefault="005140DC" w:rsidP="006E2812">
            <w:pPr>
              <w:spacing w:after="0" w:line="228" w:lineRule="auto"/>
              <w:jc w:val="both"/>
              <w:rPr>
                <w:rFonts w:ascii="Times New Roman" w:hAnsi="Times New Roman"/>
                <w:sz w:val="24"/>
                <w:szCs w:val="24"/>
              </w:rPr>
            </w:pPr>
            <w:r w:rsidRPr="00297084">
              <w:rPr>
                <w:rFonts w:ascii="Times New Roman" w:hAnsi="Times New Roman"/>
                <w:sz w:val="24"/>
                <w:szCs w:val="24"/>
              </w:rPr>
              <w:t>иные расходы</w:t>
            </w:r>
          </w:p>
        </w:tc>
        <w:tc>
          <w:tcPr>
            <w:tcW w:w="992" w:type="dxa"/>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39</w:t>
            </w:r>
          </w:p>
        </w:tc>
        <w:tc>
          <w:tcPr>
            <w:tcW w:w="1418" w:type="dxa"/>
            <w:vAlign w:val="center"/>
          </w:tcPr>
          <w:p w:rsidR="005140DC" w:rsidRPr="00297084" w:rsidRDefault="005140DC" w:rsidP="006E2812">
            <w:pPr>
              <w:spacing w:after="0" w:line="228" w:lineRule="auto"/>
              <w:jc w:val="center"/>
              <w:rPr>
                <w:rFonts w:ascii="Times New Roman" w:hAnsi="Times New Roman"/>
                <w:sz w:val="24"/>
                <w:szCs w:val="24"/>
              </w:rPr>
            </w:pPr>
          </w:p>
        </w:tc>
        <w:tc>
          <w:tcPr>
            <w:tcW w:w="1701"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c>
          <w:tcPr>
            <w:tcW w:w="1701"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c>
          <w:tcPr>
            <w:tcW w:w="1134"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c>
          <w:tcPr>
            <w:tcW w:w="1134"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p>
        </w:tc>
        <w:tc>
          <w:tcPr>
            <w:tcW w:w="1417"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c>
          <w:tcPr>
            <w:tcW w:w="1447"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p>
        </w:tc>
        <w:tc>
          <w:tcPr>
            <w:tcW w:w="680"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sz w:val="24"/>
                <w:szCs w:val="24"/>
              </w:rPr>
            </w:pPr>
            <w:r w:rsidRPr="00297084">
              <w:rPr>
                <w:rFonts w:ascii="Times New Roman" w:hAnsi="Times New Roman"/>
                <w:sz w:val="24"/>
                <w:szCs w:val="24"/>
              </w:rPr>
              <w:t>Х</w:t>
            </w:r>
          </w:p>
        </w:tc>
      </w:tr>
      <w:tr w:rsidR="005140DC" w:rsidRPr="00297084" w:rsidTr="006E2812">
        <w:tc>
          <w:tcPr>
            <w:tcW w:w="3510" w:type="dxa"/>
            <w:gridSpan w:val="3"/>
          </w:tcPr>
          <w:p w:rsidR="005140DC" w:rsidRPr="00297084" w:rsidRDefault="005140DC" w:rsidP="006E2812">
            <w:pPr>
              <w:spacing w:after="0" w:line="228" w:lineRule="auto"/>
              <w:jc w:val="both"/>
              <w:rPr>
                <w:rFonts w:ascii="Times New Roman" w:hAnsi="Times New Roman"/>
                <w:b/>
                <w:sz w:val="24"/>
                <w:szCs w:val="24"/>
              </w:rPr>
            </w:pPr>
            <w:r w:rsidRPr="00297084">
              <w:rPr>
                <w:rFonts w:ascii="Times New Roman" w:hAnsi="Times New Roman"/>
                <w:b/>
                <w:sz w:val="24"/>
                <w:szCs w:val="24"/>
              </w:rPr>
              <w:t>ИТОГО (сумма строк 01, 15 и 20)</w:t>
            </w:r>
          </w:p>
        </w:tc>
        <w:tc>
          <w:tcPr>
            <w:tcW w:w="992" w:type="dxa"/>
            <w:vAlign w:val="center"/>
          </w:tcPr>
          <w:p w:rsidR="005140DC" w:rsidRPr="00297084" w:rsidRDefault="005140DC" w:rsidP="006E2812">
            <w:pPr>
              <w:spacing w:after="0" w:line="228" w:lineRule="auto"/>
              <w:jc w:val="center"/>
              <w:rPr>
                <w:rFonts w:ascii="Times New Roman" w:hAnsi="Times New Roman"/>
                <w:b/>
                <w:sz w:val="24"/>
                <w:szCs w:val="24"/>
              </w:rPr>
            </w:pPr>
            <w:r w:rsidRPr="00297084">
              <w:rPr>
                <w:rFonts w:ascii="Times New Roman" w:hAnsi="Times New Roman"/>
                <w:b/>
                <w:sz w:val="24"/>
                <w:szCs w:val="24"/>
              </w:rPr>
              <w:t>40</w:t>
            </w:r>
          </w:p>
        </w:tc>
        <w:tc>
          <w:tcPr>
            <w:tcW w:w="1418" w:type="dxa"/>
            <w:vAlign w:val="center"/>
          </w:tcPr>
          <w:p w:rsidR="005140DC" w:rsidRPr="00297084" w:rsidRDefault="005140DC" w:rsidP="006E2812">
            <w:pPr>
              <w:spacing w:after="0" w:line="228" w:lineRule="auto"/>
              <w:jc w:val="center"/>
              <w:rPr>
                <w:rFonts w:ascii="Times New Roman" w:hAnsi="Times New Roman"/>
                <w:b/>
                <w:sz w:val="24"/>
                <w:szCs w:val="24"/>
              </w:rPr>
            </w:pPr>
          </w:p>
        </w:tc>
        <w:tc>
          <w:tcPr>
            <w:tcW w:w="1701"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b/>
                <w:sz w:val="24"/>
                <w:szCs w:val="24"/>
              </w:rPr>
            </w:pPr>
            <w:r w:rsidRPr="00297084">
              <w:rPr>
                <w:rFonts w:ascii="Times New Roman" w:hAnsi="Times New Roman"/>
                <w:b/>
                <w:sz w:val="24"/>
                <w:szCs w:val="24"/>
              </w:rPr>
              <w:t>Х</w:t>
            </w:r>
          </w:p>
        </w:tc>
        <w:tc>
          <w:tcPr>
            <w:tcW w:w="1701"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b/>
                <w:sz w:val="24"/>
                <w:szCs w:val="24"/>
              </w:rPr>
            </w:pPr>
            <w:r w:rsidRPr="00297084">
              <w:rPr>
                <w:rFonts w:ascii="Times New Roman" w:hAnsi="Times New Roman"/>
                <w:b/>
                <w:sz w:val="24"/>
                <w:szCs w:val="24"/>
              </w:rPr>
              <w:t>Х</w:t>
            </w:r>
          </w:p>
        </w:tc>
        <w:tc>
          <w:tcPr>
            <w:tcW w:w="1134"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b/>
                <w:sz w:val="24"/>
                <w:szCs w:val="24"/>
              </w:rPr>
            </w:pPr>
            <w:r w:rsidRPr="00297084">
              <w:rPr>
                <w:rFonts w:ascii="Times New Roman" w:hAnsi="Times New Roman"/>
                <w:b/>
                <w:sz w:val="24"/>
                <w:szCs w:val="24"/>
              </w:rPr>
              <w:t>4116,6</w:t>
            </w:r>
          </w:p>
        </w:tc>
        <w:tc>
          <w:tcPr>
            <w:tcW w:w="1134"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b/>
                <w:sz w:val="24"/>
                <w:szCs w:val="24"/>
              </w:rPr>
            </w:pPr>
            <w:r w:rsidRPr="00297084">
              <w:rPr>
                <w:rFonts w:ascii="Times New Roman" w:hAnsi="Times New Roman"/>
                <w:b/>
                <w:sz w:val="24"/>
                <w:szCs w:val="24"/>
              </w:rPr>
              <w:t>14 075,7</w:t>
            </w:r>
          </w:p>
        </w:tc>
        <w:tc>
          <w:tcPr>
            <w:tcW w:w="1417"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b/>
                <w:sz w:val="24"/>
                <w:szCs w:val="24"/>
              </w:rPr>
            </w:pPr>
            <w:r w:rsidRPr="00297084">
              <w:rPr>
                <w:rFonts w:ascii="Times New Roman" w:hAnsi="Times New Roman"/>
                <w:b/>
                <w:sz w:val="24"/>
                <w:szCs w:val="24"/>
              </w:rPr>
              <w:t>11093730,7</w:t>
            </w:r>
          </w:p>
        </w:tc>
        <w:tc>
          <w:tcPr>
            <w:tcW w:w="1447"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b/>
                <w:sz w:val="24"/>
                <w:szCs w:val="24"/>
              </w:rPr>
            </w:pPr>
            <w:r w:rsidRPr="00297084">
              <w:rPr>
                <w:rFonts w:ascii="Times New Roman" w:hAnsi="Times New Roman"/>
                <w:b/>
                <w:sz w:val="24"/>
                <w:szCs w:val="24"/>
              </w:rPr>
              <w:t>37 150 124,4</w:t>
            </w:r>
          </w:p>
        </w:tc>
        <w:tc>
          <w:tcPr>
            <w:tcW w:w="680" w:type="dxa"/>
            <w:tcMar>
              <w:left w:w="51" w:type="dxa"/>
              <w:right w:w="51" w:type="dxa"/>
            </w:tcMar>
            <w:vAlign w:val="center"/>
          </w:tcPr>
          <w:p w:rsidR="005140DC" w:rsidRPr="00297084" w:rsidRDefault="005140DC" w:rsidP="006E2812">
            <w:pPr>
              <w:spacing w:after="0" w:line="228" w:lineRule="auto"/>
              <w:jc w:val="center"/>
              <w:rPr>
                <w:rFonts w:ascii="Times New Roman" w:hAnsi="Times New Roman"/>
                <w:b/>
                <w:sz w:val="24"/>
                <w:szCs w:val="24"/>
              </w:rPr>
            </w:pPr>
            <w:r w:rsidRPr="00297084">
              <w:rPr>
                <w:rFonts w:ascii="Times New Roman" w:hAnsi="Times New Roman"/>
                <w:b/>
                <w:sz w:val="24"/>
                <w:szCs w:val="24"/>
              </w:rPr>
              <w:t>100,0</w:t>
            </w:r>
          </w:p>
        </w:tc>
      </w:tr>
    </w:tbl>
    <w:p w:rsidR="005140DC" w:rsidRPr="00297084" w:rsidRDefault="005140DC" w:rsidP="005140DC">
      <w:pPr>
        <w:spacing w:after="0" w:line="240" w:lineRule="auto"/>
        <w:rPr>
          <w:rFonts w:ascii="Times New Roman" w:hAnsi="Times New Roman"/>
          <w:sz w:val="16"/>
          <w:szCs w:val="16"/>
        </w:rPr>
      </w:pPr>
    </w:p>
    <w:p w:rsidR="005140DC" w:rsidRPr="00297084" w:rsidRDefault="005140DC" w:rsidP="005140DC">
      <w:pPr>
        <w:spacing w:after="0" w:line="240" w:lineRule="auto"/>
        <w:jc w:val="both"/>
        <w:rPr>
          <w:rFonts w:ascii="Times New Roman" w:hAnsi="Times New Roman"/>
          <w:sz w:val="24"/>
          <w:szCs w:val="24"/>
        </w:rPr>
      </w:pPr>
      <w:r w:rsidRPr="00297084">
        <w:rPr>
          <w:rFonts w:ascii="Times New Roman" w:hAnsi="Times New Roman"/>
          <w:sz w:val="24"/>
          <w:szCs w:val="24"/>
        </w:rPr>
        <w:t>* Без учета финансовых средств консолидированного бюджета Кемеровской области на содержание медицинских организаций, работающих в системе ОМС (затраты, не вошедшие в тариф).</w:t>
      </w:r>
    </w:p>
    <w:p w:rsidR="005140DC" w:rsidRPr="00297084" w:rsidRDefault="005140DC" w:rsidP="005140DC">
      <w:pPr>
        <w:tabs>
          <w:tab w:val="left" w:pos="426"/>
        </w:tabs>
        <w:spacing w:after="0" w:line="240" w:lineRule="auto"/>
        <w:jc w:val="both"/>
        <w:rPr>
          <w:rFonts w:ascii="Times New Roman" w:hAnsi="Times New Roman"/>
          <w:sz w:val="24"/>
          <w:szCs w:val="24"/>
        </w:rPr>
      </w:pPr>
      <w:r w:rsidRPr="00297084">
        <w:rPr>
          <w:rFonts w:ascii="Times New Roman" w:hAnsi="Times New Roman"/>
          <w:sz w:val="24"/>
          <w:szCs w:val="24"/>
        </w:rPr>
        <w:t>** Расходы консолидированного бюджета Кемеровской области на приобретение медицинского оборудования для медицинских организаций, работающих в системе ОМС, сверх территориальной программы ОМС.</w:t>
      </w:r>
    </w:p>
    <w:p w:rsidR="005140DC" w:rsidRPr="00297084" w:rsidRDefault="005140DC" w:rsidP="005140DC">
      <w:pPr>
        <w:spacing w:after="0" w:line="240" w:lineRule="auto"/>
        <w:jc w:val="both"/>
        <w:rPr>
          <w:rFonts w:ascii="Times New Roman" w:hAnsi="Times New Roman"/>
          <w:sz w:val="24"/>
          <w:szCs w:val="24"/>
        </w:rPr>
      </w:pPr>
      <w:r w:rsidRPr="00297084">
        <w:rPr>
          <w:rFonts w:ascii="Times New Roman" w:hAnsi="Times New Roman"/>
          <w:sz w:val="24"/>
          <w:szCs w:val="24"/>
        </w:rPr>
        <w:t>***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w:t>
      </w:r>
    </w:p>
    <w:p w:rsidR="005140DC" w:rsidRPr="00297084" w:rsidRDefault="005140DC" w:rsidP="005140DC">
      <w:pPr>
        <w:spacing w:after="0" w:line="240" w:lineRule="auto"/>
        <w:jc w:val="both"/>
        <w:rPr>
          <w:rFonts w:ascii="Times New Roman" w:hAnsi="Times New Roman"/>
          <w:sz w:val="28"/>
          <w:szCs w:val="28"/>
        </w:rPr>
        <w:sectPr w:rsidR="005140DC" w:rsidRPr="00297084" w:rsidSect="001E5E6B">
          <w:pgSz w:w="16840" w:h="11907" w:orient="landscape"/>
          <w:pgMar w:top="1276" w:right="1134" w:bottom="851" w:left="1134" w:header="0" w:footer="0" w:gutter="0"/>
          <w:cols w:space="720"/>
        </w:sectPr>
      </w:pPr>
      <w:r w:rsidRPr="00297084">
        <w:rPr>
          <w:rFonts w:ascii="Times New Roman" w:hAnsi="Times New Roman"/>
          <w:sz w:val="24"/>
          <w:szCs w:val="24"/>
        </w:rPr>
        <w:t>**** Значение графы 5 рассчитывается делением значения графы 9 на абсолютное значение объема медицинской помощи.</w:t>
      </w:r>
    </w:p>
    <w:p w:rsidR="005140DC" w:rsidRPr="00297084" w:rsidRDefault="005140DC" w:rsidP="005140DC">
      <w:pPr>
        <w:pStyle w:val="ConsPlusNormal"/>
        <w:jc w:val="right"/>
        <w:rPr>
          <w:rFonts w:ascii="Times New Roman" w:hAnsi="Times New Roman" w:cs="Times New Roman"/>
          <w:sz w:val="28"/>
          <w:szCs w:val="28"/>
        </w:rPr>
      </w:pPr>
      <w:bookmarkStart w:id="8" w:name="P2214"/>
      <w:bookmarkStart w:id="9" w:name="P2215"/>
      <w:bookmarkStart w:id="10" w:name="P2216"/>
      <w:bookmarkStart w:id="11" w:name="P2217"/>
      <w:bookmarkStart w:id="12" w:name="P2218"/>
      <w:bookmarkStart w:id="13" w:name="P2219"/>
      <w:bookmarkStart w:id="14" w:name="P2220"/>
      <w:bookmarkEnd w:id="8"/>
      <w:bookmarkEnd w:id="9"/>
      <w:bookmarkEnd w:id="10"/>
      <w:bookmarkEnd w:id="11"/>
      <w:bookmarkEnd w:id="12"/>
      <w:bookmarkEnd w:id="13"/>
      <w:bookmarkEnd w:id="14"/>
      <w:r w:rsidRPr="00297084">
        <w:rPr>
          <w:rFonts w:ascii="Times New Roman" w:hAnsi="Times New Roman" w:cs="Times New Roman"/>
          <w:sz w:val="28"/>
          <w:szCs w:val="28"/>
        </w:rPr>
        <w:lastRenderedPageBreak/>
        <w:t>Приложение 3</w:t>
      </w:r>
    </w:p>
    <w:p w:rsidR="005140DC" w:rsidRPr="00297084" w:rsidRDefault="005140DC" w:rsidP="005140DC">
      <w:pPr>
        <w:pStyle w:val="ConsPlusNormal"/>
        <w:jc w:val="right"/>
        <w:rPr>
          <w:rFonts w:ascii="Times New Roman" w:hAnsi="Times New Roman" w:cs="Times New Roman"/>
          <w:sz w:val="28"/>
          <w:szCs w:val="28"/>
        </w:rPr>
      </w:pPr>
      <w:r w:rsidRPr="00297084">
        <w:rPr>
          <w:rFonts w:ascii="Times New Roman" w:hAnsi="Times New Roman" w:cs="Times New Roman"/>
          <w:sz w:val="28"/>
          <w:szCs w:val="28"/>
        </w:rPr>
        <w:t>к Территориальной программе</w:t>
      </w:r>
    </w:p>
    <w:p w:rsidR="005140DC" w:rsidRPr="00297084" w:rsidRDefault="005140DC" w:rsidP="005140DC">
      <w:pPr>
        <w:pStyle w:val="ConsPlusNormal"/>
        <w:ind w:firstLine="540"/>
        <w:jc w:val="both"/>
        <w:rPr>
          <w:rFonts w:ascii="Times New Roman" w:hAnsi="Times New Roman" w:cs="Times New Roman"/>
          <w:sz w:val="28"/>
          <w:szCs w:val="28"/>
        </w:rPr>
      </w:pPr>
    </w:p>
    <w:p w:rsidR="005140DC" w:rsidRPr="00297084" w:rsidRDefault="005140DC" w:rsidP="005140DC">
      <w:pPr>
        <w:pStyle w:val="ConsPlusNormal"/>
        <w:jc w:val="center"/>
        <w:rPr>
          <w:rFonts w:ascii="Times New Roman" w:hAnsi="Times New Roman" w:cs="Times New Roman"/>
          <w:sz w:val="28"/>
          <w:szCs w:val="28"/>
        </w:rPr>
      </w:pPr>
    </w:p>
    <w:p w:rsidR="005140DC" w:rsidRPr="00297084" w:rsidRDefault="005140DC" w:rsidP="005140DC">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 xml:space="preserve">Перечень </w:t>
      </w:r>
    </w:p>
    <w:p w:rsidR="005140DC" w:rsidRPr="00297084" w:rsidRDefault="005140DC" w:rsidP="005140DC">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медицинских организаций, участвующих в реализации Территориальной программы, в том числе территориальной программы ОМС</w:t>
      </w:r>
    </w:p>
    <w:p w:rsidR="005140DC" w:rsidRPr="00297084" w:rsidRDefault="005140DC" w:rsidP="005140DC">
      <w:pPr>
        <w:pStyle w:val="ConsPlusNormal"/>
        <w:jc w:val="center"/>
        <w:rPr>
          <w:rFonts w:ascii="Times New Roman" w:hAnsi="Times New Roman" w:cs="Times New Roman"/>
          <w:sz w:val="28"/>
          <w:szCs w:val="28"/>
        </w:rPr>
      </w:pPr>
    </w:p>
    <w:p w:rsidR="005140DC" w:rsidRPr="00297084" w:rsidRDefault="005140DC" w:rsidP="005140DC">
      <w:pPr>
        <w:spacing w:after="0" w:line="240" w:lineRule="auto"/>
        <w:rPr>
          <w:rFonts w:ascii="Times New Roman" w:hAnsi="Times New Roman"/>
          <w:sz w:val="2"/>
          <w:szCs w:val="2"/>
        </w:rPr>
      </w:pPr>
    </w:p>
    <w:tbl>
      <w:tblPr>
        <w:tblW w:w="942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771"/>
        <w:gridCol w:w="6237"/>
        <w:gridCol w:w="2414"/>
      </w:tblGrid>
      <w:tr w:rsidR="005140DC" w:rsidRPr="00297084" w:rsidTr="006E2812">
        <w:tc>
          <w:tcPr>
            <w:tcW w:w="771"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п/п</w:t>
            </w:r>
          </w:p>
        </w:tc>
        <w:tc>
          <w:tcPr>
            <w:tcW w:w="6237"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Наименование медицинской организации</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Осуществляющие деятельность в системе ОМС</w:t>
            </w:r>
          </w:p>
        </w:tc>
      </w:tr>
      <w:tr w:rsidR="005140DC" w:rsidRPr="00297084" w:rsidTr="006E2812">
        <w:trPr>
          <w:trHeight w:val="309"/>
          <w:tblHeader/>
        </w:trPr>
        <w:tc>
          <w:tcPr>
            <w:tcW w:w="771"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w:t>
            </w:r>
          </w:p>
        </w:tc>
        <w:tc>
          <w:tcPr>
            <w:tcW w:w="6237"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2</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3</w:t>
            </w:r>
          </w:p>
        </w:tc>
      </w:tr>
      <w:tr w:rsidR="005140DC" w:rsidRPr="00297084" w:rsidTr="006E2812">
        <w:tblPrEx>
          <w:tblBorders>
            <w:insideV w:val="single" w:sz="4" w:space="0" w:color="auto"/>
          </w:tblBorders>
        </w:tblPrEx>
        <w:trPr>
          <w:trHeight w:val="189"/>
        </w:trPr>
        <w:tc>
          <w:tcPr>
            <w:tcW w:w="9422" w:type="dxa"/>
            <w:gridSpan w:val="3"/>
          </w:tcPr>
          <w:p w:rsidR="005140DC" w:rsidRPr="00297084" w:rsidRDefault="005140DC" w:rsidP="006E2812">
            <w:pPr>
              <w:pStyle w:val="ConsPlusNormal"/>
              <w:jc w:val="center"/>
              <w:rPr>
                <w:rFonts w:ascii="Times New Roman" w:hAnsi="Times New Roman" w:cs="Times New Roman"/>
                <w:b/>
                <w:sz w:val="28"/>
                <w:szCs w:val="28"/>
              </w:rPr>
            </w:pPr>
            <w:r w:rsidRPr="00297084">
              <w:rPr>
                <w:rFonts w:ascii="Times New Roman" w:hAnsi="Times New Roman" w:cs="Times New Roman"/>
                <w:b/>
                <w:sz w:val="28"/>
                <w:szCs w:val="28"/>
              </w:rPr>
              <w:t>г. Кемерово</w:t>
            </w:r>
          </w:p>
        </w:tc>
      </w:tr>
      <w:tr w:rsidR="005140DC" w:rsidRPr="00297084" w:rsidTr="006E2812">
        <w:trPr>
          <w:trHeight w:val="495"/>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36" w:history="1">
              <w:r w:rsidRPr="00297084">
                <w:rPr>
                  <w:rFonts w:ascii="Times New Roman" w:hAnsi="Times New Roman" w:cs="Times New Roman"/>
                  <w:sz w:val="28"/>
                  <w:szCs w:val="28"/>
                </w:rPr>
                <w:t>ГКУЗ</w:t>
              </w:r>
            </w:hyperlink>
            <w:r w:rsidRPr="00297084">
              <w:t xml:space="preserve"> </w:t>
            </w:r>
            <w:hyperlink w:anchor="P3140" w:history="1">
              <w:r w:rsidRPr="00297084">
                <w:rPr>
                  <w:rFonts w:ascii="Times New Roman" w:hAnsi="Times New Roman" w:cs="Times New Roman"/>
                  <w:sz w:val="28"/>
                  <w:szCs w:val="28"/>
                </w:rPr>
                <w:t>КО</w:t>
              </w:r>
            </w:hyperlink>
            <w:r w:rsidRPr="00297084">
              <w:t xml:space="preserve"> </w:t>
            </w:r>
            <w:r w:rsidRPr="00297084">
              <w:rPr>
                <w:rFonts w:ascii="Times New Roman" w:hAnsi="Times New Roman" w:cs="Times New Roman"/>
                <w:sz w:val="28"/>
                <w:szCs w:val="28"/>
              </w:rPr>
              <w:t>«Кемеровская областная клиническая психиатрическая больница»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2</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35" w:history="1">
              <w:r w:rsidRPr="00297084">
                <w:rPr>
                  <w:rFonts w:ascii="Times New Roman" w:hAnsi="Times New Roman" w:cs="Times New Roman"/>
                  <w:sz w:val="28"/>
                  <w:szCs w:val="28"/>
                </w:rPr>
                <w:t>ГБУЗ</w:t>
              </w:r>
            </w:hyperlink>
            <w:r w:rsidRPr="00297084">
              <w:t xml:space="preserve"> </w:t>
            </w:r>
            <w:hyperlink w:anchor="P3140" w:history="1">
              <w:r w:rsidRPr="00297084">
                <w:rPr>
                  <w:rFonts w:ascii="Times New Roman" w:hAnsi="Times New Roman" w:cs="Times New Roman"/>
                  <w:sz w:val="28"/>
                  <w:szCs w:val="28"/>
                </w:rPr>
                <w:t>КО</w:t>
              </w:r>
            </w:hyperlink>
            <w:r w:rsidRPr="00297084">
              <w:t xml:space="preserve"> </w:t>
            </w:r>
            <w:r w:rsidRPr="00297084">
              <w:rPr>
                <w:rFonts w:ascii="Times New Roman" w:hAnsi="Times New Roman" w:cs="Times New Roman"/>
                <w:sz w:val="28"/>
                <w:szCs w:val="28"/>
              </w:rPr>
              <w:t>«Кемеровский областной клинический наркологический диспансер»</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3</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36" w:history="1">
              <w:r w:rsidRPr="00297084">
                <w:rPr>
                  <w:rFonts w:ascii="Times New Roman" w:hAnsi="Times New Roman" w:cs="Times New Roman"/>
                  <w:sz w:val="28"/>
                  <w:szCs w:val="28"/>
                </w:rPr>
                <w:t>ГБУЗ</w:t>
              </w:r>
            </w:hyperlink>
            <w:r w:rsidRPr="00297084">
              <w:t xml:space="preserve"> </w:t>
            </w:r>
            <w:hyperlink w:anchor="P3140" w:history="1">
              <w:r w:rsidRPr="00297084">
                <w:rPr>
                  <w:rFonts w:ascii="Times New Roman" w:hAnsi="Times New Roman" w:cs="Times New Roman"/>
                  <w:sz w:val="28"/>
                  <w:szCs w:val="28"/>
                </w:rPr>
                <w:t>КО</w:t>
              </w:r>
            </w:hyperlink>
            <w:r w:rsidRPr="00297084">
              <w:t xml:space="preserve"> </w:t>
            </w:r>
            <w:r w:rsidRPr="00297084">
              <w:rPr>
                <w:rFonts w:ascii="Times New Roman" w:hAnsi="Times New Roman" w:cs="Times New Roman"/>
                <w:sz w:val="28"/>
                <w:szCs w:val="28"/>
              </w:rPr>
              <w:t>«Кемеровский областной клинический фтизиопульмонологический медицинский центр»</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4</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36" w:history="1">
              <w:r w:rsidRPr="00297084">
                <w:rPr>
                  <w:rFonts w:ascii="Times New Roman" w:hAnsi="Times New Roman" w:cs="Times New Roman"/>
                  <w:sz w:val="28"/>
                  <w:szCs w:val="28"/>
                </w:rPr>
                <w:t>ГКУЗ</w:t>
              </w:r>
            </w:hyperlink>
            <w:r w:rsidRPr="00297084">
              <w:t xml:space="preserve"> </w:t>
            </w:r>
            <w:hyperlink w:anchor="P3140" w:history="1">
              <w:r w:rsidRPr="00297084">
                <w:rPr>
                  <w:rFonts w:ascii="Times New Roman" w:hAnsi="Times New Roman" w:cs="Times New Roman"/>
                  <w:sz w:val="28"/>
                  <w:szCs w:val="28"/>
                </w:rPr>
                <w:t>КО</w:t>
              </w:r>
            </w:hyperlink>
            <w:r w:rsidRPr="00297084">
              <w:t xml:space="preserve"> </w:t>
            </w:r>
            <w:r w:rsidRPr="00297084">
              <w:rPr>
                <w:rFonts w:ascii="Times New Roman" w:hAnsi="Times New Roman" w:cs="Times New Roman"/>
                <w:sz w:val="28"/>
                <w:szCs w:val="28"/>
              </w:rPr>
              <w:t>«Кемеровский областной хоспис»</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5</w:t>
            </w:r>
          </w:p>
        </w:tc>
        <w:tc>
          <w:tcPr>
            <w:tcW w:w="6237" w:type="dxa"/>
            <w:tcBorders>
              <w:right w:val="single" w:sz="4" w:space="0" w:color="auto"/>
            </w:tcBorders>
            <w:vAlign w:val="bottom"/>
          </w:tcPr>
          <w:p w:rsidR="005140DC" w:rsidRPr="00297084" w:rsidRDefault="005140DC" w:rsidP="006E2812">
            <w:pPr>
              <w:pStyle w:val="ConsPlusNormal"/>
              <w:jc w:val="both"/>
            </w:pPr>
            <w:hyperlink w:anchor="P3135" w:history="1">
              <w:r w:rsidRPr="00297084">
                <w:rPr>
                  <w:rFonts w:ascii="Times New Roman" w:hAnsi="Times New Roman" w:cs="Times New Roman"/>
                  <w:sz w:val="28"/>
                  <w:szCs w:val="28"/>
                </w:rPr>
                <w:t>ГБУЗ</w:t>
              </w:r>
            </w:hyperlink>
            <w:r w:rsidRPr="00297084">
              <w:t xml:space="preserve"> </w:t>
            </w:r>
            <w:hyperlink w:anchor="P3140" w:history="1">
              <w:r w:rsidRPr="00297084">
                <w:rPr>
                  <w:rFonts w:ascii="Times New Roman" w:hAnsi="Times New Roman" w:cs="Times New Roman"/>
                  <w:sz w:val="28"/>
                  <w:szCs w:val="28"/>
                </w:rPr>
                <w:t>КО</w:t>
              </w:r>
            </w:hyperlink>
            <w:r w:rsidRPr="00297084">
              <w:t xml:space="preserve"> </w:t>
            </w:r>
            <w:r w:rsidRPr="00297084">
              <w:rPr>
                <w:rFonts w:ascii="Times New Roman" w:hAnsi="Times New Roman" w:cs="Times New Roman"/>
                <w:sz w:val="28"/>
                <w:szCs w:val="28"/>
              </w:rPr>
              <w:t>«Кемеровский областной центр по профилактике и борьбе со СПИД»</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6</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hyperlink w:anchor="P3135" w:history="1">
              <w:r w:rsidRPr="00297084">
                <w:rPr>
                  <w:rFonts w:ascii="Times New Roman" w:hAnsi="Times New Roman" w:cs="Times New Roman"/>
                  <w:sz w:val="28"/>
                  <w:szCs w:val="28"/>
                </w:rPr>
                <w:t>ГБУЗ</w:t>
              </w:r>
            </w:hyperlink>
            <w:r w:rsidRPr="00297084">
              <w:t xml:space="preserve"> </w:t>
            </w:r>
            <w:r w:rsidRPr="00297084">
              <w:rPr>
                <w:rFonts w:ascii="Times New Roman" w:hAnsi="Times New Roman" w:cs="Times New Roman"/>
                <w:sz w:val="28"/>
                <w:szCs w:val="28"/>
              </w:rPr>
              <w:t>«Дезинфекционная станция»</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rPr>
          <w:trHeight w:val="545"/>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7</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35" w:history="1">
              <w:r w:rsidRPr="00297084">
                <w:rPr>
                  <w:rFonts w:ascii="Times New Roman" w:hAnsi="Times New Roman" w:cs="Times New Roman"/>
                  <w:sz w:val="28"/>
                  <w:szCs w:val="28"/>
                </w:rPr>
                <w:t>ГБУЗ</w:t>
              </w:r>
            </w:hyperlink>
            <w:r w:rsidRPr="00297084">
              <w:t xml:space="preserve"> </w:t>
            </w:r>
            <w:hyperlink w:anchor="P3140" w:history="1">
              <w:r w:rsidRPr="00297084">
                <w:rPr>
                  <w:rFonts w:ascii="Times New Roman" w:hAnsi="Times New Roman" w:cs="Times New Roman"/>
                  <w:sz w:val="28"/>
                  <w:szCs w:val="28"/>
                </w:rPr>
                <w:t>КО</w:t>
              </w:r>
            </w:hyperlink>
            <w:r w:rsidRPr="00297084">
              <w:t xml:space="preserve"> </w:t>
            </w:r>
            <w:r w:rsidRPr="00297084">
              <w:rPr>
                <w:rFonts w:ascii="Times New Roman" w:hAnsi="Times New Roman" w:cs="Times New Roman"/>
                <w:sz w:val="28"/>
                <w:szCs w:val="28"/>
              </w:rPr>
              <w:t>«Кемеровский клинический центр лечебной физкультуры и спортивной медицины»</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8</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35" w:history="1">
              <w:r w:rsidRPr="00297084">
                <w:rPr>
                  <w:rFonts w:ascii="Times New Roman" w:hAnsi="Times New Roman" w:cs="Times New Roman"/>
                  <w:sz w:val="28"/>
                  <w:szCs w:val="28"/>
                </w:rPr>
                <w:t>ГБУЗ</w:t>
              </w:r>
            </w:hyperlink>
            <w:r w:rsidRPr="00297084">
              <w:t xml:space="preserve"> </w:t>
            </w:r>
            <w:hyperlink w:anchor="P3140" w:history="1">
              <w:r w:rsidRPr="00297084">
                <w:rPr>
                  <w:rFonts w:ascii="Times New Roman" w:hAnsi="Times New Roman" w:cs="Times New Roman"/>
                  <w:sz w:val="28"/>
                  <w:szCs w:val="28"/>
                </w:rPr>
                <w:t>КО</w:t>
              </w:r>
            </w:hyperlink>
            <w:r w:rsidRPr="00297084">
              <w:t xml:space="preserve"> </w:t>
            </w:r>
            <w:hyperlink w:anchor="P3152" w:history="1">
              <w:r w:rsidRPr="00297084">
                <w:rPr>
                  <w:rFonts w:ascii="Times New Roman" w:hAnsi="Times New Roman" w:cs="Times New Roman"/>
                  <w:sz w:val="28"/>
                  <w:szCs w:val="28"/>
                </w:rPr>
                <w:t>ОТ</w:t>
              </w:r>
            </w:hyperlink>
            <w:r w:rsidRPr="00297084">
              <w:t xml:space="preserve"> </w:t>
            </w:r>
            <w:r w:rsidRPr="00297084">
              <w:rPr>
                <w:rFonts w:ascii="Times New Roman" w:hAnsi="Times New Roman" w:cs="Times New Roman"/>
                <w:sz w:val="28"/>
                <w:szCs w:val="28"/>
              </w:rPr>
              <w:t>«Кемеровское областное клиничес-кое патологоанатомическое бюро»</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9</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hyperlink w:anchor="P3135" w:history="1">
              <w:r w:rsidRPr="00297084">
                <w:rPr>
                  <w:rFonts w:ascii="Times New Roman" w:hAnsi="Times New Roman" w:cs="Times New Roman"/>
                  <w:sz w:val="28"/>
                  <w:szCs w:val="28"/>
                </w:rPr>
                <w:t>ГБУЗ</w:t>
              </w:r>
            </w:hyperlink>
            <w:r w:rsidRPr="00297084">
              <w:t xml:space="preserve"> </w:t>
            </w:r>
            <w:hyperlink w:anchor="P3140" w:history="1">
              <w:r w:rsidRPr="00297084">
                <w:rPr>
                  <w:rFonts w:ascii="Times New Roman" w:hAnsi="Times New Roman" w:cs="Times New Roman"/>
                  <w:sz w:val="28"/>
                  <w:szCs w:val="28"/>
                </w:rPr>
                <w:t>КО</w:t>
              </w:r>
            </w:hyperlink>
            <w:r w:rsidRPr="00297084">
              <w:t xml:space="preserve"> </w:t>
            </w:r>
            <w:hyperlink w:anchor="P3152" w:history="1">
              <w:r w:rsidRPr="00297084">
                <w:rPr>
                  <w:rFonts w:ascii="Times New Roman" w:hAnsi="Times New Roman" w:cs="Times New Roman"/>
                  <w:sz w:val="28"/>
                  <w:szCs w:val="28"/>
                </w:rPr>
                <w:t>ОТ</w:t>
              </w:r>
            </w:hyperlink>
            <w:r w:rsidRPr="00297084">
              <w:t xml:space="preserve"> </w:t>
            </w:r>
            <w:r w:rsidRPr="00297084">
              <w:rPr>
                <w:rFonts w:ascii="Times New Roman" w:hAnsi="Times New Roman" w:cs="Times New Roman"/>
                <w:sz w:val="28"/>
                <w:szCs w:val="28"/>
              </w:rPr>
              <w:t>«Кемеровское областное клиничес-кое бюро судебно-медицинской экспертизы»</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10</w:t>
            </w:r>
          </w:p>
        </w:tc>
        <w:tc>
          <w:tcPr>
            <w:tcW w:w="6237" w:type="dxa"/>
            <w:tcBorders>
              <w:right w:val="single" w:sz="4" w:space="0" w:color="auto"/>
            </w:tcBorders>
            <w:vAlign w:val="bottom"/>
          </w:tcPr>
          <w:p w:rsidR="005140DC" w:rsidRPr="00297084" w:rsidRDefault="005140DC" w:rsidP="006E2812">
            <w:pPr>
              <w:pStyle w:val="ConsPlusNormal"/>
              <w:jc w:val="both"/>
            </w:pPr>
            <w:hyperlink w:anchor="P3136" w:history="1">
              <w:r w:rsidRPr="00297084">
                <w:rPr>
                  <w:rFonts w:ascii="Times New Roman" w:hAnsi="Times New Roman" w:cs="Times New Roman"/>
                  <w:sz w:val="28"/>
                  <w:szCs w:val="28"/>
                </w:rPr>
                <w:t>ГКУЗ</w:t>
              </w:r>
            </w:hyperlink>
            <w:r w:rsidRPr="00297084">
              <w:t xml:space="preserve"> </w:t>
            </w:r>
            <w:hyperlink w:anchor="P3140" w:history="1">
              <w:r w:rsidRPr="00297084">
                <w:rPr>
                  <w:rFonts w:ascii="Times New Roman" w:hAnsi="Times New Roman" w:cs="Times New Roman"/>
                  <w:sz w:val="28"/>
                  <w:szCs w:val="28"/>
                </w:rPr>
                <w:t>КО</w:t>
              </w:r>
            </w:hyperlink>
            <w:r w:rsidRPr="00297084">
              <w:t xml:space="preserve"> </w:t>
            </w:r>
            <w:r w:rsidRPr="00297084">
              <w:rPr>
                <w:rFonts w:ascii="Times New Roman" w:hAnsi="Times New Roman" w:cs="Times New Roman"/>
                <w:sz w:val="28"/>
                <w:szCs w:val="28"/>
              </w:rPr>
              <w:t>«Кемеровский областной центр крови»</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rPr>
          <w:trHeight w:val="436"/>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11</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hyperlink w:anchor="P3136" w:history="1">
              <w:r w:rsidRPr="00297084">
                <w:rPr>
                  <w:rFonts w:ascii="Times New Roman" w:hAnsi="Times New Roman" w:cs="Times New Roman"/>
                  <w:sz w:val="28"/>
                  <w:szCs w:val="28"/>
                </w:rPr>
                <w:t>ГБУЗ</w:t>
              </w:r>
            </w:hyperlink>
            <w:r w:rsidRPr="00297084">
              <w:t xml:space="preserve"> </w:t>
            </w:r>
            <w:hyperlink w:anchor="P3140" w:history="1">
              <w:r w:rsidRPr="00297084">
                <w:rPr>
                  <w:rFonts w:ascii="Times New Roman" w:hAnsi="Times New Roman" w:cs="Times New Roman"/>
                  <w:sz w:val="28"/>
                  <w:szCs w:val="28"/>
                </w:rPr>
                <w:t>КО</w:t>
              </w:r>
            </w:hyperlink>
            <w:r w:rsidRPr="00297084">
              <w:t xml:space="preserve"> </w:t>
            </w:r>
            <w:r w:rsidRPr="00297084">
              <w:rPr>
                <w:rFonts w:ascii="Times New Roman" w:hAnsi="Times New Roman" w:cs="Times New Roman"/>
                <w:sz w:val="28"/>
                <w:szCs w:val="28"/>
              </w:rPr>
              <w:t>«Кемеровский областной центр медицины катастроф»</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rPr>
          <w:trHeight w:val="540"/>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12</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hyperlink w:anchor="P3136" w:history="1">
              <w:r w:rsidRPr="00297084">
                <w:rPr>
                  <w:rFonts w:ascii="Times New Roman" w:hAnsi="Times New Roman" w:cs="Times New Roman"/>
                  <w:sz w:val="28"/>
                  <w:szCs w:val="28"/>
                </w:rPr>
                <w:t>ГКУЗ</w:t>
              </w:r>
            </w:hyperlink>
            <w:r w:rsidRPr="00297084">
              <w:t xml:space="preserve"> </w:t>
            </w:r>
            <w:hyperlink w:anchor="P3140" w:history="1">
              <w:r w:rsidRPr="00297084">
                <w:rPr>
                  <w:rFonts w:ascii="Times New Roman" w:hAnsi="Times New Roman" w:cs="Times New Roman"/>
                  <w:sz w:val="28"/>
                  <w:szCs w:val="28"/>
                </w:rPr>
                <w:t>КО</w:t>
              </w:r>
            </w:hyperlink>
            <w:r w:rsidRPr="00297084">
              <w:t xml:space="preserve"> </w:t>
            </w:r>
            <w:r w:rsidRPr="00297084">
              <w:rPr>
                <w:rFonts w:ascii="Times New Roman" w:hAnsi="Times New Roman" w:cs="Times New Roman"/>
                <w:sz w:val="28"/>
                <w:szCs w:val="28"/>
              </w:rPr>
              <w:t>«Кемеровский дом ребенка специали-</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rPr>
          <w:trHeight w:val="309"/>
          <w:tblHeader/>
        </w:trPr>
        <w:tc>
          <w:tcPr>
            <w:tcW w:w="771"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lastRenderedPageBreak/>
              <w:t>1</w:t>
            </w:r>
          </w:p>
        </w:tc>
        <w:tc>
          <w:tcPr>
            <w:tcW w:w="6237"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2</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3</w:t>
            </w:r>
          </w:p>
        </w:tc>
      </w:tr>
      <w:tr w:rsidR="005140DC" w:rsidRPr="00297084" w:rsidTr="006E2812">
        <w:trPr>
          <w:trHeight w:val="257"/>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зированный «Теплый дом»</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13</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35" w:history="1">
              <w:r w:rsidRPr="00297084">
                <w:rPr>
                  <w:rFonts w:ascii="Times New Roman" w:hAnsi="Times New Roman" w:cs="Times New Roman"/>
                  <w:sz w:val="28"/>
                  <w:szCs w:val="28"/>
                </w:rPr>
                <w:t>ГБУЗ</w:t>
              </w:r>
            </w:hyperlink>
            <w:r w:rsidRPr="00297084">
              <w:t xml:space="preserve"> </w:t>
            </w:r>
            <w:hyperlink w:anchor="P3140" w:history="1">
              <w:r w:rsidRPr="00297084">
                <w:rPr>
                  <w:rFonts w:ascii="Times New Roman" w:hAnsi="Times New Roman" w:cs="Times New Roman"/>
                  <w:sz w:val="28"/>
                  <w:szCs w:val="28"/>
                </w:rPr>
                <w:t>КО</w:t>
              </w:r>
            </w:hyperlink>
            <w:r w:rsidRPr="00297084">
              <w:t xml:space="preserve"> </w:t>
            </w:r>
            <w:r w:rsidRPr="00297084">
              <w:rPr>
                <w:rFonts w:ascii="Times New Roman" w:hAnsi="Times New Roman" w:cs="Times New Roman"/>
                <w:sz w:val="28"/>
                <w:szCs w:val="28"/>
              </w:rPr>
              <w:t>«Кемеровский детский клинический психоневрологический санаторий «Искорка»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rPr>
          <w:trHeight w:val="275"/>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14</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ГАУЗ КО «Управление транспорта»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rPr>
          <w:trHeight w:val="581"/>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15</w:t>
            </w:r>
          </w:p>
        </w:tc>
        <w:tc>
          <w:tcPr>
            <w:tcW w:w="6237" w:type="dxa"/>
            <w:tcBorders>
              <w:right w:val="single" w:sz="4" w:space="0" w:color="auto"/>
            </w:tcBorders>
            <w:vAlign w:val="bottom"/>
          </w:tcPr>
          <w:p w:rsidR="005140DC" w:rsidRPr="00297084" w:rsidRDefault="005140DC" w:rsidP="006E2812">
            <w:pPr>
              <w:spacing w:after="0" w:line="240" w:lineRule="auto"/>
              <w:jc w:val="both"/>
              <w:rPr>
                <w:rFonts w:ascii="Times New Roman" w:hAnsi="Times New Roman"/>
                <w:sz w:val="28"/>
                <w:szCs w:val="28"/>
                <w:lang w:eastAsia="ru-RU"/>
              </w:rPr>
            </w:pPr>
            <w:r w:rsidRPr="00297084">
              <w:rPr>
                <w:rFonts w:ascii="Times New Roman" w:hAnsi="Times New Roman"/>
                <w:color w:val="000000"/>
                <w:sz w:val="28"/>
                <w:szCs w:val="28"/>
                <w:lang w:eastAsia="ru-RU"/>
              </w:rPr>
              <w:t>ГАУЗ КО «Кемеровский областной медицинский информационно-аналитический центр»</w:t>
            </w:r>
          </w:p>
        </w:tc>
        <w:tc>
          <w:tcPr>
            <w:tcW w:w="2414" w:type="dxa"/>
            <w:vAlign w:val="center"/>
          </w:tcPr>
          <w:p w:rsidR="005140DC" w:rsidRPr="00297084" w:rsidRDefault="005140DC" w:rsidP="006E2812">
            <w:pPr>
              <w:spacing w:after="0" w:line="240" w:lineRule="auto"/>
              <w:jc w:val="center"/>
              <w:rPr>
                <w:rFonts w:ascii="Times New Roman" w:hAnsi="Times New Roman"/>
                <w:sz w:val="28"/>
                <w:szCs w:val="28"/>
                <w:lang w:eastAsia="ru-RU"/>
              </w:rPr>
            </w:pPr>
          </w:p>
        </w:tc>
      </w:tr>
      <w:tr w:rsidR="005140DC" w:rsidRPr="00297084" w:rsidTr="006E2812">
        <w:tc>
          <w:tcPr>
            <w:tcW w:w="771"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16</w:t>
            </w:r>
          </w:p>
        </w:tc>
        <w:tc>
          <w:tcPr>
            <w:tcW w:w="6237" w:type="dxa"/>
            <w:tcBorders>
              <w:right w:val="single" w:sz="4" w:space="0" w:color="auto"/>
            </w:tcBorders>
            <w:vAlign w:val="center"/>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ГБУЗ КО «Кемеровская областная научная медицинская библиотека»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c>
          <w:tcPr>
            <w:tcW w:w="771"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17</w:t>
            </w:r>
          </w:p>
        </w:tc>
        <w:tc>
          <w:tcPr>
            <w:tcW w:w="6237" w:type="dxa"/>
            <w:tcBorders>
              <w:right w:val="single" w:sz="4" w:space="0" w:color="auto"/>
            </w:tcBorders>
            <w:vAlign w:val="center"/>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ГБУЗ КО «Центр контроля качества и сертифи-кации лекарственных средств»</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c>
          <w:tcPr>
            <w:tcW w:w="771"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18</w:t>
            </w:r>
          </w:p>
        </w:tc>
        <w:tc>
          <w:tcPr>
            <w:tcW w:w="6237" w:type="dxa"/>
            <w:tcBorders>
              <w:right w:val="single" w:sz="4" w:space="0" w:color="auto"/>
            </w:tcBorders>
            <w:vAlign w:val="center"/>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ГБУЗ КО «Кемеровский областной медицинский центр мобилизационных резервов «Резерв»</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c>
          <w:tcPr>
            <w:tcW w:w="771"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19</w:t>
            </w:r>
          </w:p>
        </w:tc>
        <w:tc>
          <w:tcPr>
            <w:tcW w:w="6237" w:type="dxa"/>
            <w:tcBorders>
              <w:right w:val="single" w:sz="4" w:space="0" w:color="auto"/>
            </w:tcBorders>
            <w:vAlign w:val="center"/>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ГБПОУ «Кемеровский областной медицинский колледж»</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c>
          <w:tcPr>
            <w:tcW w:w="771"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20</w:t>
            </w:r>
          </w:p>
        </w:tc>
        <w:tc>
          <w:tcPr>
            <w:tcW w:w="6237" w:type="dxa"/>
            <w:tcBorders>
              <w:right w:val="single" w:sz="4" w:space="0" w:color="auto"/>
            </w:tcBorders>
            <w:vAlign w:val="center"/>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ГКУ КО «Центр обеспечения деятельности в сфере здравоохранения»</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21</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34" w:history="1">
              <w:r w:rsidRPr="00297084">
                <w:rPr>
                  <w:rFonts w:ascii="Times New Roman" w:hAnsi="Times New Roman" w:cs="Times New Roman"/>
                  <w:sz w:val="28"/>
                  <w:szCs w:val="28"/>
                </w:rPr>
                <w:t>ГАУЗ</w:t>
              </w:r>
            </w:hyperlink>
            <w:r w:rsidRPr="00297084">
              <w:t xml:space="preserve"> </w:t>
            </w:r>
            <w:hyperlink w:anchor="P3140" w:history="1">
              <w:r w:rsidRPr="00297084">
                <w:rPr>
                  <w:rFonts w:ascii="Times New Roman" w:hAnsi="Times New Roman" w:cs="Times New Roman"/>
                  <w:sz w:val="28"/>
                  <w:szCs w:val="28"/>
                </w:rPr>
                <w:t>КО</w:t>
              </w:r>
            </w:hyperlink>
            <w:r w:rsidRPr="00297084">
              <w:t xml:space="preserve"> </w:t>
            </w:r>
            <w:r w:rsidRPr="00297084">
              <w:rPr>
                <w:rFonts w:ascii="Times New Roman" w:hAnsi="Times New Roman" w:cs="Times New Roman"/>
                <w:sz w:val="28"/>
                <w:szCs w:val="28"/>
              </w:rPr>
              <w:t xml:space="preserve">«Кемеровская областная клиническая больница имени С.В. Беляева» </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539"/>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22</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35" w:history="1">
              <w:r w:rsidRPr="00297084">
                <w:rPr>
                  <w:rFonts w:ascii="Times New Roman" w:hAnsi="Times New Roman" w:cs="Times New Roman"/>
                  <w:sz w:val="28"/>
                  <w:szCs w:val="28"/>
                </w:rPr>
                <w:t>ГАУЗ</w:t>
              </w:r>
            </w:hyperlink>
            <w:r w:rsidRPr="00297084">
              <w:t xml:space="preserve"> </w:t>
            </w:r>
            <w:hyperlink w:anchor="P3140" w:history="1">
              <w:r w:rsidRPr="00297084">
                <w:rPr>
                  <w:rFonts w:ascii="Times New Roman" w:hAnsi="Times New Roman" w:cs="Times New Roman"/>
                  <w:sz w:val="28"/>
                  <w:szCs w:val="28"/>
                </w:rPr>
                <w:t>КО</w:t>
              </w:r>
            </w:hyperlink>
            <w:r w:rsidRPr="00297084">
              <w:t xml:space="preserve"> </w:t>
            </w:r>
            <w:r w:rsidRPr="00297084">
              <w:rPr>
                <w:rFonts w:ascii="Times New Roman" w:hAnsi="Times New Roman" w:cs="Times New Roman"/>
                <w:sz w:val="28"/>
                <w:szCs w:val="28"/>
              </w:rPr>
              <w:t>«Кемеровская областная клиническая офтальмологическая больница»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23</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35" w:history="1">
              <w:r w:rsidRPr="00297084">
                <w:rPr>
                  <w:rFonts w:ascii="Times New Roman" w:hAnsi="Times New Roman" w:cs="Times New Roman"/>
                  <w:sz w:val="28"/>
                  <w:szCs w:val="28"/>
                </w:rPr>
                <w:t>ГАУЗ</w:t>
              </w:r>
            </w:hyperlink>
            <w:r w:rsidRPr="00297084">
              <w:t xml:space="preserve"> </w:t>
            </w:r>
            <w:hyperlink w:anchor="P3140" w:history="1">
              <w:r w:rsidRPr="00297084">
                <w:rPr>
                  <w:rFonts w:ascii="Times New Roman" w:hAnsi="Times New Roman" w:cs="Times New Roman"/>
                  <w:sz w:val="28"/>
                  <w:szCs w:val="28"/>
                </w:rPr>
                <w:t>КО</w:t>
              </w:r>
            </w:hyperlink>
            <w:r w:rsidRPr="00297084">
              <w:rPr>
                <w:rFonts w:ascii="Times New Roman" w:hAnsi="Times New Roman" w:cs="Times New Roman"/>
                <w:sz w:val="28"/>
                <w:szCs w:val="28"/>
              </w:rPr>
              <w:t xml:space="preserve"> «Областной клинический госпиталь для ветеранов войн»</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663"/>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24</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ГАУЗ КО «Областная клиническая больница скорой медицинской помощи им. М.А. Подгорбунского»</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25</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ГБУЗ КО «Кемеровская областная клиническая инфекционная больница»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26</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ГБУЗ КО «Кемеровский областной клинический кардиологический диспансер имени академика                       Л.С. Барбараша»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27</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35" w:history="1">
              <w:r w:rsidRPr="00297084">
                <w:rPr>
                  <w:rFonts w:ascii="Times New Roman" w:hAnsi="Times New Roman" w:cs="Times New Roman"/>
                  <w:sz w:val="28"/>
                  <w:szCs w:val="28"/>
                </w:rPr>
                <w:t>ГБУЗ</w:t>
              </w:r>
            </w:hyperlink>
            <w:r w:rsidRPr="00297084">
              <w:t xml:space="preserve"> </w:t>
            </w:r>
            <w:hyperlink w:anchor="P3140" w:history="1">
              <w:r w:rsidRPr="00297084">
                <w:rPr>
                  <w:rFonts w:ascii="Times New Roman" w:hAnsi="Times New Roman" w:cs="Times New Roman"/>
                  <w:sz w:val="28"/>
                  <w:szCs w:val="28"/>
                </w:rPr>
                <w:t>КО</w:t>
              </w:r>
            </w:hyperlink>
            <w:r w:rsidRPr="00297084">
              <w:t xml:space="preserve"> </w:t>
            </w:r>
            <w:r w:rsidRPr="00297084">
              <w:rPr>
                <w:rFonts w:ascii="Times New Roman" w:hAnsi="Times New Roman" w:cs="Times New Roman"/>
                <w:sz w:val="28"/>
                <w:szCs w:val="28"/>
              </w:rPr>
              <w:t>«Областной клинический онкологи-</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190"/>
        </w:trPr>
        <w:tc>
          <w:tcPr>
            <w:tcW w:w="771"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lastRenderedPageBreak/>
              <w:t>1</w:t>
            </w:r>
          </w:p>
        </w:tc>
        <w:tc>
          <w:tcPr>
            <w:tcW w:w="6237"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2</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3</w:t>
            </w:r>
          </w:p>
        </w:tc>
      </w:tr>
      <w:tr w:rsidR="005140DC" w:rsidRPr="00297084" w:rsidTr="006E2812">
        <w:trPr>
          <w:trHeight w:val="309"/>
          <w:tblHeader/>
        </w:trPr>
        <w:tc>
          <w:tcPr>
            <w:tcW w:w="771"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8"/>
                <w:szCs w:val="28"/>
              </w:rPr>
            </w:pPr>
          </w:p>
        </w:tc>
        <w:tc>
          <w:tcPr>
            <w:tcW w:w="6237" w:type="dxa"/>
            <w:tcBorders>
              <w:right w:val="single" w:sz="4" w:space="0" w:color="auto"/>
            </w:tcBorders>
            <w:vAlign w:val="center"/>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ческий диспансер»</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rPr>
          <w:trHeight w:val="398"/>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28</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hyperlink w:anchor="P3135" w:history="1">
              <w:r w:rsidRPr="00297084">
                <w:rPr>
                  <w:rFonts w:ascii="Times New Roman" w:hAnsi="Times New Roman" w:cs="Times New Roman"/>
                  <w:sz w:val="28"/>
                  <w:szCs w:val="28"/>
                </w:rPr>
                <w:t>ГБУЗ</w:t>
              </w:r>
            </w:hyperlink>
            <w:r w:rsidRPr="00297084">
              <w:t xml:space="preserve"> </w:t>
            </w:r>
            <w:hyperlink w:anchor="P3140" w:history="1">
              <w:r w:rsidRPr="00297084">
                <w:rPr>
                  <w:rFonts w:ascii="Times New Roman" w:hAnsi="Times New Roman" w:cs="Times New Roman"/>
                  <w:sz w:val="28"/>
                  <w:szCs w:val="28"/>
                </w:rPr>
                <w:t>КО</w:t>
              </w:r>
            </w:hyperlink>
            <w:r w:rsidRPr="00297084">
              <w:t xml:space="preserve"> </w:t>
            </w:r>
            <w:r w:rsidRPr="00297084">
              <w:rPr>
                <w:rFonts w:ascii="Times New Roman" w:hAnsi="Times New Roman" w:cs="Times New Roman"/>
                <w:sz w:val="28"/>
                <w:szCs w:val="28"/>
              </w:rPr>
              <w:t>«Областной клинический кожно-венерологический диспансер»</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(дерматология)</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29</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34" w:history="1">
              <w:r w:rsidRPr="00297084">
                <w:rPr>
                  <w:rFonts w:ascii="Times New Roman" w:hAnsi="Times New Roman" w:cs="Times New Roman"/>
                  <w:sz w:val="28"/>
                  <w:szCs w:val="28"/>
                </w:rPr>
                <w:t>ГАУЗ</w:t>
              </w:r>
            </w:hyperlink>
            <w:r w:rsidRPr="00297084">
              <w:t xml:space="preserve"> </w:t>
            </w:r>
            <w:hyperlink w:anchor="P3140" w:history="1">
              <w:r w:rsidRPr="00297084">
                <w:rPr>
                  <w:rFonts w:ascii="Times New Roman" w:hAnsi="Times New Roman" w:cs="Times New Roman"/>
                  <w:sz w:val="28"/>
                  <w:szCs w:val="28"/>
                </w:rPr>
                <w:t>КО</w:t>
              </w:r>
            </w:hyperlink>
            <w:r w:rsidRPr="00297084">
              <w:t xml:space="preserve"> </w:t>
            </w:r>
            <w:r w:rsidRPr="00297084">
              <w:rPr>
                <w:rFonts w:ascii="Times New Roman" w:hAnsi="Times New Roman" w:cs="Times New Roman"/>
                <w:sz w:val="28"/>
                <w:szCs w:val="28"/>
              </w:rPr>
              <w:t>«Областная клиническая стоматологи-ческая поликлиника»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30</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ГБУЗ КО «Кемеровская клиническая станция скорой медицинской помощи»</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31</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ГАУЗ КО «Кемеровская городская клиническая стоматологическая поликлиника № 1»</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32</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ГАУЗ КО «Кемеровская городская клиническая стоматологическая поликлиника № 2»</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33</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ГАУЗ КО «Кемеровская городская клиническая стоматологическая поликлиника № 3»</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34</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ГАУЗ КО «Кемеровская городская клиническая стоматологическая поликлиника № 11»</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35</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ГАУЗ КО «Областная детская клиническая больница»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555"/>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36</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hyperlink w:anchor="P3135" w:history="1">
              <w:r w:rsidRPr="00297084">
                <w:rPr>
                  <w:rFonts w:ascii="Times New Roman" w:hAnsi="Times New Roman" w:cs="Times New Roman"/>
                  <w:sz w:val="28"/>
                  <w:szCs w:val="28"/>
                </w:rPr>
                <w:t>ГАУЗ</w:t>
              </w:r>
            </w:hyperlink>
            <w:r w:rsidRPr="00297084">
              <w:t xml:space="preserve"> </w:t>
            </w:r>
            <w:hyperlink w:anchor="P3140" w:history="1">
              <w:r w:rsidRPr="00297084">
                <w:rPr>
                  <w:rFonts w:ascii="Times New Roman" w:hAnsi="Times New Roman" w:cs="Times New Roman"/>
                  <w:sz w:val="28"/>
                  <w:szCs w:val="28"/>
                </w:rPr>
                <w:t>КО</w:t>
              </w:r>
            </w:hyperlink>
            <w:r w:rsidRPr="00297084">
              <w:t xml:space="preserve"> </w:t>
            </w:r>
            <w:r w:rsidRPr="00297084">
              <w:rPr>
                <w:rFonts w:ascii="Times New Roman" w:hAnsi="Times New Roman" w:cs="Times New Roman"/>
                <w:sz w:val="28"/>
                <w:szCs w:val="28"/>
              </w:rPr>
              <w:t>«Областной клинический перинаталь-ный центр имени Л.А.Решетовой»</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585"/>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37</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ГАУЗ КО «Кемеровская городская детская клиническая больница № 1»</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585"/>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38</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ГАУЗ КО «Кемеровская городская детская клиническая больница № 2»</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585"/>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39</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ГАУЗ КО «Кемеровская городская детская клиническая больница № 7»</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585"/>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40</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ГАУЗ КО «Кемеровская городская детская поликлиника № 16»</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41</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ГАУЗ КО «Кемеровская городская клиническая больница № 1 им. М.Н. Горбуновой»</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42</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ГБУЗ КО «Кемеровская городская клиническая больница № 2»</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lastRenderedPageBreak/>
              <w:t>1</w:t>
            </w:r>
          </w:p>
        </w:tc>
        <w:tc>
          <w:tcPr>
            <w:tcW w:w="6237"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2</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3</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43</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ГАУЗ КО «Кемеровская городская клиническая больница № 4»</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44</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ГБУЗ КО «Кемеровская городская клиническая больница № 11»</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45</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ГБУЗ КО «Кемеровская городская больница           № 13»</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236"/>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46</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ГБУЗ КО «Кемеровская районная больница»</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207"/>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47</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ГАУЗ КО «Кемеровская городская клиническая поликлиника № 5»</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48</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ГБУЗ КО «Кемеровская городская клиническая поликлиника № 20»</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49</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ГБУЗ КО «Кемеровский клинический консульта-тивно-диагностический центр»</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190"/>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50</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hyperlink w:anchor="P3158" w:history="1">
              <w:r w:rsidRPr="00297084">
                <w:rPr>
                  <w:rFonts w:ascii="Times New Roman" w:hAnsi="Times New Roman" w:cs="Times New Roman"/>
                  <w:sz w:val="28"/>
                  <w:szCs w:val="28"/>
                </w:rPr>
                <w:t>ФКУЗ</w:t>
              </w:r>
            </w:hyperlink>
            <w:r w:rsidRPr="00297084">
              <w:t xml:space="preserve"> </w:t>
            </w:r>
            <w:r w:rsidRPr="00297084">
              <w:rPr>
                <w:rFonts w:ascii="Times New Roman" w:hAnsi="Times New Roman" w:cs="Times New Roman"/>
                <w:sz w:val="28"/>
                <w:szCs w:val="28"/>
              </w:rPr>
              <w:t>«Медико-санитарная часть Министерства внутренних дел Российской Федерации по Кемеровской области»</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51</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58" w:history="1">
              <w:r w:rsidRPr="00297084">
                <w:rPr>
                  <w:rFonts w:ascii="Times New Roman" w:hAnsi="Times New Roman" w:cs="Times New Roman"/>
                  <w:sz w:val="28"/>
                  <w:szCs w:val="28"/>
                </w:rPr>
                <w:t>ФКУЗ</w:t>
              </w:r>
            </w:hyperlink>
            <w:r w:rsidRPr="00297084">
              <w:t xml:space="preserve"> </w:t>
            </w:r>
            <w:r w:rsidRPr="00297084">
              <w:rPr>
                <w:rFonts w:ascii="Times New Roman" w:hAnsi="Times New Roman" w:cs="Times New Roman"/>
                <w:sz w:val="28"/>
                <w:szCs w:val="28"/>
              </w:rPr>
              <w:t>«Медико-санитарная часть № 42 Феде-ральной службы исполнения наказаний»</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52</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55" w:history="1">
              <w:r w:rsidRPr="00297084">
                <w:rPr>
                  <w:rFonts w:ascii="Times New Roman" w:hAnsi="Times New Roman" w:cs="Times New Roman"/>
                  <w:sz w:val="28"/>
                  <w:szCs w:val="28"/>
                </w:rPr>
                <w:t>ФГБНУ</w:t>
              </w:r>
            </w:hyperlink>
            <w:r w:rsidRPr="00297084">
              <w:t xml:space="preserve"> </w:t>
            </w:r>
            <w:r w:rsidRPr="00297084">
              <w:rPr>
                <w:rFonts w:ascii="Times New Roman" w:hAnsi="Times New Roman" w:cs="Times New Roman"/>
                <w:sz w:val="28"/>
                <w:szCs w:val="28"/>
              </w:rPr>
              <w:t>«Научно-исследовательский институт комплексных проблем сердечно-сосудистых заболеваний»</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53</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hyperlink w:anchor="P3148" w:history="1">
              <w:r w:rsidRPr="00297084">
                <w:rPr>
                  <w:rFonts w:ascii="Times New Roman" w:hAnsi="Times New Roman" w:cs="Times New Roman"/>
                  <w:sz w:val="28"/>
                  <w:szCs w:val="28"/>
                </w:rPr>
                <w:t>НУЗ</w:t>
              </w:r>
            </w:hyperlink>
            <w:r w:rsidRPr="00297084">
              <w:t xml:space="preserve"> </w:t>
            </w:r>
            <w:r w:rsidRPr="00297084">
              <w:rPr>
                <w:rFonts w:ascii="Times New Roman" w:hAnsi="Times New Roman" w:cs="Times New Roman"/>
                <w:sz w:val="28"/>
                <w:szCs w:val="28"/>
              </w:rPr>
              <w:t>«Отделенческая больница на станции Кемерово открытого акционерного общества «Российские железные дороги»</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54</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50" w:history="1">
              <w:r w:rsidRPr="00297084">
                <w:rPr>
                  <w:rFonts w:ascii="Times New Roman" w:hAnsi="Times New Roman" w:cs="Times New Roman"/>
                  <w:sz w:val="28"/>
                  <w:szCs w:val="28"/>
                </w:rPr>
                <w:t>ПАО</w:t>
              </w:r>
            </w:hyperlink>
            <w:r w:rsidRPr="00297084">
              <w:t xml:space="preserve"> </w:t>
            </w:r>
            <w:r w:rsidRPr="00297084">
              <w:rPr>
                <w:rFonts w:ascii="Times New Roman" w:hAnsi="Times New Roman" w:cs="Times New Roman"/>
                <w:sz w:val="28"/>
                <w:szCs w:val="28"/>
              </w:rPr>
              <w:t>«Кокс»</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55</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49" w:history="1">
              <w:r w:rsidRPr="00297084">
                <w:rPr>
                  <w:rFonts w:ascii="Times New Roman" w:hAnsi="Times New Roman" w:cs="Times New Roman"/>
                  <w:sz w:val="28"/>
                  <w:szCs w:val="28"/>
                </w:rPr>
                <w:t>АО</w:t>
              </w:r>
            </w:hyperlink>
            <w:r w:rsidRPr="00297084">
              <w:rPr>
                <w:rFonts w:ascii="Times New Roman" w:hAnsi="Times New Roman" w:cs="Times New Roman"/>
                <w:sz w:val="28"/>
                <w:szCs w:val="28"/>
              </w:rPr>
              <w:t xml:space="preserve"> Клиническая Медико-санитарная часть «Энергетик»</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56</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51" w:history="1">
              <w:r w:rsidRPr="00297084">
                <w:rPr>
                  <w:rFonts w:ascii="Times New Roman" w:hAnsi="Times New Roman" w:cs="Times New Roman"/>
                  <w:sz w:val="28"/>
                  <w:szCs w:val="28"/>
                </w:rPr>
                <w:t>ООО</w:t>
              </w:r>
            </w:hyperlink>
            <w:r w:rsidRPr="00297084">
              <w:t xml:space="preserve"> </w:t>
            </w:r>
            <w:r w:rsidRPr="00297084">
              <w:rPr>
                <w:rFonts w:ascii="Times New Roman" w:hAnsi="Times New Roman" w:cs="Times New Roman"/>
                <w:sz w:val="28"/>
                <w:szCs w:val="28"/>
              </w:rPr>
              <w:t>«Медэк»</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57</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51" w:history="1">
              <w:r w:rsidRPr="00297084">
                <w:rPr>
                  <w:rFonts w:ascii="Times New Roman" w:hAnsi="Times New Roman" w:cs="Times New Roman"/>
                  <w:sz w:val="28"/>
                  <w:szCs w:val="28"/>
                </w:rPr>
                <w:t>ООО</w:t>
              </w:r>
            </w:hyperlink>
            <w:r w:rsidRPr="00297084">
              <w:t xml:space="preserve"> </w:t>
            </w:r>
            <w:r w:rsidRPr="00297084">
              <w:rPr>
                <w:rFonts w:ascii="Times New Roman" w:hAnsi="Times New Roman" w:cs="Times New Roman"/>
                <w:sz w:val="28"/>
                <w:szCs w:val="28"/>
              </w:rPr>
              <w:t>«Медицинская практика»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58</w:t>
            </w:r>
          </w:p>
        </w:tc>
        <w:tc>
          <w:tcPr>
            <w:tcW w:w="6237" w:type="dxa"/>
            <w:tcBorders>
              <w:right w:val="single" w:sz="4" w:space="0" w:color="auto"/>
            </w:tcBorders>
            <w:vAlign w:val="bottom"/>
          </w:tcPr>
          <w:p w:rsidR="005140DC" w:rsidRDefault="005140DC" w:rsidP="006E2812">
            <w:pPr>
              <w:pStyle w:val="ConsPlusNormal"/>
              <w:jc w:val="both"/>
              <w:rPr>
                <w:rFonts w:ascii="Times New Roman" w:hAnsi="Times New Roman" w:cs="Times New Roman"/>
                <w:sz w:val="28"/>
                <w:szCs w:val="28"/>
              </w:rPr>
            </w:pPr>
            <w:hyperlink w:anchor="P3151" w:history="1">
              <w:r w:rsidRPr="00297084">
                <w:rPr>
                  <w:rFonts w:ascii="Times New Roman" w:hAnsi="Times New Roman" w:cs="Times New Roman"/>
                  <w:sz w:val="28"/>
                  <w:szCs w:val="28"/>
                </w:rPr>
                <w:t>ООО</w:t>
              </w:r>
            </w:hyperlink>
            <w:r w:rsidRPr="00297084">
              <w:rPr>
                <w:rFonts w:ascii="Times New Roman" w:hAnsi="Times New Roman" w:cs="Times New Roman"/>
                <w:sz w:val="28"/>
                <w:szCs w:val="28"/>
              </w:rPr>
              <w:t xml:space="preserve"> Медицинский центр «Максимум здоровья»</w:t>
            </w:r>
          </w:p>
          <w:p w:rsidR="005140DC" w:rsidRPr="00297084" w:rsidRDefault="005140DC" w:rsidP="006E2812">
            <w:pPr>
              <w:pStyle w:val="ConsPlusNormal"/>
              <w:jc w:val="both"/>
              <w:rPr>
                <w:rFonts w:ascii="Times New Roman" w:hAnsi="Times New Roman" w:cs="Times New Roman"/>
                <w:sz w:val="28"/>
                <w:szCs w:val="28"/>
              </w:rPr>
            </w:pP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198"/>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lastRenderedPageBreak/>
              <w:t>1</w:t>
            </w:r>
          </w:p>
        </w:tc>
        <w:tc>
          <w:tcPr>
            <w:tcW w:w="6237"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2</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3</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59</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38" w:history="1">
              <w:r w:rsidRPr="00297084">
                <w:rPr>
                  <w:rFonts w:ascii="Times New Roman" w:hAnsi="Times New Roman" w:cs="Times New Roman"/>
                  <w:sz w:val="28"/>
                  <w:szCs w:val="28"/>
                </w:rPr>
                <w:t>ООО</w:t>
              </w:r>
            </w:hyperlink>
            <w:r w:rsidRPr="00297084">
              <w:t xml:space="preserve"> </w:t>
            </w:r>
            <w:r w:rsidRPr="00297084">
              <w:rPr>
                <w:rFonts w:ascii="Times New Roman" w:hAnsi="Times New Roman" w:cs="Times New Roman"/>
                <w:sz w:val="28"/>
                <w:szCs w:val="28"/>
              </w:rPr>
              <w:t>«Современные медицинские технологии»</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60</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51" w:history="1">
              <w:r w:rsidRPr="00297084">
                <w:rPr>
                  <w:rFonts w:ascii="Times New Roman" w:hAnsi="Times New Roman" w:cs="Times New Roman"/>
                  <w:sz w:val="28"/>
                  <w:szCs w:val="28"/>
                </w:rPr>
                <w:t>ООО</w:t>
              </w:r>
            </w:hyperlink>
            <w:r w:rsidRPr="00297084">
              <w:t xml:space="preserve"> </w:t>
            </w:r>
            <w:r w:rsidRPr="00297084">
              <w:rPr>
                <w:rFonts w:ascii="Times New Roman" w:hAnsi="Times New Roman" w:cs="Times New Roman"/>
                <w:sz w:val="28"/>
                <w:szCs w:val="28"/>
              </w:rPr>
              <w:t>«АМИТА»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180"/>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61</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hyperlink w:anchor="P3151" w:history="1">
              <w:r w:rsidRPr="00297084">
                <w:rPr>
                  <w:rFonts w:ascii="Times New Roman" w:hAnsi="Times New Roman" w:cs="Times New Roman"/>
                  <w:sz w:val="28"/>
                  <w:szCs w:val="28"/>
                </w:rPr>
                <w:t>ООО</w:t>
              </w:r>
            </w:hyperlink>
            <w:r w:rsidRPr="00297084">
              <w:t xml:space="preserve"> </w:t>
            </w:r>
            <w:r w:rsidRPr="00297084">
              <w:rPr>
                <w:rFonts w:ascii="Times New Roman" w:hAnsi="Times New Roman" w:cs="Times New Roman"/>
                <w:sz w:val="28"/>
                <w:szCs w:val="28"/>
              </w:rPr>
              <w:t>«Медицинский Центр «Надежда»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198"/>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62</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33" w:history="1">
              <w:r w:rsidRPr="00297084">
                <w:rPr>
                  <w:rFonts w:ascii="Times New Roman" w:hAnsi="Times New Roman" w:cs="Times New Roman"/>
                  <w:sz w:val="28"/>
                  <w:szCs w:val="28"/>
                </w:rPr>
                <w:t>АНО</w:t>
              </w:r>
            </w:hyperlink>
            <w:r w:rsidRPr="00297084">
              <w:t xml:space="preserve"> </w:t>
            </w:r>
            <w:r w:rsidRPr="00297084">
              <w:rPr>
                <w:rFonts w:ascii="Times New Roman" w:hAnsi="Times New Roman" w:cs="Times New Roman"/>
                <w:sz w:val="28"/>
                <w:szCs w:val="28"/>
              </w:rPr>
              <w:t>«Диагностический центр женского здоровья «Белая роза»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28"/>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63</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hyperlink w:anchor="P3160" w:history="1">
              <w:r w:rsidRPr="00297084">
                <w:rPr>
                  <w:rFonts w:ascii="Times New Roman" w:hAnsi="Times New Roman" w:cs="Times New Roman"/>
                  <w:sz w:val="28"/>
                  <w:szCs w:val="28"/>
                </w:rPr>
                <w:t>МЧУ ДПО</w:t>
              </w:r>
            </w:hyperlink>
            <w:r w:rsidRPr="00297084">
              <w:t xml:space="preserve"> </w:t>
            </w:r>
            <w:r w:rsidRPr="00297084">
              <w:rPr>
                <w:rFonts w:ascii="Times New Roman" w:hAnsi="Times New Roman" w:cs="Times New Roman"/>
                <w:sz w:val="28"/>
                <w:szCs w:val="28"/>
              </w:rPr>
              <w:t>«Нефросовет»</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28"/>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64</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hyperlink w:anchor="P3151" w:history="1">
              <w:r w:rsidRPr="00297084">
                <w:rPr>
                  <w:rFonts w:ascii="Times New Roman" w:hAnsi="Times New Roman" w:cs="Times New Roman"/>
                  <w:sz w:val="28"/>
                  <w:szCs w:val="28"/>
                </w:rPr>
                <w:t>ООО</w:t>
              </w:r>
            </w:hyperlink>
            <w:r w:rsidRPr="00297084">
              <w:t xml:space="preserve"> </w:t>
            </w:r>
            <w:r w:rsidRPr="00297084">
              <w:rPr>
                <w:rFonts w:ascii="Times New Roman" w:hAnsi="Times New Roman" w:cs="Times New Roman"/>
                <w:sz w:val="28"/>
                <w:szCs w:val="28"/>
              </w:rPr>
              <w:t>«Медицинский центр «Родник»</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65</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hyperlink w:anchor="P3151" w:history="1">
              <w:r w:rsidRPr="00297084">
                <w:rPr>
                  <w:rFonts w:ascii="Times New Roman" w:hAnsi="Times New Roman" w:cs="Times New Roman"/>
                  <w:sz w:val="28"/>
                  <w:szCs w:val="28"/>
                </w:rPr>
                <w:t>ООО</w:t>
              </w:r>
            </w:hyperlink>
            <w:r w:rsidRPr="00297084">
              <w:rPr>
                <w:rFonts w:ascii="Times New Roman" w:hAnsi="Times New Roman" w:cs="Times New Roman"/>
                <w:sz w:val="28"/>
                <w:szCs w:val="28"/>
              </w:rPr>
              <w:t xml:space="preserve"> «Лечебно-диагностический центр Между-народного института биологических </w:t>
            </w:r>
            <w:r w:rsidRPr="00297084">
              <w:rPr>
                <w:rFonts w:ascii="Times New Roman" w:hAnsi="Times New Roman" w:cs="Times New Roman"/>
                <w:sz w:val="28"/>
                <w:szCs w:val="28"/>
              </w:rPr>
              <w:br/>
              <w:t>систем – Кемерово»</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66</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ООО «Межрегиональный томографический центр Магнессия-Кемерово»</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67</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ООО «АПИРУС»</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68</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ООО МЦ «ВитаКор+»</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69</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ООО «Нейро-плюс»</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70</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ООО «Скорая помощь»</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71</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ООО «Центр семейной медицины «Надежда»</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72</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ООО «Медицинский центр «Мегаполис»</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604"/>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73</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ООО «МЕДИЦИНСКИЙ ЦЕНТР «ДОКТОР»</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74</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ООО «ДАНТИСТЪ»</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75</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ООО Медицинский центр «Медпроф»</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76</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ООО «Стоматология на Красной»</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77</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ООО Центр коррекции зрения «ЛазерОптик»</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78</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ООО «Олимп»</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509"/>
        </w:trPr>
        <w:tc>
          <w:tcPr>
            <w:tcW w:w="771" w:type="dxa"/>
            <w:tcBorders>
              <w:right w:val="single" w:sz="4" w:space="0" w:color="auto"/>
            </w:tcBorders>
          </w:tcPr>
          <w:p w:rsidR="005140DC" w:rsidRPr="00297084" w:rsidRDefault="005140DC" w:rsidP="006E2812">
            <w:pPr>
              <w:widowControl w:val="0"/>
              <w:autoSpaceDE w:val="0"/>
              <w:autoSpaceDN w:val="0"/>
              <w:spacing w:after="0" w:line="240" w:lineRule="auto"/>
              <w:jc w:val="center"/>
              <w:rPr>
                <w:rFonts w:ascii="Times New Roman" w:hAnsi="Times New Roman"/>
                <w:sz w:val="28"/>
                <w:szCs w:val="28"/>
              </w:rPr>
            </w:pPr>
            <w:r w:rsidRPr="00297084">
              <w:rPr>
                <w:rFonts w:ascii="Times New Roman" w:hAnsi="Times New Roman"/>
                <w:sz w:val="28"/>
                <w:szCs w:val="28"/>
              </w:rPr>
              <w:t>79</w:t>
            </w:r>
          </w:p>
        </w:tc>
        <w:tc>
          <w:tcPr>
            <w:tcW w:w="6237" w:type="dxa"/>
            <w:tcBorders>
              <w:right w:val="single" w:sz="4" w:space="0" w:color="auto"/>
            </w:tcBorders>
          </w:tcPr>
          <w:p w:rsidR="005140DC" w:rsidRPr="00297084" w:rsidRDefault="005140DC" w:rsidP="006E2812">
            <w:pPr>
              <w:widowControl w:val="0"/>
              <w:autoSpaceDE w:val="0"/>
              <w:autoSpaceDN w:val="0"/>
              <w:spacing w:after="0" w:line="240" w:lineRule="auto"/>
              <w:jc w:val="both"/>
              <w:rPr>
                <w:rFonts w:ascii="Times New Roman" w:hAnsi="Times New Roman"/>
                <w:sz w:val="28"/>
                <w:szCs w:val="28"/>
              </w:rPr>
            </w:pPr>
            <w:r w:rsidRPr="00297084">
              <w:rPr>
                <w:rFonts w:ascii="Times New Roman" w:hAnsi="Times New Roman"/>
                <w:sz w:val="28"/>
                <w:szCs w:val="28"/>
              </w:rPr>
              <w:t>ООО «Центр Медицинского Сопровождения»</w:t>
            </w:r>
          </w:p>
        </w:tc>
        <w:tc>
          <w:tcPr>
            <w:tcW w:w="2414" w:type="dxa"/>
          </w:tcPr>
          <w:p w:rsidR="005140DC" w:rsidRPr="00297084" w:rsidRDefault="005140DC" w:rsidP="006E2812">
            <w:pPr>
              <w:widowControl w:val="0"/>
              <w:autoSpaceDE w:val="0"/>
              <w:autoSpaceDN w:val="0"/>
              <w:spacing w:after="0" w:line="240" w:lineRule="auto"/>
              <w:jc w:val="center"/>
              <w:rPr>
                <w:rFonts w:ascii="Times New Roman" w:hAnsi="Times New Roman"/>
                <w:sz w:val="28"/>
                <w:szCs w:val="28"/>
              </w:rPr>
            </w:pPr>
            <w:r w:rsidRPr="00297084">
              <w:rPr>
                <w:rFonts w:ascii="Times New Roman" w:hAnsi="Times New Roman"/>
                <w:sz w:val="28"/>
                <w:szCs w:val="28"/>
              </w:rPr>
              <w:t>+</w:t>
            </w:r>
          </w:p>
        </w:tc>
      </w:tr>
      <w:tr w:rsidR="005140DC" w:rsidRPr="00297084" w:rsidTr="006E2812">
        <w:trPr>
          <w:trHeight w:val="194"/>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80</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ЧУЗ «Поликлиника Овум»</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194"/>
        </w:trPr>
        <w:tc>
          <w:tcPr>
            <w:tcW w:w="771"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lastRenderedPageBreak/>
              <w:t>1</w:t>
            </w:r>
          </w:p>
        </w:tc>
        <w:tc>
          <w:tcPr>
            <w:tcW w:w="6237"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2</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3</w:t>
            </w:r>
          </w:p>
        </w:tc>
      </w:tr>
      <w:tr w:rsidR="005140DC" w:rsidRPr="00297084" w:rsidTr="006E2812">
        <w:trPr>
          <w:trHeight w:val="194"/>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81</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ООО «ВИТАСКРИН»</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194"/>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82</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ООО «Лабораторно-диагностический центр»</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194"/>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83</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ООО «КЛИНИКА СОВРЕМЕННЫХ МЕДИ-ЦИНСКИХ ТЕХНОЛОГИЙ»</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194"/>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84</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ООО «Стомпомощь»</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194"/>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85</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ООО «Центр Охраны Здоровья Семьи и Репродукции «Красная горка»</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541"/>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86</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ООО «Медицинский центр «Медлайн»</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495"/>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87</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ООО «Эндоскопический кабинет № 1»</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194"/>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88</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ООО «Доктор Барс»</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194"/>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89</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ООО «ДОКТОР – БАРС»</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194"/>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90</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ООО «Лазерная медицина»</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194"/>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91</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ООО «Эстет»</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194"/>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92</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ООО «Амбулатория № 1»</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230"/>
        </w:trPr>
        <w:tc>
          <w:tcPr>
            <w:tcW w:w="9422" w:type="dxa"/>
            <w:gridSpan w:val="3"/>
          </w:tcPr>
          <w:p w:rsidR="005140DC" w:rsidRPr="00297084" w:rsidRDefault="005140DC" w:rsidP="006E2812">
            <w:pPr>
              <w:pStyle w:val="ConsPlusNormal"/>
              <w:jc w:val="center"/>
              <w:rPr>
                <w:rFonts w:ascii="Times New Roman" w:hAnsi="Times New Roman" w:cs="Times New Roman"/>
                <w:b/>
                <w:sz w:val="28"/>
                <w:szCs w:val="28"/>
              </w:rPr>
            </w:pPr>
            <w:r w:rsidRPr="00297084">
              <w:rPr>
                <w:rFonts w:ascii="Times New Roman" w:hAnsi="Times New Roman" w:cs="Times New Roman"/>
                <w:b/>
                <w:sz w:val="28"/>
                <w:szCs w:val="28"/>
              </w:rPr>
              <w:t>г. Анжеро-Судженск</w:t>
            </w:r>
          </w:p>
        </w:tc>
      </w:tr>
      <w:tr w:rsidR="005140DC" w:rsidRPr="00297084" w:rsidTr="006E2812">
        <w:trPr>
          <w:trHeight w:val="293"/>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93</w:t>
            </w:r>
          </w:p>
        </w:tc>
        <w:tc>
          <w:tcPr>
            <w:tcW w:w="6237" w:type="dxa"/>
            <w:tcBorders>
              <w:right w:val="single" w:sz="4" w:space="0" w:color="auto"/>
            </w:tcBorders>
          </w:tcPr>
          <w:p w:rsidR="005140DC" w:rsidRPr="00297084" w:rsidRDefault="005140DC" w:rsidP="006E2812">
            <w:pPr>
              <w:pStyle w:val="ConsPlusNormal"/>
              <w:jc w:val="both"/>
            </w:pPr>
            <w:hyperlink w:anchor="P3135" w:history="1">
              <w:r w:rsidRPr="00297084">
                <w:rPr>
                  <w:rFonts w:ascii="Times New Roman" w:hAnsi="Times New Roman" w:cs="Times New Roman"/>
                  <w:sz w:val="28"/>
                  <w:szCs w:val="28"/>
                </w:rPr>
                <w:t>ГБУЗ</w:t>
              </w:r>
            </w:hyperlink>
            <w:r w:rsidRPr="00297084">
              <w:t xml:space="preserve"> </w:t>
            </w:r>
            <w:hyperlink w:anchor="P3140" w:history="1">
              <w:r w:rsidRPr="00297084">
                <w:rPr>
                  <w:rFonts w:ascii="Times New Roman" w:hAnsi="Times New Roman" w:cs="Times New Roman"/>
                  <w:sz w:val="28"/>
                  <w:szCs w:val="28"/>
                </w:rPr>
                <w:t>КО</w:t>
              </w:r>
            </w:hyperlink>
            <w:r w:rsidRPr="00297084">
              <w:t xml:space="preserve"> </w:t>
            </w:r>
            <w:r w:rsidRPr="00297084">
              <w:rPr>
                <w:rFonts w:ascii="Times New Roman" w:hAnsi="Times New Roman" w:cs="Times New Roman"/>
                <w:sz w:val="28"/>
                <w:szCs w:val="28"/>
              </w:rPr>
              <w:t>«Анжеро-Судженский психоневрологи-ческий диспансер»</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94</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36" w:history="1">
              <w:r w:rsidRPr="00297084">
                <w:rPr>
                  <w:rFonts w:ascii="Times New Roman" w:hAnsi="Times New Roman" w:cs="Times New Roman"/>
                  <w:sz w:val="28"/>
                  <w:szCs w:val="28"/>
                </w:rPr>
                <w:t>ГКУЗ</w:t>
              </w:r>
            </w:hyperlink>
            <w:r w:rsidRPr="00297084">
              <w:t xml:space="preserve"> </w:t>
            </w:r>
            <w:hyperlink w:anchor="P3140" w:history="1">
              <w:r w:rsidRPr="00297084">
                <w:rPr>
                  <w:rFonts w:ascii="Times New Roman" w:hAnsi="Times New Roman" w:cs="Times New Roman"/>
                  <w:sz w:val="28"/>
                  <w:szCs w:val="28"/>
                </w:rPr>
                <w:t>КО</w:t>
              </w:r>
            </w:hyperlink>
            <w:r w:rsidRPr="00297084">
              <w:t xml:space="preserve"> </w:t>
            </w:r>
            <w:r w:rsidRPr="00297084">
              <w:rPr>
                <w:rFonts w:ascii="Times New Roman" w:hAnsi="Times New Roman" w:cs="Times New Roman"/>
                <w:sz w:val="28"/>
                <w:szCs w:val="28"/>
              </w:rPr>
              <w:t>«Анжеро-Судженский дом ребенка специализированный «Маленькая страна»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rPr>
          <w:trHeight w:val="555"/>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95</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hyperlink w:anchor="P3135" w:history="1">
              <w:r w:rsidRPr="00297084">
                <w:rPr>
                  <w:rFonts w:ascii="Times New Roman" w:hAnsi="Times New Roman" w:cs="Times New Roman"/>
                  <w:sz w:val="28"/>
                  <w:szCs w:val="28"/>
                </w:rPr>
                <w:t>ГБУЗ</w:t>
              </w:r>
            </w:hyperlink>
            <w:r w:rsidRPr="00297084">
              <w:t xml:space="preserve"> </w:t>
            </w:r>
            <w:hyperlink w:anchor="P3140" w:history="1">
              <w:r w:rsidRPr="00297084">
                <w:rPr>
                  <w:rFonts w:ascii="Times New Roman" w:hAnsi="Times New Roman" w:cs="Times New Roman"/>
                  <w:sz w:val="28"/>
                  <w:szCs w:val="28"/>
                </w:rPr>
                <w:t>КО</w:t>
              </w:r>
            </w:hyperlink>
            <w:r w:rsidRPr="00297084">
              <w:t xml:space="preserve"> </w:t>
            </w:r>
            <w:r w:rsidRPr="00297084">
              <w:rPr>
                <w:rFonts w:ascii="Times New Roman" w:hAnsi="Times New Roman" w:cs="Times New Roman"/>
                <w:sz w:val="28"/>
                <w:szCs w:val="28"/>
              </w:rPr>
              <w:t>«Анжеро-Судженский детский туберку-лезный санаторий»</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rPr>
          <w:trHeight w:val="555"/>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96</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ГАУЗ КО «Анжеро-Судженская городская больница»</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291"/>
        </w:trPr>
        <w:tc>
          <w:tcPr>
            <w:tcW w:w="9422" w:type="dxa"/>
            <w:gridSpan w:val="3"/>
          </w:tcPr>
          <w:p w:rsidR="005140DC" w:rsidRPr="00297084" w:rsidRDefault="005140DC" w:rsidP="006E2812">
            <w:pPr>
              <w:pStyle w:val="ConsPlusNormal"/>
              <w:jc w:val="center"/>
              <w:rPr>
                <w:rFonts w:ascii="Times New Roman" w:hAnsi="Times New Roman" w:cs="Times New Roman"/>
                <w:b/>
                <w:sz w:val="28"/>
                <w:szCs w:val="28"/>
              </w:rPr>
            </w:pPr>
            <w:r w:rsidRPr="00297084">
              <w:rPr>
                <w:rFonts w:ascii="Times New Roman" w:hAnsi="Times New Roman" w:cs="Times New Roman"/>
                <w:b/>
                <w:sz w:val="28"/>
                <w:szCs w:val="28"/>
              </w:rPr>
              <w:t>г. Белово</w:t>
            </w:r>
          </w:p>
        </w:tc>
      </w:tr>
      <w:tr w:rsidR="005140DC" w:rsidRPr="00297084" w:rsidTr="006E2812">
        <w:trPr>
          <w:trHeight w:val="291"/>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97</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b/>
                <w:sz w:val="28"/>
                <w:szCs w:val="28"/>
              </w:rPr>
            </w:pPr>
            <w:hyperlink w:anchor="P3135" w:history="1">
              <w:r w:rsidRPr="00297084">
                <w:rPr>
                  <w:rFonts w:ascii="Times New Roman" w:hAnsi="Times New Roman" w:cs="Times New Roman"/>
                  <w:sz w:val="28"/>
                  <w:szCs w:val="28"/>
                </w:rPr>
                <w:t>ГБУЗ</w:t>
              </w:r>
            </w:hyperlink>
            <w:r w:rsidRPr="00297084">
              <w:t xml:space="preserve"> </w:t>
            </w:r>
            <w:hyperlink w:anchor="P3140" w:history="1">
              <w:r w:rsidRPr="00297084">
                <w:rPr>
                  <w:rFonts w:ascii="Times New Roman" w:hAnsi="Times New Roman" w:cs="Times New Roman"/>
                  <w:sz w:val="28"/>
                  <w:szCs w:val="28"/>
                </w:rPr>
                <w:t>КО</w:t>
              </w:r>
            </w:hyperlink>
            <w:r w:rsidRPr="00297084">
              <w:t xml:space="preserve"> </w:t>
            </w:r>
            <w:r w:rsidRPr="00297084">
              <w:rPr>
                <w:rFonts w:ascii="Times New Roman" w:hAnsi="Times New Roman" w:cs="Times New Roman"/>
                <w:sz w:val="28"/>
                <w:szCs w:val="28"/>
              </w:rPr>
              <w:t>«Беловский психоневрологический диспансер»</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rPr>
          <w:trHeight w:val="291"/>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98</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35" w:history="1">
              <w:r w:rsidRPr="00297084">
                <w:rPr>
                  <w:rFonts w:ascii="Times New Roman" w:hAnsi="Times New Roman" w:cs="Times New Roman"/>
                  <w:sz w:val="28"/>
                  <w:szCs w:val="28"/>
                </w:rPr>
                <w:t>ГБУЗ</w:t>
              </w:r>
            </w:hyperlink>
            <w:r w:rsidRPr="00297084">
              <w:t xml:space="preserve"> </w:t>
            </w:r>
            <w:hyperlink w:anchor="P3140" w:history="1">
              <w:r w:rsidRPr="00297084">
                <w:rPr>
                  <w:rFonts w:ascii="Times New Roman" w:hAnsi="Times New Roman" w:cs="Times New Roman"/>
                  <w:sz w:val="28"/>
                  <w:szCs w:val="28"/>
                </w:rPr>
                <w:t>КО</w:t>
              </w:r>
            </w:hyperlink>
            <w:r w:rsidRPr="00297084">
              <w:t xml:space="preserve"> </w:t>
            </w:r>
            <w:r w:rsidRPr="00297084">
              <w:rPr>
                <w:rFonts w:ascii="Times New Roman" w:hAnsi="Times New Roman" w:cs="Times New Roman"/>
                <w:sz w:val="28"/>
                <w:szCs w:val="28"/>
              </w:rPr>
              <w:t>ОТ «Беловское патологоанатомическое бюро»</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c>
          <w:tcPr>
            <w:tcW w:w="771"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lastRenderedPageBreak/>
              <w:t>1</w:t>
            </w:r>
          </w:p>
        </w:tc>
        <w:tc>
          <w:tcPr>
            <w:tcW w:w="6237"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2</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3</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99</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35" w:history="1">
              <w:r w:rsidRPr="00297084">
                <w:rPr>
                  <w:rFonts w:ascii="Times New Roman" w:hAnsi="Times New Roman" w:cs="Times New Roman"/>
                  <w:sz w:val="28"/>
                  <w:szCs w:val="28"/>
                </w:rPr>
                <w:t>ГБУЗ</w:t>
              </w:r>
            </w:hyperlink>
            <w:r w:rsidRPr="00297084">
              <w:t xml:space="preserve"> </w:t>
            </w:r>
            <w:hyperlink w:anchor="P3140" w:history="1">
              <w:r w:rsidRPr="00297084">
                <w:rPr>
                  <w:rFonts w:ascii="Times New Roman" w:hAnsi="Times New Roman" w:cs="Times New Roman"/>
                  <w:sz w:val="28"/>
                  <w:szCs w:val="28"/>
                </w:rPr>
                <w:t>КО</w:t>
              </w:r>
            </w:hyperlink>
            <w:r w:rsidRPr="00297084">
              <w:t xml:space="preserve"> </w:t>
            </w:r>
            <w:r w:rsidRPr="00297084">
              <w:rPr>
                <w:rFonts w:ascii="Times New Roman" w:hAnsi="Times New Roman" w:cs="Times New Roman"/>
                <w:sz w:val="28"/>
                <w:szCs w:val="28"/>
              </w:rPr>
              <w:t>«Беловский детский туберкулезный санаторий «Тополек»</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100</w:t>
            </w:r>
          </w:p>
        </w:tc>
        <w:tc>
          <w:tcPr>
            <w:tcW w:w="6237" w:type="dxa"/>
            <w:tcBorders>
              <w:right w:val="single" w:sz="4" w:space="0" w:color="auto"/>
            </w:tcBorders>
            <w:vAlign w:val="bottom"/>
          </w:tcPr>
          <w:p w:rsidR="005140DC" w:rsidRPr="00297084" w:rsidRDefault="005140DC" w:rsidP="006E2812">
            <w:pPr>
              <w:pStyle w:val="ConsPlusNormal"/>
              <w:jc w:val="both"/>
            </w:pPr>
            <w:r w:rsidRPr="00297084">
              <w:rPr>
                <w:rFonts w:ascii="Times New Roman" w:hAnsi="Times New Roman"/>
                <w:sz w:val="28"/>
                <w:szCs w:val="28"/>
              </w:rPr>
              <w:t>ГБУЗ КО «Беловский врачебно-физкультурный диспансер»</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101</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 xml:space="preserve">ГБУЗ КО «Беловская станция скорой меди-цинской помощи» </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102</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ГБУЗ КО «Беловская городская больница № 1»</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103</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ГБУЗ КО «Беловская городская больница № 2»</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104</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ГБУЗ КО «Беловская городская больница № 4»</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105</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ГБУЗ КО «Беловская городская больница № 8»</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294"/>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106</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ГБУЗ КО «Беловская районная больница»</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341"/>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107</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ГБУЗ КО «Беловская городская детская больница»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108</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ГБУЗ КО «Беловская поликлиника № 3»</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109</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ГБУЗ КО Беловская поликлиника № 6</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110</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ГАУЗ КО «Беловская стоматологическая поли-клиника»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111</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hyperlink w:anchor="P3134" w:history="1">
              <w:r w:rsidRPr="00297084">
                <w:rPr>
                  <w:rFonts w:ascii="Times New Roman" w:hAnsi="Times New Roman" w:cs="Times New Roman"/>
                  <w:sz w:val="28"/>
                  <w:szCs w:val="28"/>
                </w:rPr>
                <w:t>ГАУЗ</w:t>
              </w:r>
            </w:hyperlink>
            <w:r w:rsidRPr="00297084">
              <w:t xml:space="preserve"> </w:t>
            </w:r>
            <w:hyperlink w:anchor="P3140" w:history="1">
              <w:r w:rsidRPr="00297084">
                <w:rPr>
                  <w:rFonts w:ascii="Times New Roman" w:hAnsi="Times New Roman" w:cs="Times New Roman"/>
                  <w:sz w:val="28"/>
                  <w:szCs w:val="28"/>
                </w:rPr>
                <w:t>КО</w:t>
              </w:r>
            </w:hyperlink>
            <w:r w:rsidRPr="00297084">
              <w:t xml:space="preserve"> </w:t>
            </w:r>
            <w:r w:rsidRPr="00297084">
              <w:rPr>
                <w:rFonts w:ascii="Times New Roman" w:hAnsi="Times New Roman" w:cs="Times New Roman"/>
                <w:sz w:val="28"/>
                <w:szCs w:val="28"/>
              </w:rPr>
              <w:t>«Центр здоровья «Инской»</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112</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48" w:history="1">
              <w:r w:rsidRPr="00297084">
                <w:rPr>
                  <w:rFonts w:ascii="Times New Roman" w:hAnsi="Times New Roman" w:cs="Times New Roman"/>
                  <w:sz w:val="28"/>
                  <w:szCs w:val="28"/>
                </w:rPr>
                <w:t>НУЗ</w:t>
              </w:r>
            </w:hyperlink>
            <w:r w:rsidRPr="00297084">
              <w:t xml:space="preserve"> </w:t>
            </w:r>
            <w:r w:rsidRPr="00297084">
              <w:rPr>
                <w:rFonts w:ascii="Times New Roman" w:hAnsi="Times New Roman" w:cs="Times New Roman"/>
                <w:sz w:val="28"/>
                <w:szCs w:val="28"/>
              </w:rPr>
              <w:t>«Узловая больница на станции Белово открытого акционерного общества «Российские железные дороги»</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86"/>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113</w:t>
            </w:r>
          </w:p>
        </w:tc>
        <w:tc>
          <w:tcPr>
            <w:tcW w:w="6237" w:type="dxa"/>
            <w:tcBorders>
              <w:right w:val="single" w:sz="4" w:space="0" w:color="auto"/>
            </w:tcBorders>
          </w:tcPr>
          <w:p w:rsidR="005140DC" w:rsidRPr="00297084" w:rsidRDefault="005140DC" w:rsidP="006E2812">
            <w:pPr>
              <w:widowControl w:val="0"/>
              <w:autoSpaceDE w:val="0"/>
              <w:autoSpaceDN w:val="0"/>
              <w:adjustRightInd w:val="0"/>
              <w:spacing w:after="0" w:line="240" w:lineRule="auto"/>
              <w:jc w:val="both"/>
              <w:rPr>
                <w:rFonts w:ascii="Times New Roman" w:hAnsi="Times New Roman"/>
                <w:sz w:val="28"/>
                <w:szCs w:val="28"/>
              </w:rPr>
            </w:pPr>
            <w:r w:rsidRPr="00297084">
              <w:rPr>
                <w:rFonts w:ascii="Times New Roman" w:hAnsi="Times New Roman"/>
                <w:sz w:val="28"/>
                <w:szCs w:val="28"/>
              </w:rPr>
              <w:t>ООО «ДИАГНОСТИКА»</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329"/>
        </w:trPr>
        <w:tc>
          <w:tcPr>
            <w:tcW w:w="9422" w:type="dxa"/>
            <w:gridSpan w:val="3"/>
          </w:tcPr>
          <w:p w:rsidR="005140DC" w:rsidRPr="00297084" w:rsidRDefault="005140DC" w:rsidP="006E2812">
            <w:pPr>
              <w:pStyle w:val="ConsPlusNormal"/>
              <w:jc w:val="center"/>
              <w:rPr>
                <w:rFonts w:ascii="Times New Roman" w:hAnsi="Times New Roman" w:cs="Times New Roman"/>
                <w:b/>
                <w:sz w:val="28"/>
                <w:szCs w:val="28"/>
              </w:rPr>
            </w:pPr>
            <w:r w:rsidRPr="00297084">
              <w:rPr>
                <w:rFonts w:ascii="Times New Roman" w:hAnsi="Times New Roman" w:cs="Times New Roman"/>
                <w:b/>
                <w:sz w:val="28"/>
                <w:szCs w:val="28"/>
              </w:rPr>
              <w:t>г. Березовский</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114</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hyperlink w:anchor="P3135" w:history="1">
              <w:r w:rsidRPr="00297084">
                <w:rPr>
                  <w:rFonts w:ascii="Times New Roman" w:hAnsi="Times New Roman" w:cs="Times New Roman"/>
                  <w:sz w:val="28"/>
                  <w:szCs w:val="28"/>
                </w:rPr>
                <w:t>ГБУЗ</w:t>
              </w:r>
            </w:hyperlink>
            <w:r w:rsidRPr="00297084">
              <w:t xml:space="preserve"> </w:t>
            </w:r>
            <w:hyperlink w:anchor="P3140" w:history="1">
              <w:r w:rsidRPr="00297084">
                <w:rPr>
                  <w:rFonts w:ascii="Times New Roman" w:hAnsi="Times New Roman" w:cs="Times New Roman"/>
                  <w:sz w:val="28"/>
                  <w:szCs w:val="28"/>
                </w:rPr>
                <w:t>КО</w:t>
              </w:r>
            </w:hyperlink>
            <w:r w:rsidRPr="00297084">
              <w:t xml:space="preserve"> </w:t>
            </w:r>
            <w:r w:rsidRPr="00297084">
              <w:rPr>
                <w:rFonts w:ascii="Times New Roman" w:hAnsi="Times New Roman" w:cs="Times New Roman"/>
                <w:sz w:val="28"/>
                <w:szCs w:val="28"/>
              </w:rPr>
              <w:t>«Областной детский санаторий для больных туберкулезом»</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115</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ГБУЗ КО «Березовская станция скорой меди-цинской помощи»</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190"/>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116</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ГБУЗ КО «Березовская городская больница»</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117</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ГБУЗ КО «Березовская стоматологическая поли-</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lastRenderedPageBreak/>
              <w:t>1</w:t>
            </w:r>
          </w:p>
        </w:tc>
        <w:tc>
          <w:tcPr>
            <w:tcW w:w="6237"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2</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3</w:t>
            </w:r>
          </w:p>
        </w:tc>
      </w:tr>
      <w:tr w:rsidR="005140DC" w:rsidRPr="00297084" w:rsidTr="006E2812">
        <w:trPr>
          <w:trHeight w:val="309"/>
          <w:tblHeader/>
        </w:trPr>
        <w:tc>
          <w:tcPr>
            <w:tcW w:w="771" w:type="dxa"/>
            <w:tcBorders>
              <w:right w:val="single" w:sz="4" w:space="0" w:color="auto"/>
            </w:tcBorders>
            <w:vAlign w:val="center"/>
          </w:tcPr>
          <w:p w:rsidR="005140DC" w:rsidRPr="00297084" w:rsidRDefault="005140DC" w:rsidP="006E2812">
            <w:pPr>
              <w:pStyle w:val="ConsPlusNormal"/>
              <w:jc w:val="both"/>
              <w:rPr>
                <w:rFonts w:ascii="Times New Roman" w:hAnsi="Times New Roman" w:cs="Times New Roman"/>
                <w:sz w:val="28"/>
                <w:szCs w:val="28"/>
              </w:rPr>
            </w:pPr>
          </w:p>
        </w:tc>
        <w:tc>
          <w:tcPr>
            <w:tcW w:w="6237" w:type="dxa"/>
            <w:tcBorders>
              <w:right w:val="single" w:sz="4" w:space="0" w:color="auto"/>
            </w:tcBorders>
            <w:vAlign w:val="center"/>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sz w:val="28"/>
                <w:szCs w:val="28"/>
              </w:rPr>
              <w:t>клиника»</w:t>
            </w:r>
          </w:p>
        </w:tc>
        <w:tc>
          <w:tcPr>
            <w:tcW w:w="2414" w:type="dxa"/>
            <w:vAlign w:val="center"/>
          </w:tcPr>
          <w:p w:rsidR="005140DC" w:rsidRPr="00297084" w:rsidRDefault="005140DC" w:rsidP="006E2812">
            <w:pPr>
              <w:pStyle w:val="ConsPlusNormal"/>
              <w:jc w:val="both"/>
              <w:rPr>
                <w:rFonts w:ascii="Times New Roman" w:hAnsi="Times New Roman" w:cs="Times New Roman"/>
                <w:sz w:val="28"/>
                <w:szCs w:val="28"/>
              </w:rPr>
            </w:pP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118</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ГБУЗ КО «Березовская городская поликлиника»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119</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51" w:history="1">
              <w:r w:rsidRPr="00297084">
                <w:rPr>
                  <w:rFonts w:ascii="Times New Roman" w:hAnsi="Times New Roman" w:cs="Times New Roman"/>
                  <w:sz w:val="28"/>
                  <w:szCs w:val="28"/>
                </w:rPr>
                <w:t>ООО</w:t>
              </w:r>
            </w:hyperlink>
            <w:r w:rsidRPr="00297084">
              <w:t xml:space="preserve"> </w:t>
            </w:r>
            <w:r w:rsidRPr="00297084">
              <w:rPr>
                <w:rFonts w:ascii="Times New Roman" w:hAnsi="Times New Roman" w:cs="Times New Roman"/>
                <w:sz w:val="28"/>
                <w:szCs w:val="28"/>
              </w:rPr>
              <w:t>«Травмпункт»</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9422" w:type="dxa"/>
            <w:gridSpan w:val="3"/>
          </w:tcPr>
          <w:p w:rsidR="005140DC" w:rsidRPr="00297084" w:rsidRDefault="005140DC" w:rsidP="006E2812">
            <w:pPr>
              <w:pStyle w:val="ConsPlusNormal"/>
              <w:jc w:val="center"/>
              <w:rPr>
                <w:rFonts w:ascii="Times New Roman" w:hAnsi="Times New Roman" w:cs="Times New Roman"/>
                <w:b/>
                <w:sz w:val="28"/>
                <w:szCs w:val="28"/>
              </w:rPr>
            </w:pPr>
            <w:r w:rsidRPr="00297084">
              <w:rPr>
                <w:rFonts w:ascii="Times New Roman" w:hAnsi="Times New Roman" w:cs="Times New Roman"/>
                <w:b/>
                <w:sz w:val="28"/>
                <w:szCs w:val="28"/>
              </w:rPr>
              <w:t>Гурьевский район</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120</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ГБУЗ КО «Гурьевская районная больница»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320"/>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121</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ГАУЗ КО «Гурьевская стоматологическая поликлиника»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9422" w:type="dxa"/>
            <w:gridSpan w:val="3"/>
          </w:tcPr>
          <w:p w:rsidR="005140DC" w:rsidRPr="00297084" w:rsidRDefault="005140DC" w:rsidP="006E2812">
            <w:pPr>
              <w:pStyle w:val="ConsPlusNormal"/>
              <w:jc w:val="center"/>
              <w:rPr>
                <w:rFonts w:ascii="Times New Roman" w:hAnsi="Times New Roman" w:cs="Times New Roman"/>
                <w:b/>
                <w:sz w:val="28"/>
                <w:szCs w:val="28"/>
              </w:rPr>
            </w:pPr>
            <w:r w:rsidRPr="00297084">
              <w:rPr>
                <w:rFonts w:ascii="Times New Roman" w:hAnsi="Times New Roman" w:cs="Times New Roman"/>
                <w:b/>
                <w:sz w:val="28"/>
                <w:szCs w:val="28"/>
              </w:rPr>
              <w:t>Ижморский район</w:t>
            </w:r>
          </w:p>
        </w:tc>
      </w:tr>
      <w:tr w:rsidR="005140DC" w:rsidRPr="00297084" w:rsidTr="006E2812">
        <w:trPr>
          <w:trHeight w:val="257"/>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122</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ГБУЗ КО «Ижморская районная больница»</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9422" w:type="dxa"/>
            <w:gridSpan w:val="3"/>
          </w:tcPr>
          <w:p w:rsidR="005140DC" w:rsidRPr="00297084" w:rsidRDefault="005140DC" w:rsidP="006E2812">
            <w:pPr>
              <w:pStyle w:val="ConsPlusNormal"/>
              <w:jc w:val="center"/>
              <w:rPr>
                <w:rFonts w:ascii="Times New Roman" w:hAnsi="Times New Roman" w:cs="Times New Roman"/>
                <w:b/>
                <w:sz w:val="28"/>
                <w:szCs w:val="28"/>
              </w:rPr>
            </w:pPr>
            <w:r w:rsidRPr="00297084">
              <w:rPr>
                <w:rFonts w:ascii="Times New Roman" w:hAnsi="Times New Roman" w:cs="Times New Roman"/>
                <w:b/>
                <w:sz w:val="28"/>
                <w:szCs w:val="28"/>
              </w:rPr>
              <w:t>г. Калтан</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123</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35" w:history="1">
              <w:r w:rsidRPr="00297084">
                <w:rPr>
                  <w:rFonts w:ascii="Times New Roman" w:hAnsi="Times New Roman" w:cs="Times New Roman"/>
                  <w:sz w:val="28"/>
                  <w:szCs w:val="28"/>
                </w:rPr>
                <w:t>ГБУЗ</w:t>
              </w:r>
            </w:hyperlink>
            <w:r w:rsidRPr="00297084">
              <w:t xml:space="preserve"> </w:t>
            </w:r>
            <w:hyperlink w:anchor="P3140" w:history="1">
              <w:r w:rsidRPr="00297084">
                <w:rPr>
                  <w:rFonts w:ascii="Times New Roman" w:hAnsi="Times New Roman" w:cs="Times New Roman"/>
                  <w:sz w:val="28"/>
                  <w:szCs w:val="28"/>
                </w:rPr>
                <w:t>КО</w:t>
              </w:r>
            </w:hyperlink>
            <w:r w:rsidRPr="00297084">
              <w:t xml:space="preserve"> </w:t>
            </w:r>
            <w:r w:rsidRPr="00297084">
              <w:rPr>
                <w:rFonts w:ascii="Times New Roman" w:hAnsi="Times New Roman" w:cs="Times New Roman"/>
                <w:sz w:val="28"/>
                <w:szCs w:val="28"/>
              </w:rPr>
              <w:t>«Калтанская психиатрическая больница»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rPr>
          <w:trHeight w:val="229"/>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124</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ГАУЗ КО «Центр здоровья «Калтанский»</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125</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ГБУЗ КО «Калтанская городская больница»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264"/>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126</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ГБУЗ КО «Калтанская городская больница № 2»</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9422" w:type="dxa"/>
            <w:gridSpan w:val="3"/>
          </w:tcPr>
          <w:p w:rsidR="005140DC" w:rsidRPr="00297084" w:rsidRDefault="005140DC" w:rsidP="006E2812">
            <w:pPr>
              <w:pStyle w:val="ConsPlusNormal"/>
              <w:jc w:val="center"/>
              <w:rPr>
                <w:rFonts w:ascii="Times New Roman" w:hAnsi="Times New Roman" w:cs="Times New Roman"/>
                <w:b/>
                <w:sz w:val="28"/>
                <w:szCs w:val="28"/>
              </w:rPr>
            </w:pPr>
            <w:r w:rsidRPr="00297084">
              <w:rPr>
                <w:rFonts w:ascii="Times New Roman" w:hAnsi="Times New Roman" w:cs="Times New Roman"/>
                <w:b/>
                <w:sz w:val="28"/>
                <w:szCs w:val="28"/>
              </w:rPr>
              <w:t>Кемеровский район</w:t>
            </w:r>
          </w:p>
        </w:tc>
      </w:tr>
      <w:tr w:rsidR="005140DC" w:rsidRPr="00297084" w:rsidTr="006E2812">
        <w:trPr>
          <w:trHeight w:val="322"/>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127</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ООО «Медицинский центр «Понутриевых»</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151"/>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128</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ООО «Центр МРТ Альба-Мед»</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9422" w:type="dxa"/>
            <w:gridSpan w:val="3"/>
          </w:tcPr>
          <w:p w:rsidR="005140DC" w:rsidRPr="00297084" w:rsidRDefault="005140DC" w:rsidP="006E2812">
            <w:pPr>
              <w:pStyle w:val="ConsPlusNormal"/>
              <w:jc w:val="center"/>
              <w:rPr>
                <w:rFonts w:ascii="Times New Roman" w:hAnsi="Times New Roman" w:cs="Times New Roman"/>
                <w:b/>
                <w:sz w:val="28"/>
                <w:szCs w:val="28"/>
              </w:rPr>
            </w:pPr>
            <w:r w:rsidRPr="00297084">
              <w:rPr>
                <w:rFonts w:ascii="Times New Roman" w:hAnsi="Times New Roman" w:cs="Times New Roman"/>
                <w:b/>
                <w:sz w:val="28"/>
                <w:szCs w:val="28"/>
              </w:rPr>
              <w:t>г. Киселевск</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129</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35" w:history="1">
              <w:r w:rsidRPr="00297084">
                <w:rPr>
                  <w:rFonts w:ascii="Times New Roman" w:hAnsi="Times New Roman" w:cs="Times New Roman"/>
                  <w:sz w:val="28"/>
                  <w:szCs w:val="28"/>
                </w:rPr>
                <w:t>ГБУЗ</w:t>
              </w:r>
            </w:hyperlink>
            <w:r w:rsidRPr="00297084">
              <w:t xml:space="preserve"> </w:t>
            </w:r>
            <w:hyperlink w:anchor="P3140" w:history="1">
              <w:r w:rsidRPr="00297084">
                <w:rPr>
                  <w:rFonts w:ascii="Times New Roman" w:hAnsi="Times New Roman" w:cs="Times New Roman"/>
                  <w:sz w:val="28"/>
                  <w:szCs w:val="28"/>
                </w:rPr>
                <w:t>КО</w:t>
              </w:r>
            </w:hyperlink>
            <w:r w:rsidRPr="00297084">
              <w:t xml:space="preserve"> </w:t>
            </w:r>
            <w:r w:rsidRPr="00297084">
              <w:rPr>
                <w:rFonts w:ascii="Times New Roman" w:hAnsi="Times New Roman" w:cs="Times New Roman"/>
                <w:sz w:val="28"/>
                <w:szCs w:val="28"/>
              </w:rPr>
              <w:t>«Киселевский психоневрологический диспансер»</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130</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ГБУЗ КО «Киселевский детский санаторий»</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131</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ГАУЗ КО «Киселевский дом сестринского ухода»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132</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 КО «Киселевское автохозяйство здравоохранения»</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133</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36" w:history="1">
              <w:r w:rsidRPr="00297084">
                <w:rPr>
                  <w:rFonts w:ascii="Times New Roman" w:hAnsi="Times New Roman" w:cs="Times New Roman"/>
                  <w:sz w:val="28"/>
                  <w:szCs w:val="28"/>
                </w:rPr>
                <w:t>ГБУЗ</w:t>
              </w:r>
            </w:hyperlink>
            <w:r w:rsidRPr="00297084">
              <w:t xml:space="preserve"> </w:t>
            </w:r>
            <w:hyperlink w:anchor="P3140" w:history="1">
              <w:r w:rsidRPr="00297084">
                <w:rPr>
                  <w:rFonts w:ascii="Times New Roman" w:hAnsi="Times New Roman" w:cs="Times New Roman"/>
                  <w:sz w:val="28"/>
                  <w:szCs w:val="28"/>
                </w:rPr>
                <w:t>КО</w:t>
              </w:r>
            </w:hyperlink>
            <w:r w:rsidRPr="00297084">
              <w:rPr>
                <w:rFonts w:ascii="Times New Roman" w:hAnsi="Times New Roman" w:cs="Times New Roman"/>
                <w:sz w:val="28"/>
                <w:szCs w:val="28"/>
              </w:rPr>
              <w:t xml:space="preserve"> «Киселевский дом ребенка «Теремок»</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604"/>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134</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ГБУЗ КО «Киселевская станция скорой меди-</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lastRenderedPageBreak/>
              <w:t>1</w:t>
            </w:r>
          </w:p>
        </w:tc>
        <w:tc>
          <w:tcPr>
            <w:tcW w:w="6237"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2</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3</w:t>
            </w:r>
          </w:p>
        </w:tc>
      </w:tr>
      <w:tr w:rsidR="005140DC" w:rsidRPr="00297084" w:rsidTr="006E2812">
        <w:trPr>
          <w:trHeight w:val="309"/>
          <w:tblHeader/>
        </w:trPr>
        <w:tc>
          <w:tcPr>
            <w:tcW w:w="771"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8"/>
                <w:szCs w:val="28"/>
              </w:rPr>
            </w:pPr>
          </w:p>
        </w:tc>
        <w:tc>
          <w:tcPr>
            <w:tcW w:w="6237" w:type="dxa"/>
            <w:tcBorders>
              <w:right w:val="single" w:sz="4" w:space="0" w:color="auto"/>
            </w:tcBorders>
            <w:vAlign w:val="center"/>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sz w:val="28"/>
                <w:szCs w:val="28"/>
              </w:rPr>
              <w:t>цинской помощи»</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135</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ГБУЗ КО «Киселевская городская больница»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136</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ГБУЗ КО «Киселевская детская больница»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137</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ГАУЗ КО «Киселевская стоматологическая поли-клиника»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138</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51" w:history="1">
              <w:r w:rsidRPr="00297084">
                <w:rPr>
                  <w:rFonts w:ascii="Times New Roman" w:hAnsi="Times New Roman" w:cs="Times New Roman"/>
                  <w:sz w:val="28"/>
                  <w:szCs w:val="28"/>
                </w:rPr>
                <w:t>ООО</w:t>
              </w:r>
            </w:hyperlink>
            <w:r w:rsidRPr="00297084">
              <w:t xml:space="preserve"> </w:t>
            </w:r>
            <w:r w:rsidRPr="00297084">
              <w:rPr>
                <w:rFonts w:ascii="Times New Roman" w:hAnsi="Times New Roman" w:cs="Times New Roman"/>
                <w:sz w:val="28"/>
                <w:szCs w:val="28"/>
              </w:rPr>
              <w:t>«Амбулаторно-поликлинический центр «Регион-Мед»</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623"/>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139</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ООО «Консультативно-диагностическая поли-клиника «АВИЦЕННА»</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9422" w:type="dxa"/>
            <w:gridSpan w:val="3"/>
          </w:tcPr>
          <w:p w:rsidR="005140DC" w:rsidRPr="00297084" w:rsidRDefault="005140DC" w:rsidP="006E2812">
            <w:pPr>
              <w:pStyle w:val="ConsPlusNormal"/>
              <w:jc w:val="center"/>
              <w:rPr>
                <w:rFonts w:ascii="Times New Roman" w:hAnsi="Times New Roman" w:cs="Times New Roman"/>
                <w:b/>
                <w:sz w:val="28"/>
                <w:szCs w:val="28"/>
              </w:rPr>
            </w:pPr>
            <w:r w:rsidRPr="00297084">
              <w:rPr>
                <w:rFonts w:ascii="Times New Roman" w:hAnsi="Times New Roman" w:cs="Times New Roman"/>
                <w:b/>
                <w:sz w:val="28"/>
                <w:szCs w:val="28"/>
              </w:rPr>
              <w:t>Крапивинский район</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140</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b/>
                <w:sz w:val="28"/>
                <w:szCs w:val="28"/>
              </w:rPr>
            </w:pPr>
            <w:hyperlink w:anchor="P3136" w:history="1">
              <w:r w:rsidRPr="00297084">
                <w:rPr>
                  <w:rFonts w:ascii="Times New Roman" w:hAnsi="Times New Roman" w:cs="Times New Roman"/>
                  <w:sz w:val="28"/>
                  <w:szCs w:val="28"/>
                </w:rPr>
                <w:t>ГКУЗ</w:t>
              </w:r>
            </w:hyperlink>
            <w:r w:rsidRPr="00297084">
              <w:t xml:space="preserve"> </w:t>
            </w:r>
            <w:hyperlink w:anchor="P3140" w:history="1">
              <w:r w:rsidRPr="00297084">
                <w:rPr>
                  <w:rFonts w:ascii="Times New Roman" w:hAnsi="Times New Roman" w:cs="Times New Roman"/>
                  <w:sz w:val="28"/>
                  <w:szCs w:val="28"/>
                </w:rPr>
                <w:t>КО</w:t>
              </w:r>
            </w:hyperlink>
            <w:r w:rsidRPr="00297084">
              <w:t xml:space="preserve">  </w:t>
            </w:r>
            <w:r w:rsidRPr="00297084">
              <w:rPr>
                <w:rFonts w:ascii="Times New Roman" w:hAnsi="Times New Roman" w:cs="Times New Roman"/>
                <w:sz w:val="28"/>
                <w:szCs w:val="28"/>
              </w:rPr>
              <w:t>«Губернский дом ребенка специали-зированный «Остров доброты»</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rPr>
          <w:trHeight w:val="45"/>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141</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ГБУЗ КО «Крапивинская районная больница»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9422" w:type="dxa"/>
            <w:gridSpan w:val="3"/>
          </w:tcPr>
          <w:p w:rsidR="005140DC" w:rsidRPr="00297084" w:rsidRDefault="005140DC" w:rsidP="006E2812">
            <w:pPr>
              <w:pStyle w:val="ConsPlusNormal"/>
              <w:jc w:val="center"/>
              <w:rPr>
                <w:rFonts w:ascii="Times New Roman" w:hAnsi="Times New Roman" w:cs="Times New Roman"/>
                <w:b/>
                <w:sz w:val="28"/>
                <w:szCs w:val="28"/>
              </w:rPr>
            </w:pPr>
            <w:r w:rsidRPr="00297084">
              <w:rPr>
                <w:rFonts w:ascii="Times New Roman" w:hAnsi="Times New Roman" w:cs="Times New Roman"/>
                <w:b/>
                <w:sz w:val="28"/>
                <w:szCs w:val="28"/>
              </w:rPr>
              <w:t>пгт Краснобродский</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142</w:t>
            </w:r>
          </w:p>
        </w:tc>
        <w:tc>
          <w:tcPr>
            <w:tcW w:w="6237" w:type="dxa"/>
            <w:tcBorders>
              <w:right w:val="single" w:sz="4" w:space="0" w:color="auto"/>
            </w:tcBorders>
            <w:vAlign w:val="bottom"/>
          </w:tcPr>
          <w:p w:rsidR="005140DC" w:rsidRPr="00297084" w:rsidRDefault="005140DC" w:rsidP="006E2812">
            <w:pPr>
              <w:pStyle w:val="ConsPlusNormal"/>
              <w:jc w:val="both"/>
            </w:pPr>
            <w:r w:rsidRPr="00297084">
              <w:rPr>
                <w:rFonts w:ascii="Times New Roman" w:hAnsi="Times New Roman"/>
                <w:sz w:val="28"/>
                <w:szCs w:val="28"/>
              </w:rPr>
              <w:t>ГБУЗ КО «Краснобродская городская больница»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9422" w:type="dxa"/>
            <w:gridSpan w:val="3"/>
          </w:tcPr>
          <w:p w:rsidR="005140DC" w:rsidRPr="00297084" w:rsidRDefault="005140DC" w:rsidP="006E2812">
            <w:pPr>
              <w:pStyle w:val="ConsPlusNormal"/>
              <w:jc w:val="center"/>
              <w:rPr>
                <w:rFonts w:ascii="Times New Roman" w:hAnsi="Times New Roman" w:cs="Times New Roman"/>
                <w:b/>
                <w:sz w:val="28"/>
                <w:szCs w:val="28"/>
              </w:rPr>
            </w:pPr>
            <w:r w:rsidRPr="00297084">
              <w:rPr>
                <w:rFonts w:ascii="Times New Roman" w:hAnsi="Times New Roman" w:cs="Times New Roman"/>
                <w:b/>
                <w:sz w:val="28"/>
                <w:szCs w:val="28"/>
              </w:rPr>
              <w:t>г. Ленинск-Кузнецкий</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143</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sz w:val="28"/>
                <w:szCs w:val="28"/>
              </w:rPr>
            </w:pPr>
            <w:hyperlink w:anchor="P3136" w:history="1">
              <w:r w:rsidRPr="00297084">
                <w:rPr>
                  <w:rFonts w:ascii="Times New Roman" w:hAnsi="Times New Roman" w:cs="Times New Roman"/>
                  <w:sz w:val="28"/>
                  <w:szCs w:val="28"/>
                </w:rPr>
                <w:t>ГКУЗ</w:t>
              </w:r>
            </w:hyperlink>
            <w:r w:rsidRPr="00297084">
              <w:t xml:space="preserve"> </w:t>
            </w:r>
            <w:hyperlink w:anchor="P3140" w:history="1">
              <w:r w:rsidRPr="00297084">
                <w:rPr>
                  <w:rFonts w:ascii="Times New Roman" w:hAnsi="Times New Roman" w:cs="Times New Roman"/>
                  <w:sz w:val="28"/>
                  <w:szCs w:val="28"/>
                </w:rPr>
                <w:t>КО</w:t>
              </w:r>
            </w:hyperlink>
            <w:r w:rsidRPr="00297084">
              <w:t xml:space="preserve"> </w:t>
            </w:r>
            <w:r w:rsidRPr="00297084">
              <w:rPr>
                <w:rFonts w:ascii="Times New Roman" w:hAnsi="Times New Roman" w:cs="Times New Roman"/>
                <w:sz w:val="28"/>
                <w:szCs w:val="28"/>
              </w:rPr>
              <w:t>«Ленинск-Кузнецкая психиатрическая больница»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144</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sz w:val="28"/>
                <w:szCs w:val="28"/>
              </w:rPr>
            </w:pPr>
            <w:hyperlink w:anchor="P3135" w:history="1">
              <w:r w:rsidRPr="00297084">
                <w:rPr>
                  <w:rFonts w:ascii="Times New Roman" w:hAnsi="Times New Roman" w:cs="Times New Roman"/>
                  <w:sz w:val="28"/>
                  <w:szCs w:val="28"/>
                </w:rPr>
                <w:t>ГБУЗ</w:t>
              </w:r>
            </w:hyperlink>
            <w:r w:rsidRPr="00297084">
              <w:t xml:space="preserve"> </w:t>
            </w:r>
            <w:hyperlink w:anchor="P3140" w:history="1">
              <w:r w:rsidRPr="00297084">
                <w:rPr>
                  <w:rFonts w:ascii="Times New Roman" w:hAnsi="Times New Roman" w:cs="Times New Roman"/>
                  <w:sz w:val="28"/>
                  <w:szCs w:val="28"/>
                </w:rPr>
                <w:t>КО</w:t>
              </w:r>
            </w:hyperlink>
            <w:r w:rsidRPr="00297084">
              <w:t xml:space="preserve"> </w:t>
            </w:r>
            <w:r w:rsidRPr="00297084">
              <w:rPr>
                <w:rFonts w:ascii="Times New Roman" w:hAnsi="Times New Roman" w:cs="Times New Roman"/>
                <w:sz w:val="28"/>
                <w:szCs w:val="28"/>
              </w:rPr>
              <w:t>«Ленинск-Кузнецкий детский туберку-лезный санаторий»</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145</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ГАУЗ КО «Ленинск-Кузнецкая городская поликлиника № 3»</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146</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ГБУЗ КО «Ленинск-Кузнецкий врачебно-физ-культурный диспансер»</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147</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ГБУЗ КО «Ленинск-Кузнецкий дом сестринского ухода»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148</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sz w:val="28"/>
                <w:szCs w:val="28"/>
              </w:rPr>
            </w:pPr>
            <w:hyperlink w:anchor="P3134" w:history="1">
              <w:r w:rsidRPr="00297084">
                <w:rPr>
                  <w:rFonts w:ascii="Times New Roman" w:hAnsi="Times New Roman" w:cs="Times New Roman"/>
                  <w:sz w:val="28"/>
                  <w:szCs w:val="28"/>
                </w:rPr>
                <w:t>ГАУЗ</w:t>
              </w:r>
            </w:hyperlink>
            <w:r w:rsidRPr="00297084">
              <w:t xml:space="preserve"> </w:t>
            </w:r>
            <w:hyperlink w:anchor="P3140" w:history="1">
              <w:r w:rsidRPr="00297084">
                <w:rPr>
                  <w:rFonts w:ascii="Times New Roman" w:hAnsi="Times New Roman" w:cs="Times New Roman"/>
                  <w:sz w:val="28"/>
                  <w:szCs w:val="28"/>
                </w:rPr>
                <w:t>КО</w:t>
              </w:r>
            </w:hyperlink>
            <w:r w:rsidRPr="00297084">
              <w:t xml:space="preserve"> </w:t>
            </w:r>
            <w:r w:rsidRPr="00297084">
              <w:rPr>
                <w:rFonts w:ascii="Times New Roman" w:hAnsi="Times New Roman" w:cs="Times New Roman"/>
                <w:sz w:val="28"/>
                <w:szCs w:val="28"/>
              </w:rPr>
              <w:t>«Областной клинический центр охраны здоровья шахтеров»</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149</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 xml:space="preserve">ГБУЗ КО «Ленинск-Кузнецкая станция скорой </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lastRenderedPageBreak/>
              <w:t>1</w:t>
            </w:r>
          </w:p>
        </w:tc>
        <w:tc>
          <w:tcPr>
            <w:tcW w:w="6237"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2</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3</w:t>
            </w:r>
          </w:p>
        </w:tc>
      </w:tr>
      <w:tr w:rsidR="005140DC" w:rsidRPr="00297084" w:rsidTr="006E2812">
        <w:trPr>
          <w:trHeight w:val="309"/>
          <w:tblHeader/>
        </w:trPr>
        <w:tc>
          <w:tcPr>
            <w:tcW w:w="771" w:type="dxa"/>
            <w:tcBorders>
              <w:right w:val="single" w:sz="4" w:space="0" w:color="auto"/>
            </w:tcBorders>
            <w:vAlign w:val="center"/>
          </w:tcPr>
          <w:p w:rsidR="005140DC" w:rsidRPr="00297084" w:rsidRDefault="005140DC" w:rsidP="006E2812">
            <w:pPr>
              <w:pStyle w:val="ConsPlusNormal"/>
              <w:jc w:val="both"/>
              <w:rPr>
                <w:rFonts w:ascii="Times New Roman" w:hAnsi="Times New Roman" w:cs="Times New Roman"/>
                <w:sz w:val="28"/>
                <w:szCs w:val="28"/>
              </w:rPr>
            </w:pPr>
          </w:p>
        </w:tc>
        <w:tc>
          <w:tcPr>
            <w:tcW w:w="6237" w:type="dxa"/>
            <w:tcBorders>
              <w:right w:val="single" w:sz="4" w:space="0" w:color="auto"/>
            </w:tcBorders>
            <w:vAlign w:val="center"/>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sz w:val="28"/>
                <w:szCs w:val="28"/>
              </w:rPr>
              <w:t>медицинской помощи»</w:t>
            </w:r>
          </w:p>
        </w:tc>
        <w:tc>
          <w:tcPr>
            <w:tcW w:w="2414" w:type="dxa"/>
            <w:vAlign w:val="center"/>
          </w:tcPr>
          <w:p w:rsidR="005140DC" w:rsidRPr="00297084" w:rsidRDefault="005140DC" w:rsidP="006E2812">
            <w:pPr>
              <w:pStyle w:val="ConsPlusNormal"/>
              <w:jc w:val="both"/>
              <w:rPr>
                <w:rFonts w:ascii="Times New Roman" w:hAnsi="Times New Roman" w:cs="Times New Roman"/>
                <w:sz w:val="28"/>
                <w:szCs w:val="28"/>
              </w:rPr>
            </w:pP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150</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ГАУЗ КО «Ленинск-Кузнецкая городская больница № 1»</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151</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ГАУЗ КО «Ленинск-Кузнецкая городская инфекционная больница»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152</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ГАУЗ КО «Ленинск-Кузнецкая районная больница»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153</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ГБУЗ КО «Ленинск-Кузнецкая стоматологичес-кая поликлиника»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465"/>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154</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ООО Медицинский центр «Диагноз»</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155</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ООО «КемСтом»</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9422" w:type="dxa"/>
            <w:gridSpan w:val="3"/>
          </w:tcPr>
          <w:p w:rsidR="005140DC" w:rsidRPr="00297084" w:rsidRDefault="005140DC" w:rsidP="006E2812">
            <w:pPr>
              <w:pStyle w:val="ConsPlusNormal"/>
              <w:jc w:val="center"/>
              <w:rPr>
                <w:rFonts w:ascii="Times New Roman" w:hAnsi="Times New Roman" w:cs="Times New Roman"/>
                <w:b/>
                <w:sz w:val="28"/>
                <w:szCs w:val="28"/>
              </w:rPr>
            </w:pPr>
            <w:r w:rsidRPr="00297084">
              <w:rPr>
                <w:rFonts w:ascii="Times New Roman" w:hAnsi="Times New Roman" w:cs="Times New Roman"/>
                <w:b/>
                <w:sz w:val="28"/>
                <w:szCs w:val="28"/>
              </w:rPr>
              <w:t>Мариинский район</w:t>
            </w:r>
          </w:p>
        </w:tc>
      </w:tr>
      <w:tr w:rsidR="005140DC" w:rsidRPr="00297084" w:rsidTr="006E2812">
        <w:trPr>
          <w:trHeight w:val="561"/>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156</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b/>
                <w:sz w:val="28"/>
                <w:szCs w:val="28"/>
              </w:rPr>
            </w:pPr>
            <w:r w:rsidRPr="00297084">
              <w:rPr>
                <w:rFonts w:ascii="Times New Roman" w:hAnsi="Times New Roman"/>
                <w:sz w:val="28"/>
                <w:szCs w:val="28"/>
              </w:rPr>
              <w:t>ГБУЗ КО «Мариинская городская больница»</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157</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hyperlink w:anchor="P3148" w:history="1">
              <w:r w:rsidRPr="00297084">
                <w:rPr>
                  <w:rFonts w:ascii="Times New Roman" w:hAnsi="Times New Roman" w:cs="Times New Roman"/>
                  <w:sz w:val="28"/>
                  <w:szCs w:val="28"/>
                </w:rPr>
                <w:t>ЧУЗ</w:t>
              </w:r>
            </w:hyperlink>
            <w:r w:rsidRPr="00297084">
              <w:t xml:space="preserve"> </w:t>
            </w:r>
            <w:r w:rsidRPr="00297084">
              <w:rPr>
                <w:rFonts w:ascii="Times New Roman" w:hAnsi="Times New Roman" w:cs="Times New Roman"/>
                <w:sz w:val="28"/>
                <w:szCs w:val="28"/>
              </w:rPr>
              <w:t>«Поликлиника «РЖД-Медицина» города Мариинск»</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9422" w:type="dxa"/>
            <w:gridSpan w:val="3"/>
          </w:tcPr>
          <w:p w:rsidR="005140DC" w:rsidRPr="00297084" w:rsidRDefault="005140DC" w:rsidP="006E2812">
            <w:pPr>
              <w:pStyle w:val="ConsPlusNormal"/>
              <w:jc w:val="center"/>
              <w:rPr>
                <w:rFonts w:ascii="Times New Roman" w:hAnsi="Times New Roman" w:cs="Times New Roman"/>
                <w:b/>
                <w:sz w:val="28"/>
                <w:szCs w:val="28"/>
              </w:rPr>
            </w:pPr>
            <w:r w:rsidRPr="00297084">
              <w:rPr>
                <w:rFonts w:ascii="Times New Roman" w:hAnsi="Times New Roman" w:cs="Times New Roman"/>
                <w:b/>
                <w:sz w:val="28"/>
                <w:szCs w:val="28"/>
              </w:rPr>
              <w:t>г. Междуреченск</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158</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ГБУЗ КО «Междуреченская городская больница»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9422" w:type="dxa"/>
            <w:gridSpan w:val="3"/>
          </w:tcPr>
          <w:p w:rsidR="005140DC" w:rsidRPr="00297084" w:rsidRDefault="005140DC" w:rsidP="006E2812">
            <w:pPr>
              <w:pStyle w:val="ConsPlusNormal"/>
              <w:jc w:val="center"/>
              <w:rPr>
                <w:rFonts w:ascii="Times New Roman" w:hAnsi="Times New Roman" w:cs="Times New Roman"/>
                <w:b/>
                <w:sz w:val="28"/>
                <w:szCs w:val="28"/>
              </w:rPr>
            </w:pPr>
            <w:r w:rsidRPr="00297084">
              <w:rPr>
                <w:rFonts w:ascii="Times New Roman" w:hAnsi="Times New Roman" w:cs="Times New Roman"/>
                <w:b/>
                <w:sz w:val="28"/>
                <w:szCs w:val="28"/>
              </w:rPr>
              <w:t>г. Мыски</w:t>
            </w:r>
          </w:p>
        </w:tc>
      </w:tr>
      <w:tr w:rsidR="005140DC" w:rsidRPr="00297084" w:rsidTr="006E2812">
        <w:trPr>
          <w:trHeight w:val="190"/>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159</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ГБУЗ КО «Мысковская городская больница»</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9422" w:type="dxa"/>
            <w:gridSpan w:val="3"/>
          </w:tcPr>
          <w:p w:rsidR="005140DC" w:rsidRPr="00297084" w:rsidRDefault="005140DC" w:rsidP="006E2812">
            <w:pPr>
              <w:pStyle w:val="ConsPlusNormal"/>
              <w:jc w:val="center"/>
              <w:rPr>
                <w:rFonts w:ascii="Times New Roman" w:hAnsi="Times New Roman" w:cs="Times New Roman"/>
                <w:b/>
                <w:sz w:val="28"/>
                <w:szCs w:val="28"/>
              </w:rPr>
            </w:pPr>
            <w:r w:rsidRPr="00297084">
              <w:rPr>
                <w:rFonts w:ascii="Times New Roman" w:hAnsi="Times New Roman" w:cs="Times New Roman"/>
                <w:b/>
                <w:sz w:val="28"/>
                <w:szCs w:val="28"/>
              </w:rPr>
              <w:t>г. Новокузнецк</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160</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hyperlink w:anchor="P3136" w:history="1">
              <w:r w:rsidRPr="00297084">
                <w:rPr>
                  <w:rFonts w:ascii="Times New Roman" w:hAnsi="Times New Roman"/>
                  <w:sz w:val="28"/>
                  <w:szCs w:val="28"/>
                </w:rPr>
                <w:t>ГКУЗ</w:t>
              </w:r>
            </w:hyperlink>
            <w:r w:rsidRPr="00297084">
              <w:t xml:space="preserve"> </w:t>
            </w:r>
            <w:hyperlink w:anchor="P3140" w:history="1">
              <w:r w:rsidRPr="00297084">
                <w:rPr>
                  <w:rFonts w:ascii="Times New Roman" w:hAnsi="Times New Roman"/>
                  <w:sz w:val="28"/>
                  <w:szCs w:val="28"/>
                </w:rPr>
                <w:t>КО</w:t>
              </w:r>
            </w:hyperlink>
            <w:r w:rsidRPr="00297084">
              <w:t xml:space="preserve"> </w:t>
            </w:r>
            <w:r w:rsidRPr="00297084">
              <w:rPr>
                <w:rFonts w:ascii="Times New Roman" w:hAnsi="Times New Roman"/>
                <w:sz w:val="28"/>
                <w:szCs w:val="28"/>
              </w:rPr>
              <w:t>«Новокузнецкий клинический противо-туберкулезный диспансер»</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161</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35" w:history="1">
              <w:r w:rsidRPr="00297084">
                <w:rPr>
                  <w:rFonts w:ascii="Times New Roman" w:hAnsi="Times New Roman" w:cs="Times New Roman"/>
                  <w:sz w:val="28"/>
                  <w:szCs w:val="28"/>
                </w:rPr>
                <w:t>ГБУЗ</w:t>
              </w:r>
            </w:hyperlink>
            <w:r w:rsidRPr="00297084">
              <w:t xml:space="preserve"> </w:t>
            </w:r>
            <w:hyperlink w:anchor="P3140" w:history="1">
              <w:r w:rsidRPr="00297084">
                <w:rPr>
                  <w:rFonts w:ascii="Times New Roman" w:hAnsi="Times New Roman" w:cs="Times New Roman"/>
                  <w:sz w:val="28"/>
                  <w:szCs w:val="28"/>
                </w:rPr>
                <w:t>КО</w:t>
              </w:r>
            </w:hyperlink>
            <w:r w:rsidRPr="00297084">
              <w:t xml:space="preserve"> </w:t>
            </w:r>
            <w:r w:rsidRPr="00297084">
              <w:rPr>
                <w:rFonts w:ascii="Times New Roman" w:hAnsi="Times New Roman" w:cs="Times New Roman"/>
                <w:sz w:val="28"/>
                <w:szCs w:val="28"/>
              </w:rPr>
              <w:t>«Новокузнецкая клиническая психиат-рическая больница»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162</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35" w:history="1">
              <w:r w:rsidRPr="00297084">
                <w:rPr>
                  <w:rFonts w:ascii="Times New Roman" w:hAnsi="Times New Roman" w:cs="Times New Roman"/>
                  <w:sz w:val="28"/>
                  <w:szCs w:val="28"/>
                </w:rPr>
                <w:t>ГБУЗ</w:t>
              </w:r>
            </w:hyperlink>
            <w:r w:rsidRPr="00297084">
              <w:t xml:space="preserve"> </w:t>
            </w:r>
            <w:hyperlink w:anchor="P3140" w:history="1">
              <w:r w:rsidRPr="00297084">
                <w:rPr>
                  <w:rFonts w:ascii="Times New Roman" w:hAnsi="Times New Roman" w:cs="Times New Roman"/>
                  <w:sz w:val="28"/>
                  <w:szCs w:val="28"/>
                </w:rPr>
                <w:t>КО</w:t>
              </w:r>
            </w:hyperlink>
            <w:r w:rsidRPr="00297084">
              <w:t xml:space="preserve"> </w:t>
            </w:r>
            <w:r w:rsidRPr="00297084">
              <w:rPr>
                <w:rFonts w:ascii="Times New Roman" w:hAnsi="Times New Roman" w:cs="Times New Roman"/>
                <w:sz w:val="28"/>
                <w:szCs w:val="28"/>
              </w:rPr>
              <w:t>«Новокузнецкий наркологический диспансер»</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rPr>
          <w:trHeight w:val="758"/>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163</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35" w:history="1">
              <w:r w:rsidRPr="00297084">
                <w:rPr>
                  <w:rFonts w:ascii="Times New Roman" w:hAnsi="Times New Roman" w:cs="Times New Roman"/>
                  <w:sz w:val="28"/>
                  <w:szCs w:val="28"/>
                </w:rPr>
                <w:t>ГБУЗ</w:t>
              </w:r>
            </w:hyperlink>
            <w:r w:rsidRPr="00297084">
              <w:t xml:space="preserve"> </w:t>
            </w:r>
            <w:hyperlink w:anchor="P3140" w:history="1">
              <w:r w:rsidRPr="00297084">
                <w:rPr>
                  <w:rFonts w:ascii="Times New Roman" w:hAnsi="Times New Roman" w:cs="Times New Roman"/>
                  <w:sz w:val="28"/>
                  <w:szCs w:val="28"/>
                </w:rPr>
                <w:t>КО</w:t>
              </w:r>
            </w:hyperlink>
            <w:r w:rsidRPr="00297084">
              <w:t xml:space="preserve"> </w:t>
            </w:r>
            <w:hyperlink w:anchor="P3152" w:history="1">
              <w:r w:rsidRPr="00297084">
                <w:rPr>
                  <w:rFonts w:ascii="Times New Roman" w:hAnsi="Times New Roman" w:cs="Times New Roman"/>
                  <w:sz w:val="28"/>
                  <w:szCs w:val="28"/>
                </w:rPr>
                <w:t>ОТ</w:t>
              </w:r>
            </w:hyperlink>
            <w:r w:rsidRPr="00297084">
              <w:t xml:space="preserve"> </w:t>
            </w:r>
            <w:r w:rsidRPr="00297084">
              <w:rPr>
                <w:rFonts w:ascii="Times New Roman" w:hAnsi="Times New Roman" w:cs="Times New Roman"/>
                <w:sz w:val="28"/>
                <w:szCs w:val="28"/>
              </w:rPr>
              <w:t>«Новокузнецкое патологоанатоми-ческое бюро»</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c>
          <w:tcPr>
            <w:tcW w:w="771"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lastRenderedPageBreak/>
              <w:t>1</w:t>
            </w:r>
          </w:p>
        </w:tc>
        <w:tc>
          <w:tcPr>
            <w:tcW w:w="6237"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2</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3</w:t>
            </w:r>
          </w:p>
        </w:tc>
      </w:tr>
      <w:tr w:rsidR="005140DC" w:rsidRPr="00297084" w:rsidTr="006E2812">
        <w:trPr>
          <w:trHeight w:val="411"/>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164</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35" w:history="1">
              <w:r w:rsidRPr="00297084">
                <w:rPr>
                  <w:rFonts w:ascii="Times New Roman" w:hAnsi="Times New Roman" w:cs="Times New Roman"/>
                  <w:sz w:val="28"/>
                  <w:szCs w:val="28"/>
                </w:rPr>
                <w:t>ГБУЗ</w:t>
              </w:r>
            </w:hyperlink>
            <w:r w:rsidRPr="00297084">
              <w:t xml:space="preserve"> </w:t>
            </w:r>
            <w:hyperlink w:anchor="P3140" w:history="1">
              <w:r w:rsidRPr="00297084">
                <w:rPr>
                  <w:rFonts w:ascii="Times New Roman" w:hAnsi="Times New Roman" w:cs="Times New Roman"/>
                  <w:sz w:val="28"/>
                  <w:szCs w:val="28"/>
                </w:rPr>
                <w:t>КО</w:t>
              </w:r>
            </w:hyperlink>
            <w:r w:rsidRPr="00297084">
              <w:t xml:space="preserve"> </w:t>
            </w:r>
            <w:hyperlink w:anchor="P3152" w:history="1">
              <w:r w:rsidRPr="00297084">
                <w:rPr>
                  <w:rFonts w:ascii="Times New Roman" w:hAnsi="Times New Roman" w:cs="Times New Roman"/>
                  <w:sz w:val="28"/>
                  <w:szCs w:val="28"/>
                </w:rPr>
                <w:t>ОТ</w:t>
              </w:r>
            </w:hyperlink>
            <w:r w:rsidRPr="00297084">
              <w:t xml:space="preserve"> </w:t>
            </w:r>
            <w:r w:rsidRPr="00297084">
              <w:rPr>
                <w:rFonts w:ascii="Times New Roman" w:hAnsi="Times New Roman" w:cs="Times New Roman"/>
                <w:sz w:val="28"/>
                <w:szCs w:val="28"/>
              </w:rPr>
              <w:t>«Новокузнецкое бюро судебно-медицинской экспертизы»</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165</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36" w:history="1">
              <w:r w:rsidRPr="00297084">
                <w:rPr>
                  <w:rFonts w:ascii="Times New Roman" w:hAnsi="Times New Roman" w:cs="Times New Roman"/>
                  <w:sz w:val="28"/>
                  <w:szCs w:val="28"/>
                </w:rPr>
                <w:t>ГКУЗ</w:t>
              </w:r>
            </w:hyperlink>
            <w:r w:rsidRPr="00297084">
              <w:t xml:space="preserve"> </w:t>
            </w:r>
            <w:hyperlink w:anchor="P3140" w:history="1">
              <w:r w:rsidRPr="00297084">
                <w:rPr>
                  <w:rFonts w:ascii="Times New Roman" w:hAnsi="Times New Roman" w:cs="Times New Roman"/>
                  <w:sz w:val="28"/>
                  <w:szCs w:val="28"/>
                </w:rPr>
                <w:t>КО</w:t>
              </w:r>
            </w:hyperlink>
            <w:r w:rsidRPr="00297084">
              <w:t xml:space="preserve"> </w:t>
            </w:r>
            <w:r w:rsidRPr="00297084">
              <w:rPr>
                <w:rFonts w:ascii="Times New Roman" w:hAnsi="Times New Roman" w:cs="Times New Roman"/>
                <w:sz w:val="28"/>
                <w:szCs w:val="28"/>
              </w:rPr>
              <w:t>«Новокузнецкий дом ребенка специа-лизированный № 1 «Солнечный лучик»</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166</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36" w:history="1">
              <w:r w:rsidRPr="00297084">
                <w:rPr>
                  <w:rFonts w:ascii="Times New Roman" w:hAnsi="Times New Roman" w:cs="Times New Roman"/>
                  <w:sz w:val="28"/>
                  <w:szCs w:val="28"/>
                </w:rPr>
                <w:t>ГКУЗ</w:t>
              </w:r>
            </w:hyperlink>
            <w:r w:rsidRPr="00297084">
              <w:t xml:space="preserve"> </w:t>
            </w:r>
            <w:hyperlink w:anchor="P3140" w:history="1">
              <w:r w:rsidRPr="00297084">
                <w:rPr>
                  <w:rFonts w:ascii="Times New Roman" w:hAnsi="Times New Roman" w:cs="Times New Roman"/>
                  <w:sz w:val="28"/>
                  <w:szCs w:val="28"/>
                </w:rPr>
                <w:t>КО</w:t>
              </w:r>
            </w:hyperlink>
            <w:r w:rsidRPr="00297084">
              <w:t xml:space="preserve"> </w:t>
            </w:r>
            <w:r w:rsidRPr="00297084">
              <w:rPr>
                <w:rFonts w:ascii="Times New Roman" w:hAnsi="Times New Roman" w:cs="Times New Roman"/>
                <w:sz w:val="28"/>
                <w:szCs w:val="28"/>
              </w:rPr>
              <w:t>«Новокузнецкий дом ребенка специа-лизированный № 2 «Кроха»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167</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35" w:history="1">
              <w:r w:rsidRPr="00297084">
                <w:rPr>
                  <w:rFonts w:ascii="Times New Roman" w:hAnsi="Times New Roman" w:cs="Times New Roman"/>
                  <w:sz w:val="28"/>
                  <w:szCs w:val="28"/>
                </w:rPr>
                <w:t>ГБУЗ</w:t>
              </w:r>
            </w:hyperlink>
            <w:r w:rsidRPr="00297084">
              <w:t xml:space="preserve"> </w:t>
            </w:r>
            <w:hyperlink w:anchor="P3140" w:history="1">
              <w:r w:rsidRPr="00297084">
                <w:rPr>
                  <w:rFonts w:ascii="Times New Roman" w:hAnsi="Times New Roman" w:cs="Times New Roman"/>
                  <w:sz w:val="28"/>
                  <w:szCs w:val="28"/>
                </w:rPr>
                <w:t>КО</w:t>
              </w:r>
            </w:hyperlink>
            <w:r w:rsidRPr="00297084">
              <w:t xml:space="preserve"> </w:t>
            </w:r>
            <w:r w:rsidRPr="00297084">
              <w:rPr>
                <w:rFonts w:ascii="Times New Roman" w:hAnsi="Times New Roman" w:cs="Times New Roman"/>
                <w:sz w:val="28"/>
                <w:szCs w:val="28"/>
              </w:rPr>
              <w:t>«Новокузнецкий детский клинический психоневрологический санаторий»</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168</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sz w:val="28"/>
                <w:szCs w:val="28"/>
              </w:rPr>
            </w:pPr>
            <w:r w:rsidRPr="00297084">
              <w:rPr>
                <w:rFonts w:ascii="Times New Roman" w:hAnsi="Times New Roman"/>
                <w:sz w:val="28"/>
                <w:szCs w:val="28"/>
              </w:rPr>
              <w:t>ГБУЗ КО «Новокузнецкий клинический врачеб-но-физкультурный диспансер»</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169</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sz w:val="28"/>
                <w:szCs w:val="28"/>
              </w:rPr>
            </w:pPr>
            <w:r w:rsidRPr="00297084">
              <w:rPr>
                <w:rFonts w:ascii="Times New Roman" w:hAnsi="Times New Roman"/>
                <w:sz w:val="28"/>
                <w:szCs w:val="28"/>
              </w:rPr>
              <w:t>ГБУЗ КО «Новокузнецкий центр медицинской профилактики»</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170</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ГБУЗ КО «Новокузнецкий медицинский инфор-мационно-аналитический центр»</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171</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 КО «Новокузнецкий автотранспорт медицины»</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172</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 КО «Объединенная бухгалтерия                       г. Новокузнецка»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173</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35" w:history="1">
              <w:r w:rsidRPr="00297084">
                <w:rPr>
                  <w:rFonts w:ascii="Times New Roman" w:hAnsi="Times New Roman" w:cs="Times New Roman"/>
                  <w:sz w:val="28"/>
                  <w:szCs w:val="28"/>
                </w:rPr>
                <w:t>ГБУЗ</w:t>
              </w:r>
            </w:hyperlink>
            <w:r w:rsidRPr="00297084">
              <w:t xml:space="preserve"> </w:t>
            </w:r>
            <w:r w:rsidRPr="00297084">
              <w:rPr>
                <w:rFonts w:ascii="Times New Roman" w:hAnsi="Times New Roman" w:cs="Times New Roman"/>
                <w:sz w:val="28"/>
                <w:szCs w:val="28"/>
              </w:rPr>
              <w:t>«Новокузнецкий клинический онкологи-ческий диспансер»</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174</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ГБУЗ КО «Новокузнецкая станция скорой медицинской помощи»</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175</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ГАУЗ КО «Новокузнецкая городская клиническая больница № 1»</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176</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ГБУЗ КО «Новокузнецкая городская клиническая больница № 2 Святого великомученика Георгия Победоносца»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177</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sz w:val="28"/>
                <w:szCs w:val="28"/>
              </w:rPr>
              <w:t>ГБУЗ КО «Новокузнецкая городская клиническая больница № 5»</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896"/>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178</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sz w:val="28"/>
                <w:szCs w:val="28"/>
              </w:rPr>
              <w:t>ГБУЗ КО «Новокузнецкая городская клиническая инфекционная больница № 8»</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307"/>
        </w:trPr>
        <w:tc>
          <w:tcPr>
            <w:tcW w:w="771"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lastRenderedPageBreak/>
              <w:t>1</w:t>
            </w:r>
          </w:p>
        </w:tc>
        <w:tc>
          <w:tcPr>
            <w:tcW w:w="6237"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2</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3</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179</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sz w:val="28"/>
                <w:szCs w:val="28"/>
              </w:rPr>
              <w:t>ГБУЗ КО «Новокузнецкая городская клиническая больница № 11»</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180</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sz w:val="28"/>
                <w:szCs w:val="28"/>
              </w:rPr>
              <w:t>ГБУЗ КО «Новокузнецкая городская больница        № 16»</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181</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sz w:val="28"/>
                <w:szCs w:val="28"/>
              </w:rPr>
              <w:t>ГБУЗ КО «Новокузнецкая городская клиническая больница № 22»</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182</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sz w:val="28"/>
                <w:szCs w:val="28"/>
              </w:rPr>
              <w:t>ГБУЗ КО «Новокузнецкая городская клиническая больница № 29»</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258"/>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183</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sz w:val="28"/>
                <w:szCs w:val="28"/>
              </w:rPr>
            </w:pPr>
            <w:r w:rsidRPr="00297084">
              <w:rPr>
                <w:rFonts w:ascii="Times New Roman" w:hAnsi="Times New Roman"/>
                <w:sz w:val="28"/>
                <w:szCs w:val="28"/>
              </w:rPr>
              <w:t>ГБУЗ КО «Новокузнецкая районная больница»</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184</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sz w:val="28"/>
                <w:szCs w:val="28"/>
              </w:rPr>
              <w:t>ГАУЗ КО «Новокузнецкий перинатальный центр»</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185</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sz w:val="28"/>
                <w:szCs w:val="28"/>
              </w:rPr>
              <w:t>ГБУЗ КО «Новокузнецкая городская детская клиническая больница № 3»</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186</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sz w:val="28"/>
                <w:szCs w:val="28"/>
              </w:rPr>
              <w:t>ГБУЗ КО «Новокузнецкая городская детская клиническая больница № 4»</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961"/>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187</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sz w:val="28"/>
                <w:szCs w:val="28"/>
              </w:rPr>
              <w:t>ГБУЗ КО «Новокузнецкая городская поликли-ника № 1 (общая врачебная практика)»</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188</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sz w:val="28"/>
                <w:szCs w:val="28"/>
              </w:rPr>
              <w:t>ГБУЗ КО «Новокузнецкая городская клиническая стоматологическая поликлиника № 1»</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853"/>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189</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ГБУЗ КО «Новокузнецкая городская стоматоло-гическая поликлиника № 2»</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435"/>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190</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ГБУЗ КО «Новокузнецкая городская стоматоло-гическая поликлиника № 3»</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599"/>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191</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ГБУЗ КО «Новокузнецкая городская стоматоло-гическая поликлиника № 4»</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190"/>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192</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ГБУЗ КО «Новокузнецкая городская детская  стоматологическая поликлиника № 5»</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193</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56" w:history="1">
              <w:r w:rsidRPr="00297084">
                <w:rPr>
                  <w:rFonts w:ascii="Times New Roman" w:hAnsi="Times New Roman" w:cs="Times New Roman"/>
                  <w:sz w:val="28"/>
                  <w:szCs w:val="28"/>
                </w:rPr>
                <w:t>ФГБУ</w:t>
              </w:r>
            </w:hyperlink>
            <w:r w:rsidRPr="00297084">
              <w:t xml:space="preserve"> </w:t>
            </w:r>
            <w:r w:rsidRPr="00297084">
              <w:rPr>
                <w:rFonts w:ascii="Times New Roman" w:hAnsi="Times New Roman" w:cs="Times New Roman"/>
                <w:sz w:val="28"/>
                <w:szCs w:val="28"/>
              </w:rPr>
              <w:t>«Новокузнецкий научно-практический центр медико-социальной экспертизы и реаби-литации инвалидов» Министерства труда и социальной защиты Российской Федерации</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28"/>
        </w:trPr>
        <w:tc>
          <w:tcPr>
            <w:tcW w:w="771"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lastRenderedPageBreak/>
              <w:t>1</w:t>
            </w:r>
          </w:p>
        </w:tc>
        <w:tc>
          <w:tcPr>
            <w:tcW w:w="6237"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2</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3</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194</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48" w:history="1">
              <w:r w:rsidRPr="00297084">
                <w:rPr>
                  <w:rFonts w:ascii="Times New Roman" w:hAnsi="Times New Roman" w:cs="Times New Roman"/>
                  <w:sz w:val="28"/>
                  <w:szCs w:val="28"/>
                </w:rPr>
                <w:t>НУЗ</w:t>
              </w:r>
            </w:hyperlink>
            <w:r w:rsidRPr="00297084">
              <w:t xml:space="preserve"> </w:t>
            </w:r>
            <w:r w:rsidRPr="00297084">
              <w:rPr>
                <w:rFonts w:ascii="Times New Roman" w:hAnsi="Times New Roman" w:cs="Times New Roman"/>
                <w:sz w:val="28"/>
                <w:szCs w:val="28"/>
              </w:rPr>
              <w:t>«Узловая больница на станции Новокузнецк открытого акционерного общества «Российские железные дороги»</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43"/>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195</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hyperlink w:anchor="P3151" w:history="1">
              <w:r w:rsidRPr="00297084">
                <w:rPr>
                  <w:rFonts w:ascii="Times New Roman" w:hAnsi="Times New Roman" w:cs="Times New Roman"/>
                  <w:sz w:val="28"/>
                  <w:szCs w:val="28"/>
                </w:rPr>
                <w:t>ООО</w:t>
              </w:r>
            </w:hyperlink>
            <w:r w:rsidRPr="00297084">
              <w:t xml:space="preserve"> </w:t>
            </w:r>
            <w:r w:rsidRPr="00297084">
              <w:rPr>
                <w:rFonts w:ascii="Times New Roman" w:hAnsi="Times New Roman" w:cs="Times New Roman"/>
                <w:sz w:val="28"/>
                <w:szCs w:val="28"/>
              </w:rPr>
              <w:t>«</w:t>
            </w:r>
            <w:hyperlink w:anchor="P3159" w:history="1">
              <w:r w:rsidRPr="00297084">
                <w:rPr>
                  <w:rFonts w:ascii="Times New Roman" w:hAnsi="Times New Roman" w:cs="Times New Roman"/>
                  <w:sz w:val="28"/>
                  <w:szCs w:val="28"/>
                </w:rPr>
                <w:t>ЧВП</w:t>
              </w:r>
            </w:hyperlink>
            <w:r w:rsidRPr="00297084">
              <w:t xml:space="preserve"> </w:t>
            </w:r>
            <w:r w:rsidRPr="00297084">
              <w:rPr>
                <w:rFonts w:ascii="Times New Roman" w:hAnsi="Times New Roman" w:cs="Times New Roman"/>
                <w:sz w:val="28"/>
                <w:szCs w:val="28"/>
              </w:rPr>
              <w:t>«Домашний врач»</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763"/>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196</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51" w:history="1">
              <w:r w:rsidRPr="00297084">
                <w:rPr>
                  <w:rFonts w:ascii="Times New Roman" w:hAnsi="Times New Roman" w:cs="Times New Roman"/>
                  <w:sz w:val="28"/>
                  <w:szCs w:val="28"/>
                </w:rPr>
                <w:t>ООО</w:t>
              </w:r>
            </w:hyperlink>
            <w:r w:rsidRPr="00297084">
              <w:t xml:space="preserve"> </w:t>
            </w:r>
            <w:r w:rsidRPr="00297084">
              <w:rPr>
                <w:rFonts w:ascii="Times New Roman" w:hAnsi="Times New Roman" w:cs="Times New Roman"/>
                <w:sz w:val="28"/>
                <w:szCs w:val="28"/>
              </w:rPr>
              <w:t>«Лечебно-диагностический центр Между-народного института биологических систем –Новокузнецк»</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197</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51" w:history="1">
              <w:r w:rsidRPr="00297084">
                <w:rPr>
                  <w:rFonts w:ascii="Times New Roman" w:hAnsi="Times New Roman" w:cs="Times New Roman"/>
                  <w:sz w:val="28"/>
                  <w:szCs w:val="28"/>
                </w:rPr>
                <w:t>ООО</w:t>
              </w:r>
            </w:hyperlink>
            <w:r w:rsidRPr="00297084">
              <w:t xml:space="preserve"> </w:t>
            </w:r>
            <w:r w:rsidRPr="00297084">
              <w:rPr>
                <w:rFonts w:ascii="Times New Roman" w:hAnsi="Times New Roman" w:cs="Times New Roman"/>
                <w:sz w:val="28"/>
                <w:szCs w:val="28"/>
              </w:rPr>
              <w:t>«Медиа-Сервис»</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198</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51" w:history="1">
              <w:r w:rsidRPr="00297084">
                <w:rPr>
                  <w:rFonts w:ascii="Times New Roman" w:hAnsi="Times New Roman" w:cs="Times New Roman"/>
                  <w:sz w:val="28"/>
                  <w:szCs w:val="28"/>
                </w:rPr>
                <w:t>ООО</w:t>
              </w:r>
            </w:hyperlink>
            <w:r w:rsidRPr="00297084">
              <w:t xml:space="preserve"> </w:t>
            </w:r>
            <w:r w:rsidRPr="00297084">
              <w:rPr>
                <w:rFonts w:ascii="Times New Roman" w:hAnsi="Times New Roman" w:cs="Times New Roman"/>
                <w:sz w:val="28"/>
                <w:szCs w:val="28"/>
              </w:rPr>
              <w:t>«Валеомед»</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199</w:t>
            </w:r>
          </w:p>
        </w:tc>
        <w:tc>
          <w:tcPr>
            <w:tcW w:w="6237" w:type="dxa"/>
            <w:tcBorders>
              <w:right w:val="single" w:sz="4" w:space="0" w:color="auto"/>
            </w:tcBorders>
            <w:vAlign w:val="center"/>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ООО «Диагноз+»</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200</w:t>
            </w:r>
          </w:p>
        </w:tc>
        <w:tc>
          <w:tcPr>
            <w:tcW w:w="6237" w:type="dxa"/>
            <w:tcBorders>
              <w:right w:val="single" w:sz="4" w:space="0" w:color="auto"/>
            </w:tcBorders>
            <w:vAlign w:val="center"/>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АНО «Медицинский центр «АлМед»</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201</w:t>
            </w:r>
          </w:p>
        </w:tc>
        <w:tc>
          <w:tcPr>
            <w:tcW w:w="6237" w:type="dxa"/>
            <w:tcBorders>
              <w:right w:val="single" w:sz="4" w:space="0" w:color="auto"/>
            </w:tcBorders>
            <w:vAlign w:val="center"/>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ООО «Поликлиника Профмедосмотр»</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202</w:t>
            </w:r>
          </w:p>
        </w:tc>
        <w:tc>
          <w:tcPr>
            <w:tcW w:w="6237" w:type="dxa"/>
            <w:tcBorders>
              <w:right w:val="single" w:sz="4" w:space="0" w:color="auto"/>
            </w:tcBorders>
            <w:vAlign w:val="center"/>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ООО «МЕДИКА-2»</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28"/>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203</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ООО «Санаторий профилакторий «Нарцисс»</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28"/>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204</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ООО «Амбулаторная хирургия»</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28"/>
        </w:trPr>
        <w:tc>
          <w:tcPr>
            <w:tcW w:w="771" w:type="dxa"/>
            <w:tcBorders>
              <w:right w:val="single" w:sz="4" w:space="0" w:color="auto"/>
            </w:tcBorders>
          </w:tcPr>
          <w:p w:rsidR="005140DC" w:rsidRPr="00297084" w:rsidRDefault="005140DC" w:rsidP="006E2812">
            <w:pPr>
              <w:widowControl w:val="0"/>
              <w:autoSpaceDE w:val="0"/>
              <w:autoSpaceDN w:val="0"/>
              <w:adjustRightInd w:val="0"/>
              <w:spacing w:after="0" w:line="240" w:lineRule="auto"/>
              <w:jc w:val="center"/>
              <w:rPr>
                <w:rFonts w:ascii="Times New Roman" w:hAnsi="Times New Roman"/>
                <w:sz w:val="28"/>
                <w:szCs w:val="28"/>
              </w:rPr>
            </w:pPr>
            <w:r w:rsidRPr="00297084">
              <w:rPr>
                <w:rFonts w:ascii="Times New Roman" w:hAnsi="Times New Roman"/>
                <w:sz w:val="28"/>
                <w:szCs w:val="28"/>
              </w:rPr>
              <w:t>205</w:t>
            </w:r>
          </w:p>
        </w:tc>
        <w:tc>
          <w:tcPr>
            <w:tcW w:w="6237" w:type="dxa"/>
            <w:tcBorders>
              <w:right w:val="single" w:sz="4" w:space="0" w:color="auto"/>
            </w:tcBorders>
          </w:tcPr>
          <w:p w:rsidR="005140DC" w:rsidRPr="00297084" w:rsidRDefault="005140DC" w:rsidP="006E2812">
            <w:pPr>
              <w:widowControl w:val="0"/>
              <w:autoSpaceDE w:val="0"/>
              <w:autoSpaceDN w:val="0"/>
              <w:adjustRightInd w:val="0"/>
              <w:spacing w:after="0" w:line="240" w:lineRule="auto"/>
              <w:jc w:val="both"/>
              <w:rPr>
                <w:rFonts w:ascii="Times New Roman" w:hAnsi="Times New Roman"/>
                <w:sz w:val="28"/>
                <w:szCs w:val="28"/>
              </w:rPr>
            </w:pPr>
            <w:r w:rsidRPr="00297084">
              <w:rPr>
                <w:rFonts w:ascii="Times New Roman" w:hAnsi="Times New Roman"/>
                <w:sz w:val="28"/>
                <w:szCs w:val="28"/>
              </w:rPr>
              <w:t>ООО «Гранд Медика»</w:t>
            </w:r>
          </w:p>
        </w:tc>
        <w:tc>
          <w:tcPr>
            <w:tcW w:w="2414" w:type="dxa"/>
            <w:vAlign w:val="center"/>
          </w:tcPr>
          <w:p w:rsidR="005140DC" w:rsidRPr="00297084" w:rsidRDefault="005140DC" w:rsidP="006E2812">
            <w:pPr>
              <w:widowControl w:val="0"/>
              <w:autoSpaceDE w:val="0"/>
              <w:autoSpaceDN w:val="0"/>
              <w:adjustRightInd w:val="0"/>
              <w:spacing w:after="0" w:line="240" w:lineRule="auto"/>
              <w:jc w:val="center"/>
              <w:rPr>
                <w:rFonts w:ascii="Times New Roman" w:hAnsi="Times New Roman"/>
                <w:sz w:val="28"/>
                <w:szCs w:val="28"/>
              </w:rPr>
            </w:pPr>
            <w:r w:rsidRPr="00297084">
              <w:rPr>
                <w:rFonts w:ascii="Times New Roman" w:hAnsi="Times New Roman"/>
                <w:sz w:val="28"/>
                <w:szCs w:val="28"/>
              </w:rPr>
              <w:t>+</w:t>
            </w:r>
          </w:p>
        </w:tc>
      </w:tr>
      <w:tr w:rsidR="005140DC" w:rsidRPr="00297084" w:rsidTr="006E2812">
        <w:trPr>
          <w:trHeight w:val="28"/>
        </w:trPr>
        <w:tc>
          <w:tcPr>
            <w:tcW w:w="771" w:type="dxa"/>
            <w:tcBorders>
              <w:right w:val="single" w:sz="4" w:space="0" w:color="auto"/>
            </w:tcBorders>
          </w:tcPr>
          <w:p w:rsidR="005140DC" w:rsidRPr="00297084" w:rsidRDefault="005140DC" w:rsidP="006E2812">
            <w:pPr>
              <w:widowControl w:val="0"/>
              <w:autoSpaceDE w:val="0"/>
              <w:autoSpaceDN w:val="0"/>
              <w:adjustRightInd w:val="0"/>
              <w:spacing w:after="0" w:line="240" w:lineRule="auto"/>
              <w:jc w:val="center"/>
              <w:rPr>
                <w:rFonts w:ascii="Times New Roman" w:hAnsi="Times New Roman"/>
                <w:sz w:val="28"/>
                <w:szCs w:val="28"/>
              </w:rPr>
            </w:pPr>
            <w:r w:rsidRPr="00297084">
              <w:rPr>
                <w:rFonts w:ascii="Times New Roman" w:hAnsi="Times New Roman"/>
                <w:sz w:val="28"/>
                <w:szCs w:val="28"/>
              </w:rPr>
              <w:t>206</w:t>
            </w:r>
          </w:p>
        </w:tc>
        <w:tc>
          <w:tcPr>
            <w:tcW w:w="6237" w:type="dxa"/>
            <w:tcBorders>
              <w:right w:val="single" w:sz="4" w:space="0" w:color="auto"/>
            </w:tcBorders>
          </w:tcPr>
          <w:p w:rsidR="005140DC" w:rsidRPr="00297084" w:rsidRDefault="005140DC" w:rsidP="006E2812">
            <w:pPr>
              <w:widowControl w:val="0"/>
              <w:autoSpaceDE w:val="0"/>
              <w:autoSpaceDN w:val="0"/>
              <w:adjustRightInd w:val="0"/>
              <w:spacing w:after="0" w:line="240" w:lineRule="auto"/>
              <w:jc w:val="both"/>
              <w:rPr>
                <w:rFonts w:ascii="Times New Roman" w:hAnsi="Times New Roman"/>
                <w:sz w:val="28"/>
                <w:szCs w:val="28"/>
              </w:rPr>
            </w:pPr>
            <w:r w:rsidRPr="00297084">
              <w:rPr>
                <w:rFonts w:ascii="Times New Roman" w:hAnsi="Times New Roman"/>
                <w:sz w:val="28"/>
                <w:szCs w:val="28"/>
              </w:rPr>
              <w:t>ООО «МФЦ-Кузбасс»</w:t>
            </w:r>
          </w:p>
        </w:tc>
        <w:tc>
          <w:tcPr>
            <w:tcW w:w="2414" w:type="dxa"/>
            <w:vAlign w:val="center"/>
          </w:tcPr>
          <w:p w:rsidR="005140DC" w:rsidRPr="00297084" w:rsidRDefault="005140DC" w:rsidP="006E2812">
            <w:pPr>
              <w:widowControl w:val="0"/>
              <w:autoSpaceDE w:val="0"/>
              <w:autoSpaceDN w:val="0"/>
              <w:adjustRightInd w:val="0"/>
              <w:spacing w:after="0" w:line="240" w:lineRule="auto"/>
              <w:jc w:val="center"/>
              <w:rPr>
                <w:rFonts w:ascii="Times New Roman" w:hAnsi="Times New Roman"/>
                <w:sz w:val="28"/>
                <w:szCs w:val="28"/>
              </w:rPr>
            </w:pPr>
            <w:r w:rsidRPr="00297084">
              <w:rPr>
                <w:rFonts w:ascii="Times New Roman" w:hAnsi="Times New Roman"/>
                <w:sz w:val="28"/>
                <w:szCs w:val="28"/>
              </w:rPr>
              <w:t>+</w:t>
            </w:r>
          </w:p>
        </w:tc>
      </w:tr>
      <w:tr w:rsidR="005140DC" w:rsidRPr="00297084" w:rsidTr="006E2812">
        <w:trPr>
          <w:trHeight w:val="28"/>
        </w:trPr>
        <w:tc>
          <w:tcPr>
            <w:tcW w:w="771" w:type="dxa"/>
            <w:tcBorders>
              <w:right w:val="single" w:sz="4" w:space="0" w:color="auto"/>
            </w:tcBorders>
          </w:tcPr>
          <w:p w:rsidR="005140DC" w:rsidRPr="00297084" w:rsidRDefault="005140DC" w:rsidP="006E2812">
            <w:pPr>
              <w:widowControl w:val="0"/>
              <w:autoSpaceDE w:val="0"/>
              <w:autoSpaceDN w:val="0"/>
              <w:adjustRightInd w:val="0"/>
              <w:spacing w:after="0" w:line="240" w:lineRule="auto"/>
              <w:jc w:val="center"/>
              <w:rPr>
                <w:rFonts w:ascii="Times New Roman" w:hAnsi="Times New Roman"/>
                <w:sz w:val="28"/>
                <w:szCs w:val="28"/>
              </w:rPr>
            </w:pPr>
            <w:r w:rsidRPr="00297084">
              <w:rPr>
                <w:rFonts w:ascii="Times New Roman" w:hAnsi="Times New Roman"/>
                <w:sz w:val="28"/>
                <w:szCs w:val="28"/>
              </w:rPr>
              <w:t>207</w:t>
            </w:r>
          </w:p>
        </w:tc>
        <w:tc>
          <w:tcPr>
            <w:tcW w:w="6237" w:type="dxa"/>
            <w:tcBorders>
              <w:right w:val="single" w:sz="4" w:space="0" w:color="auto"/>
            </w:tcBorders>
          </w:tcPr>
          <w:p w:rsidR="005140DC" w:rsidRPr="00297084" w:rsidRDefault="005140DC" w:rsidP="006E2812">
            <w:pPr>
              <w:widowControl w:val="0"/>
              <w:autoSpaceDE w:val="0"/>
              <w:autoSpaceDN w:val="0"/>
              <w:adjustRightInd w:val="0"/>
              <w:spacing w:after="0" w:line="240" w:lineRule="auto"/>
              <w:jc w:val="both"/>
              <w:rPr>
                <w:rFonts w:ascii="Times New Roman" w:hAnsi="Times New Roman"/>
                <w:sz w:val="28"/>
                <w:szCs w:val="28"/>
              </w:rPr>
            </w:pPr>
            <w:r w:rsidRPr="00297084">
              <w:rPr>
                <w:rFonts w:ascii="Times New Roman" w:hAnsi="Times New Roman"/>
                <w:sz w:val="28"/>
                <w:szCs w:val="28"/>
              </w:rPr>
              <w:t>ООО «Абсолютное здоровье»</w:t>
            </w:r>
          </w:p>
        </w:tc>
        <w:tc>
          <w:tcPr>
            <w:tcW w:w="2414" w:type="dxa"/>
            <w:vAlign w:val="center"/>
          </w:tcPr>
          <w:p w:rsidR="005140DC" w:rsidRPr="00297084" w:rsidRDefault="005140DC" w:rsidP="006E2812">
            <w:pPr>
              <w:widowControl w:val="0"/>
              <w:autoSpaceDE w:val="0"/>
              <w:autoSpaceDN w:val="0"/>
              <w:adjustRightInd w:val="0"/>
              <w:spacing w:after="0" w:line="240" w:lineRule="auto"/>
              <w:jc w:val="center"/>
              <w:rPr>
                <w:rFonts w:ascii="Times New Roman" w:hAnsi="Times New Roman"/>
                <w:sz w:val="28"/>
                <w:szCs w:val="28"/>
              </w:rPr>
            </w:pPr>
            <w:r w:rsidRPr="00297084">
              <w:rPr>
                <w:rFonts w:ascii="Times New Roman" w:hAnsi="Times New Roman"/>
                <w:sz w:val="28"/>
                <w:szCs w:val="28"/>
              </w:rPr>
              <w:t>+</w:t>
            </w:r>
          </w:p>
        </w:tc>
      </w:tr>
      <w:tr w:rsidR="005140DC" w:rsidRPr="00297084" w:rsidTr="006E2812">
        <w:trPr>
          <w:trHeight w:val="28"/>
        </w:trPr>
        <w:tc>
          <w:tcPr>
            <w:tcW w:w="771" w:type="dxa"/>
            <w:tcBorders>
              <w:right w:val="single" w:sz="4" w:space="0" w:color="auto"/>
            </w:tcBorders>
          </w:tcPr>
          <w:p w:rsidR="005140DC" w:rsidRPr="00297084" w:rsidRDefault="005140DC" w:rsidP="006E2812">
            <w:pPr>
              <w:widowControl w:val="0"/>
              <w:autoSpaceDE w:val="0"/>
              <w:autoSpaceDN w:val="0"/>
              <w:adjustRightInd w:val="0"/>
              <w:spacing w:after="0" w:line="240" w:lineRule="auto"/>
              <w:jc w:val="center"/>
              <w:rPr>
                <w:rFonts w:ascii="Times New Roman" w:hAnsi="Times New Roman"/>
                <w:sz w:val="28"/>
                <w:szCs w:val="28"/>
              </w:rPr>
            </w:pPr>
            <w:r w:rsidRPr="00297084">
              <w:rPr>
                <w:rFonts w:ascii="Times New Roman" w:hAnsi="Times New Roman"/>
                <w:sz w:val="28"/>
                <w:szCs w:val="28"/>
              </w:rPr>
              <w:t>208</w:t>
            </w:r>
          </w:p>
        </w:tc>
        <w:tc>
          <w:tcPr>
            <w:tcW w:w="6237" w:type="dxa"/>
            <w:tcBorders>
              <w:right w:val="single" w:sz="4" w:space="0" w:color="auto"/>
            </w:tcBorders>
          </w:tcPr>
          <w:p w:rsidR="005140DC" w:rsidRPr="00297084" w:rsidRDefault="005140DC" w:rsidP="006E2812">
            <w:pPr>
              <w:widowControl w:val="0"/>
              <w:autoSpaceDE w:val="0"/>
              <w:autoSpaceDN w:val="0"/>
              <w:adjustRightInd w:val="0"/>
              <w:spacing w:after="0" w:line="240" w:lineRule="auto"/>
              <w:jc w:val="both"/>
              <w:rPr>
                <w:rFonts w:ascii="Times New Roman" w:hAnsi="Times New Roman"/>
                <w:sz w:val="28"/>
                <w:szCs w:val="28"/>
              </w:rPr>
            </w:pPr>
            <w:r w:rsidRPr="00297084">
              <w:rPr>
                <w:rFonts w:ascii="Times New Roman" w:hAnsi="Times New Roman"/>
                <w:sz w:val="28"/>
                <w:szCs w:val="28"/>
              </w:rPr>
              <w:t>ООО «Медицинский центр Здоровье»</w:t>
            </w:r>
          </w:p>
        </w:tc>
        <w:tc>
          <w:tcPr>
            <w:tcW w:w="2414" w:type="dxa"/>
            <w:vAlign w:val="center"/>
          </w:tcPr>
          <w:p w:rsidR="005140DC" w:rsidRPr="00297084" w:rsidRDefault="005140DC" w:rsidP="006E2812">
            <w:pPr>
              <w:widowControl w:val="0"/>
              <w:autoSpaceDE w:val="0"/>
              <w:autoSpaceDN w:val="0"/>
              <w:adjustRightInd w:val="0"/>
              <w:spacing w:after="0" w:line="240" w:lineRule="auto"/>
              <w:jc w:val="center"/>
              <w:rPr>
                <w:rFonts w:ascii="Times New Roman" w:hAnsi="Times New Roman"/>
                <w:sz w:val="28"/>
                <w:szCs w:val="28"/>
              </w:rPr>
            </w:pPr>
            <w:r w:rsidRPr="00297084">
              <w:rPr>
                <w:rFonts w:ascii="Times New Roman" w:hAnsi="Times New Roman"/>
                <w:sz w:val="28"/>
                <w:szCs w:val="28"/>
              </w:rPr>
              <w:t>+</w:t>
            </w:r>
          </w:p>
        </w:tc>
      </w:tr>
      <w:tr w:rsidR="005140DC" w:rsidRPr="00297084" w:rsidTr="006E2812">
        <w:trPr>
          <w:trHeight w:val="28"/>
        </w:trPr>
        <w:tc>
          <w:tcPr>
            <w:tcW w:w="771" w:type="dxa"/>
            <w:tcBorders>
              <w:right w:val="single" w:sz="4" w:space="0" w:color="auto"/>
            </w:tcBorders>
          </w:tcPr>
          <w:p w:rsidR="005140DC" w:rsidRPr="00297084" w:rsidRDefault="005140DC" w:rsidP="006E2812">
            <w:pPr>
              <w:widowControl w:val="0"/>
              <w:autoSpaceDE w:val="0"/>
              <w:autoSpaceDN w:val="0"/>
              <w:adjustRightInd w:val="0"/>
              <w:spacing w:after="0" w:line="240" w:lineRule="auto"/>
              <w:jc w:val="center"/>
              <w:rPr>
                <w:rFonts w:ascii="Times New Roman" w:hAnsi="Times New Roman"/>
                <w:sz w:val="28"/>
                <w:szCs w:val="28"/>
              </w:rPr>
            </w:pPr>
            <w:r w:rsidRPr="00297084">
              <w:rPr>
                <w:rFonts w:ascii="Times New Roman" w:hAnsi="Times New Roman"/>
                <w:sz w:val="28"/>
                <w:szCs w:val="28"/>
              </w:rPr>
              <w:t>209</w:t>
            </w:r>
          </w:p>
        </w:tc>
        <w:tc>
          <w:tcPr>
            <w:tcW w:w="6237" w:type="dxa"/>
            <w:tcBorders>
              <w:right w:val="single" w:sz="4" w:space="0" w:color="auto"/>
            </w:tcBorders>
          </w:tcPr>
          <w:p w:rsidR="005140DC" w:rsidRPr="00297084" w:rsidRDefault="005140DC" w:rsidP="006E2812">
            <w:pPr>
              <w:widowControl w:val="0"/>
              <w:autoSpaceDE w:val="0"/>
              <w:autoSpaceDN w:val="0"/>
              <w:adjustRightInd w:val="0"/>
              <w:spacing w:after="0" w:line="240" w:lineRule="auto"/>
              <w:jc w:val="both"/>
              <w:rPr>
                <w:rFonts w:ascii="Times New Roman" w:hAnsi="Times New Roman"/>
                <w:sz w:val="28"/>
                <w:szCs w:val="28"/>
              </w:rPr>
            </w:pPr>
            <w:r w:rsidRPr="00297084">
              <w:rPr>
                <w:rFonts w:ascii="Times New Roman" w:hAnsi="Times New Roman"/>
                <w:sz w:val="28"/>
                <w:szCs w:val="28"/>
              </w:rPr>
              <w:t>ООО Медицинский центр «Чудо доктор»</w:t>
            </w:r>
          </w:p>
        </w:tc>
        <w:tc>
          <w:tcPr>
            <w:tcW w:w="2414" w:type="dxa"/>
            <w:vAlign w:val="center"/>
          </w:tcPr>
          <w:p w:rsidR="005140DC" w:rsidRPr="00297084" w:rsidRDefault="005140DC" w:rsidP="006E2812">
            <w:pPr>
              <w:widowControl w:val="0"/>
              <w:autoSpaceDE w:val="0"/>
              <w:autoSpaceDN w:val="0"/>
              <w:adjustRightInd w:val="0"/>
              <w:spacing w:after="0" w:line="240" w:lineRule="auto"/>
              <w:jc w:val="center"/>
              <w:rPr>
                <w:rFonts w:ascii="Times New Roman" w:hAnsi="Times New Roman"/>
                <w:sz w:val="28"/>
                <w:szCs w:val="28"/>
              </w:rPr>
            </w:pPr>
            <w:r w:rsidRPr="00297084">
              <w:rPr>
                <w:rFonts w:ascii="Times New Roman" w:hAnsi="Times New Roman"/>
                <w:sz w:val="28"/>
                <w:szCs w:val="28"/>
              </w:rPr>
              <w:t>+</w:t>
            </w:r>
          </w:p>
        </w:tc>
      </w:tr>
      <w:tr w:rsidR="005140DC" w:rsidRPr="00297084" w:rsidTr="006E2812">
        <w:tc>
          <w:tcPr>
            <w:tcW w:w="9422" w:type="dxa"/>
            <w:gridSpan w:val="3"/>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b/>
                <w:sz w:val="28"/>
                <w:szCs w:val="28"/>
              </w:rPr>
              <w:t>г. Осинники</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21</w:t>
            </w:r>
            <w:r>
              <w:rPr>
                <w:rFonts w:ascii="Times New Roman" w:hAnsi="Times New Roman" w:cs="Times New Roman"/>
                <w:sz w:val="28"/>
                <w:szCs w:val="28"/>
              </w:rPr>
              <w:t>0</w:t>
            </w:r>
          </w:p>
        </w:tc>
        <w:tc>
          <w:tcPr>
            <w:tcW w:w="6237" w:type="dxa"/>
            <w:tcBorders>
              <w:right w:val="single" w:sz="4" w:space="0" w:color="auto"/>
            </w:tcBorders>
            <w:vAlign w:val="bottom"/>
          </w:tcPr>
          <w:p w:rsidR="005140DC" w:rsidRPr="00297084" w:rsidRDefault="005140DC" w:rsidP="006E2812">
            <w:pPr>
              <w:pStyle w:val="ConsPlusNormal"/>
              <w:jc w:val="both"/>
            </w:pPr>
            <w:r w:rsidRPr="00297084">
              <w:rPr>
                <w:rFonts w:ascii="Times New Roman" w:hAnsi="Times New Roman"/>
                <w:sz w:val="28"/>
                <w:szCs w:val="28"/>
              </w:rPr>
              <w:t>ГБУЗ КО «Осинниковская городская больница»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Pr>
                <w:rFonts w:ascii="Times New Roman" w:hAnsi="Times New Roman" w:cs="Times New Roman"/>
                <w:sz w:val="28"/>
                <w:szCs w:val="28"/>
              </w:rPr>
              <w:t>211</w:t>
            </w:r>
          </w:p>
        </w:tc>
        <w:tc>
          <w:tcPr>
            <w:tcW w:w="6237" w:type="dxa"/>
            <w:tcBorders>
              <w:right w:val="single" w:sz="4" w:space="0" w:color="auto"/>
            </w:tcBorders>
            <w:vAlign w:val="bottom"/>
          </w:tcPr>
          <w:p w:rsidR="005140DC" w:rsidRPr="00297084" w:rsidRDefault="005140DC" w:rsidP="006E2812">
            <w:pPr>
              <w:pStyle w:val="ConsPlusNormal"/>
              <w:jc w:val="both"/>
            </w:pPr>
            <w:r w:rsidRPr="00297084">
              <w:rPr>
                <w:rFonts w:ascii="Times New Roman" w:hAnsi="Times New Roman"/>
                <w:sz w:val="28"/>
                <w:szCs w:val="28"/>
              </w:rPr>
              <w:t>ГАУЗ КО «Осинниковская стоматологическая поликлиника»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329"/>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Pr>
                <w:rFonts w:ascii="Times New Roman" w:hAnsi="Times New Roman" w:cs="Times New Roman"/>
                <w:sz w:val="28"/>
                <w:szCs w:val="28"/>
              </w:rPr>
              <w:t>212</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hyperlink w:anchor="P3138" w:history="1">
              <w:r w:rsidRPr="00297084">
                <w:rPr>
                  <w:rFonts w:ascii="Times New Roman" w:hAnsi="Times New Roman" w:cs="Times New Roman"/>
                  <w:sz w:val="28"/>
                  <w:szCs w:val="28"/>
                </w:rPr>
                <w:t>ООО</w:t>
              </w:r>
            </w:hyperlink>
            <w:r w:rsidRPr="00297084">
              <w:t xml:space="preserve"> </w:t>
            </w:r>
            <w:r w:rsidRPr="00297084">
              <w:rPr>
                <w:rFonts w:ascii="Times New Roman" w:hAnsi="Times New Roman" w:cs="Times New Roman"/>
                <w:sz w:val="28"/>
                <w:szCs w:val="28"/>
              </w:rPr>
              <w:t>«Фамилия»</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9422" w:type="dxa"/>
            <w:gridSpan w:val="3"/>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b/>
                <w:sz w:val="28"/>
                <w:szCs w:val="28"/>
              </w:rPr>
              <w:t>г. Полысаево</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Pr>
                <w:rFonts w:ascii="Times New Roman" w:hAnsi="Times New Roman" w:cs="Times New Roman"/>
                <w:sz w:val="28"/>
                <w:szCs w:val="28"/>
              </w:rPr>
              <w:t>213</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b/>
                <w:sz w:val="28"/>
                <w:szCs w:val="28"/>
              </w:rPr>
            </w:pPr>
            <w:hyperlink w:anchor="P3136" w:history="1">
              <w:r w:rsidRPr="00297084">
                <w:rPr>
                  <w:rFonts w:ascii="Times New Roman" w:hAnsi="Times New Roman" w:cs="Times New Roman"/>
                  <w:sz w:val="28"/>
                  <w:szCs w:val="28"/>
                </w:rPr>
                <w:t>ГКУЗ</w:t>
              </w:r>
            </w:hyperlink>
            <w:r w:rsidRPr="00297084">
              <w:t xml:space="preserve"> </w:t>
            </w:r>
            <w:hyperlink w:anchor="P3140" w:history="1">
              <w:r w:rsidRPr="00297084">
                <w:rPr>
                  <w:rFonts w:ascii="Times New Roman" w:hAnsi="Times New Roman" w:cs="Times New Roman"/>
                  <w:sz w:val="28"/>
                  <w:szCs w:val="28"/>
                </w:rPr>
                <w:t>КО</w:t>
              </w:r>
            </w:hyperlink>
            <w:r w:rsidRPr="00297084">
              <w:t xml:space="preserve"> </w:t>
            </w:r>
            <w:r w:rsidRPr="00297084">
              <w:rPr>
                <w:rFonts w:ascii="Times New Roman" w:hAnsi="Times New Roman" w:cs="Times New Roman"/>
                <w:sz w:val="28"/>
                <w:szCs w:val="28"/>
              </w:rPr>
              <w:t>«Полысаевский дом ребенка «Родничок»</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c>
          <w:tcPr>
            <w:tcW w:w="771"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lastRenderedPageBreak/>
              <w:t>1</w:t>
            </w:r>
          </w:p>
        </w:tc>
        <w:tc>
          <w:tcPr>
            <w:tcW w:w="6237"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2</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3</w:t>
            </w:r>
          </w:p>
        </w:tc>
      </w:tr>
      <w:tr w:rsidR="005140DC" w:rsidRPr="00297084" w:rsidTr="006E2812">
        <w:trPr>
          <w:trHeight w:val="331"/>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Pr>
                <w:rFonts w:ascii="Times New Roman" w:hAnsi="Times New Roman" w:cs="Times New Roman"/>
                <w:sz w:val="28"/>
                <w:szCs w:val="28"/>
              </w:rPr>
              <w:t>214</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sz w:val="28"/>
                <w:szCs w:val="28"/>
              </w:rPr>
            </w:pPr>
            <w:r w:rsidRPr="00297084">
              <w:rPr>
                <w:rFonts w:ascii="Times New Roman" w:hAnsi="Times New Roman"/>
                <w:sz w:val="28"/>
                <w:szCs w:val="28"/>
              </w:rPr>
              <w:t>ГАУЗ КО «Полысаевская городская больница»</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9422" w:type="dxa"/>
            <w:gridSpan w:val="3"/>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b/>
                <w:sz w:val="28"/>
                <w:szCs w:val="28"/>
              </w:rPr>
              <w:t>г. Прокопьевск</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Pr>
                <w:rFonts w:ascii="Times New Roman" w:hAnsi="Times New Roman" w:cs="Times New Roman"/>
                <w:sz w:val="28"/>
                <w:szCs w:val="28"/>
              </w:rPr>
              <w:t>215</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sz w:val="28"/>
                <w:szCs w:val="28"/>
              </w:rPr>
            </w:pPr>
            <w:hyperlink w:anchor="P3136" w:history="1">
              <w:r w:rsidRPr="00297084">
                <w:rPr>
                  <w:rFonts w:ascii="Times New Roman" w:hAnsi="Times New Roman" w:cs="Times New Roman"/>
                  <w:sz w:val="28"/>
                  <w:szCs w:val="28"/>
                </w:rPr>
                <w:t>ГКУЗ</w:t>
              </w:r>
            </w:hyperlink>
            <w:r w:rsidRPr="00297084">
              <w:t xml:space="preserve"> </w:t>
            </w:r>
            <w:hyperlink w:anchor="P3140" w:history="1">
              <w:r w:rsidRPr="00297084">
                <w:rPr>
                  <w:rFonts w:ascii="Times New Roman" w:hAnsi="Times New Roman" w:cs="Times New Roman"/>
                  <w:sz w:val="28"/>
                  <w:szCs w:val="28"/>
                </w:rPr>
                <w:t>КО</w:t>
              </w:r>
            </w:hyperlink>
            <w:r w:rsidRPr="00297084">
              <w:t xml:space="preserve"> </w:t>
            </w:r>
            <w:r w:rsidRPr="00297084">
              <w:rPr>
                <w:rFonts w:ascii="Times New Roman" w:hAnsi="Times New Roman" w:cs="Times New Roman"/>
                <w:sz w:val="28"/>
                <w:szCs w:val="28"/>
              </w:rPr>
              <w:t>«Прокопьевская психиатрическая больница»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Pr>
                <w:rFonts w:ascii="Times New Roman" w:hAnsi="Times New Roman" w:cs="Times New Roman"/>
                <w:sz w:val="28"/>
                <w:szCs w:val="28"/>
              </w:rPr>
              <w:t>216</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35" w:history="1">
              <w:r w:rsidRPr="00297084">
                <w:rPr>
                  <w:rFonts w:ascii="Times New Roman" w:hAnsi="Times New Roman" w:cs="Times New Roman"/>
                  <w:sz w:val="28"/>
                  <w:szCs w:val="28"/>
                </w:rPr>
                <w:t>ГБУЗ</w:t>
              </w:r>
            </w:hyperlink>
            <w:r w:rsidRPr="00297084">
              <w:t xml:space="preserve"> </w:t>
            </w:r>
            <w:hyperlink w:anchor="P3140" w:history="1">
              <w:r w:rsidRPr="00297084">
                <w:rPr>
                  <w:rFonts w:ascii="Times New Roman" w:hAnsi="Times New Roman" w:cs="Times New Roman"/>
                  <w:sz w:val="28"/>
                  <w:szCs w:val="28"/>
                </w:rPr>
                <w:t>КО</w:t>
              </w:r>
            </w:hyperlink>
            <w:r w:rsidRPr="00297084">
              <w:t xml:space="preserve"> </w:t>
            </w:r>
            <w:r w:rsidRPr="00297084">
              <w:rPr>
                <w:rFonts w:ascii="Times New Roman" w:hAnsi="Times New Roman" w:cs="Times New Roman"/>
                <w:sz w:val="28"/>
                <w:szCs w:val="28"/>
              </w:rPr>
              <w:t>«Прокопьевский наркологический диспансер»</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Pr>
                <w:rFonts w:ascii="Times New Roman" w:hAnsi="Times New Roman" w:cs="Times New Roman"/>
                <w:sz w:val="28"/>
                <w:szCs w:val="28"/>
              </w:rPr>
              <w:t>217</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hyperlink w:anchor="P3136" w:history="1">
              <w:r w:rsidRPr="00297084">
                <w:rPr>
                  <w:rFonts w:ascii="Times New Roman" w:hAnsi="Times New Roman" w:cs="Times New Roman"/>
                  <w:sz w:val="28"/>
                  <w:szCs w:val="28"/>
                </w:rPr>
                <w:t>ГБУЗ</w:t>
              </w:r>
            </w:hyperlink>
            <w:r w:rsidRPr="00297084">
              <w:t xml:space="preserve"> </w:t>
            </w:r>
            <w:hyperlink w:anchor="P3140" w:history="1">
              <w:r w:rsidRPr="00297084">
                <w:rPr>
                  <w:rFonts w:ascii="Times New Roman" w:hAnsi="Times New Roman" w:cs="Times New Roman"/>
                  <w:sz w:val="28"/>
                  <w:szCs w:val="28"/>
                </w:rPr>
                <w:t>КО</w:t>
              </w:r>
            </w:hyperlink>
            <w:r w:rsidRPr="00297084">
              <w:t xml:space="preserve"> </w:t>
            </w:r>
            <w:r w:rsidRPr="00297084">
              <w:rPr>
                <w:rFonts w:ascii="Times New Roman" w:hAnsi="Times New Roman" w:cs="Times New Roman"/>
                <w:sz w:val="28"/>
                <w:szCs w:val="28"/>
              </w:rPr>
              <w:t>«Прокопьевский противотуберкулезный диспансер»</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Pr>
                <w:rFonts w:ascii="Times New Roman" w:hAnsi="Times New Roman" w:cs="Times New Roman"/>
                <w:sz w:val="28"/>
                <w:szCs w:val="28"/>
              </w:rPr>
              <w:t>218</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35" w:history="1">
              <w:r w:rsidRPr="00297084">
                <w:rPr>
                  <w:rFonts w:ascii="Times New Roman" w:hAnsi="Times New Roman" w:cs="Times New Roman"/>
                  <w:sz w:val="28"/>
                  <w:szCs w:val="28"/>
                </w:rPr>
                <w:t>ГБУЗ</w:t>
              </w:r>
            </w:hyperlink>
            <w:r w:rsidRPr="00297084">
              <w:t xml:space="preserve"> </w:t>
            </w:r>
            <w:hyperlink w:anchor="P3140" w:history="1">
              <w:r w:rsidRPr="00297084">
                <w:rPr>
                  <w:rFonts w:ascii="Times New Roman" w:hAnsi="Times New Roman" w:cs="Times New Roman"/>
                  <w:sz w:val="28"/>
                  <w:szCs w:val="28"/>
                </w:rPr>
                <w:t>КО</w:t>
              </w:r>
            </w:hyperlink>
            <w:r w:rsidRPr="00297084">
              <w:t xml:space="preserve"> </w:t>
            </w:r>
            <w:r w:rsidRPr="00297084">
              <w:rPr>
                <w:rFonts w:ascii="Times New Roman" w:hAnsi="Times New Roman" w:cs="Times New Roman"/>
                <w:sz w:val="28"/>
                <w:szCs w:val="28"/>
              </w:rPr>
              <w:t>«Прокопьевский детский психоневро-логический санаторий»</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Pr>
                <w:rFonts w:ascii="Times New Roman" w:hAnsi="Times New Roman" w:cs="Times New Roman"/>
                <w:sz w:val="28"/>
                <w:szCs w:val="28"/>
              </w:rPr>
              <w:t>219</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35" w:history="1">
              <w:r w:rsidRPr="00297084">
                <w:rPr>
                  <w:rFonts w:ascii="Times New Roman" w:hAnsi="Times New Roman" w:cs="Times New Roman"/>
                  <w:sz w:val="28"/>
                  <w:szCs w:val="28"/>
                </w:rPr>
                <w:t>ГБУЗ</w:t>
              </w:r>
            </w:hyperlink>
            <w:r w:rsidRPr="00297084">
              <w:t xml:space="preserve"> </w:t>
            </w:r>
            <w:hyperlink w:anchor="P3140" w:history="1">
              <w:r w:rsidRPr="00297084">
                <w:rPr>
                  <w:rFonts w:ascii="Times New Roman" w:hAnsi="Times New Roman" w:cs="Times New Roman"/>
                  <w:sz w:val="28"/>
                  <w:szCs w:val="28"/>
                </w:rPr>
                <w:t>КО</w:t>
              </w:r>
            </w:hyperlink>
            <w:r w:rsidRPr="00297084">
              <w:t xml:space="preserve"> </w:t>
            </w:r>
            <w:hyperlink w:anchor="P3152" w:history="1">
              <w:r w:rsidRPr="00297084">
                <w:rPr>
                  <w:rFonts w:ascii="Times New Roman" w:hAnsi="Times New Roman" w:cs="Times New Roman"/>
                  <w:sz w:val="28"/>
                  <w:szCs w:val="28"/>
                </w:rPr>
                <w:t>ОТ</w:t>
              </w:r>
            </w:hyperlink>
            <w:r w:rsidRPr="00297084">
              <w:t xml:space="preserve"> </w:t>
            </w:r>
            <w:r w:rsidRPr="00297084">
              <w:rPr>
                <w:rFonts w:ascii="Times New Roman" w:hAnsi="Times New Roman" w:cs="Times New Roman"/>
                <w:sz w:val="28"/>
                <w:szCs w:val="28"/>
              </w:rPr>
              <w:t>«Прокопьевское патологоанатоми-ческое бюро»</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Pr>
                <w:rFonts w:ascii="Times New Roman" w:hAnsi="Times New Roman" w:cs="Times New Roman"/>
                <w:sz w:val="28"/>
                <w:szCs w:val="28"/>
              </w:rPr>
              <w:t>220</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sz w:val="28"/>
                <w:szCs w:val="28"/>
              </w:rPr>
              <w:t>ГБУЗ КО «Прокопьевский врачебно-физкуль-турный диспансер»</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Pr>
                <w:rFonts w:ascii="Times New Roman" w:hAnsi="Times New Roman" w:cs="Times New Roman"/>
                <w:sz w:val="28"/>
                <w:szCs w:val="28"/>
              </w:rPr>
              <w:t>221</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ГБУЗ КО «Прокопьевская молочная кухня»</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rPr>
          <w:trHeight w:val="831"/>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Pr>
                <w:rFonts w:ascii="Times New Roman" w:hAnsi="Times New Roman" w:cs="Times New Roman"/>
                <w:sz w:val="28"/>
                <w:szCs w:val="28"/>
              </w:rPr>
              <w:t>222</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hyperlink w:anchor="P3135" w:history="1">
              <w:r w:rsidRPr="00297084">
                <w:rPr>
                  <w:rFonts w:ascii="Times New Roman" w:hAnsi="Times New Roman" w:cs="Times New Roman"/>
                  <w:sz w:val="28"/>
                  <w:szCs w:val="28"/>
                </w:rPr>
                <w:t>ГБУЗ</w:t>
              </w:r>
            </w:hyperlink>
            <w:r w:rsidRPr="00297084">
              <w:t xml:space="preserve"> </w:t>
            </w:r>
            <w:hyperlink w:anchor="P3140" w:history="1">
              <w:r w:rsidRPr="00297084">
                <w:rPr>
                  <w:rFonts w:ascii="Times New Roman" w:hAnsi="Times New Roman" w:cs="Times New Roman"/>
                  <w:sz w:val="28"/>
                  <w:szCs w:val="28"/>
                </w:rPr>
                <w:t>КО</w:t>
              </w:r>
            </w:hyperlink>
            <w:r w:rsidRPr="00297084">
              <w:t xml:space="preserve"> </w:t>
            </w:r>
            <w:r w:rsidRPr="00297084">
              <w:rPr>
                <w:rFonts w:ascii="Times New Roman" w:hAnsi="Times New Roman" w:cs="Times New Roman"/>
                <w:sz w:val="28"/>
                <w:szCs w:val="28"/>
              </w:rPr>
              <w:t>«Областная клиническая ортопедо-хирургическая больница восстановительного лечения»</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876"/>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22</w:t>
            </w:r>
            <w:r>
              <w:rPr>
                <w:rFonts w:ascii="Times New Roman" w:hAnsi="Times New Roman" w:cs="Times New Roman"/>
                <w:sz w:val="28"/>
                <w:szCs w:val="28"/>
              </w:rPr>
              <w:t>3</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36" w:history="1">
              <w:r w:rsidRPr="00297084">
                <w:rPr>
                  <w:rFonts w:ascii="Times New Roman" w:hAnsi="Times New Roman" w:cs="Times New Roman"/>
                  <w:sz w:val="28"/>
                  <w:szCs w:val="28"/>
                </w:rPr>
                <w:t>ГБУЗ</w:t>
              </w:r>
            </w:hyperlink>
            <w:r w:rsidRPr="00297084">
              <w:t xml:space="preserve"> </w:t>
            </w:r>
            <w:hyperlink w:anchor="P3140" w:history="1">
              <w:r w:rsidRPr="00297084">
                <w:rPr>
                  <w:rFonts w:ascii="Times New Roman" w:hAnsi="Times New Roman" w:cs="Times New Roman"/>
                  <w:sz w:val="28"/>
                  <w:szCs w:val="28"/>
                </w:rPr>
                <w:t>КО</w:t>
              </w:r>
            </w:hyperlink>
            <w:r w:rsidRPr="00297084">
              <w:rPr>
                <w:rFonts w:ascii="Times New Roman" w:hAnsi="Times New Roman" w:cs="Times New Roman"/>
                <w:sz w:val="28"/>
                <w:szCs w:val="28"/>
              </w:rPr>
              <w:t xml:space="preserve"> «Прокопьевский дом ребенка специа-лизированный «Планета детства»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Pr>
                <w:rFonts w:ascii="Times New Roman" w:hAnsi="Times New Roman" w:cs="Times New Roman"/>
                <w:sz w:val="28"/>
                <w:szCs w:val="28"/>
              </w:rPr>
              <w:t>224</w:t>
            </w:r>
          </w:p>
        </w:tc>
        <w:tc>
          <w:tcPr>
            <w:tcW w:w="6237" w:type="dxa"/>
            <w:tcBorders>
              <w:right w:val="single" w:sz="4" w:space="0" w:color="auto"/>
            </w:tcBorders>
            <w:vAlign w:val="bottom"/>
          </w:tcPr>
          <w:p w:rsidR="005140DC" w:rsidRPr="00297084" w:rsidRDefault="005140DC" w:rsidP="006E2812">
            <w:pPr>
              <w:pStyle w:val="ConsPlusNormal"/>
              <w:jc w:val="both"/>
            </w:pPr>
            <w:r w:rsidRPr="00297084">
              <w:rPr>
                <w:rFonts w:ascii="Times New Roman" w:hAnsi="Times New Roman"/>
                <w:sz w:val="28"/>
                <w:szCs w:val="28"/>
              </w:rPr>
              <w:t>ГБУЗ КО «Прокопьевская городская станция скорой медицинской помощи»</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165"/>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Pr>
                <w:rFonts w:ascii="Times New Roman" w:hAnsi="Times New Roman" w:cs="Times New Roman"/>
                <w:sz w:val="28"/>
                <w:szCs w:val="28"/>
              </w:rPr>
              <w:t>225</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ГБУЗ КО «Прокопьевская городская боль-         ница № 1»</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Pr>
                <w:rFonts w:ascii="Times New Roman" w:hAnsi="Times New Roman" w:cs="Times New Roman"/>
                <w:sz w:val="28"/>
                <w:szCs w:val="28"/>
              </w:rPr>
              <w:t>226</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ГБУЗ КО «Прокопьевская городская боль-            ница № 2»</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Pr>
                <w:rFonts w:ascii="Times New Roman" w:hAnsi="Times New Roman" w:cs="Times New Roman"/>
                <w:sz w:val="28"/>
                <w:szCs w:val="28"/>
              </w:rPr>
              <w:t>227</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ГБУЗ КО «Прокопьевская городская боль-          ница № 3»</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Pr>
                <w:rFonts w:ascii="Times New Roman" w:hAnsi="Times New Roman" w:cs="Times New Roman"/>
                <w:sz w:val="28"/>
                <w:szCs w:val="28"/>
              </w:rPr>
              <w:t>228</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ГБУЗ КО «Прокопьевская городская боль-       ница № 4»</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lastRenderedPageBreak/>
              <w:t>1</w:t>
            </w:r>
          </w:p>
        </w:tc>
        <w:tc>
          <w:tcPr>
            <w:tcW w:w="6237"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2</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3</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Pr>
                <w:rFonts w:ascii="Times New Roman" w:hAnsi="Times New Roman" w:cs="Times New Roman"/>
                <w:sz w:val="28"/>
                <w:szCs w:val="28"/>
              </w:rPr>
              <w:t>229</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ГБУЗ КО «Прокопьевская районная больница»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149"/>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Pr>
                <w:rFonts w:ascii="Times New Roman" w:hAnsi="Times New Roman" w:cs="Times New Roman"/>
                <w:sz w:val="28"/>
                <w:szCs w:val="28"/>
              </w:rPr>
              <w:t>230</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sz w:val="28"/>
                <w:szCs w:val="28"/>
              </w:rPr>
              <w:t>ГБУЗ КО «Прокопьевская городская детская больница»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Pr>
                <w:rFonts w:ascii="Times New Roman" w:hAnsi="Times New Roman" w:cs="Times New Roman"/>
                <w:sz w:val="28"/>
                <w:szCs w:val="28"/>
              </w:rPr>
              <w:t>231</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sz w:val="28"/>
                <w:szCs w:val="28"/>
              </w:rPr>
              <w:t>ГБУЗ КО «Прокопьевская городская поли-клиника»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Pr>
                <w:rFonts w:ascii="Times New Roman" w:hAnsi="Times New Roman" w:cs="Times New Roman"/>
                <w:sz w:val="28"/>
                <w:szCs w:val="28"/>
              </w:rPr>
              <w:t>232</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ГАУЗ КО «Прокопьевская городская стоматоло-гическая поликлиника № 1»</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Pr>
                <w:rFonts w:ascii="Times New Roman" w:hAnsi="Times New Roman" w:cs="Times New Roman"/>
                <w:sz w:val="28"/>
                <w:szCs w:val="28"/>
              </w:rPr>
              <w:t>233</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ГАУЗ КО «Прокопьевская городская стоматоло-гическая поликлиника № 2»</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Pr>
                <w:rFonts w:ascii="Times New Roman" w:hAnsi="Times New Roman" w:cs="Times New Roman"/>
                <w:sz w:val="28"/>
                <w:szCs w:val="28"/>
              </w:rPr>
              <w:t>234</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46" w:history="1">
              <w:r w:rsidRPr="00297084">
                <w:rPr>
                  <w:rFonts w:ascii="Times New Roman" w:hAnsi="Times New Roman" w:cs="Times New Roman"/>
                  <w:sz w:val="28"/>
                  <w:szCs w:val="28"/>
                </w:rPr>
                <w:t>ООО</w:t>
              </w:r>
            </w:hyperlink>
            <w:r w:rsidRPr="00297084">
              <w:rPr>
                <w:rFonts w:ascii="Times New Roman" w:hAnsi="Times New Roman" w:cs="Times New Roman"/>
                <w:sz w:val="28"/>
                <w:szCs w:val="28"/>
              </w:rPr>
              <w:t xml:space="preserve"> «ЛеОМеД»</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Pr>
                <w:rFonts w:ascii="Times New Roman" w:hAnsi="Times New Roman" w:cs="Times New Roman"/>
                <w:sz w:val="28"/>
                <w:szCs w:val="28"/>
              </w:rPr>
              <w:t>235</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51" w:history="1">
              <w:r w:rsidRPr="00297084">
                <w:rPr>
                  <w:rFonts w:ascii="Times New Roman" w:hAnsi="Times New Roman" w:cs="Times New Roman"/>
                  <w:sz w:val="28"/>
                  <w:szCs w:val="28"/>
                </w:rPr>
                <w:t>ООО</w:t>
              </w:r>
            </w:hyperlink>
            <w:r w:rsidRPr="00297084">
              <w:t xml:space="preserve"> </w:t>
            </w:r>
            <w:r w:rsidRPr="00297084">
              <w:rPr>
                <w:rFonts w:ascii="Times New Roman" w:hAnsi="Times New Roman" w:cs="Times New Roman"/>
                <w:sz w:val="28"/>
                <w:szCs w:val="28"/>
              </w:rPr>
              <w:t>«Клиника медицинских осмотров»</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Pr>
                <w:rFonts w:ascii="Times New Roman" w:hAnsi="Times New Roman" w:cs="Times New Roman"/>
                <w:sz w:val="28"/>
                <w:szCs w:val="28"/>
              </w:rPr>
              <w:t>236</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53" w:history="1">
              <w:r w:rsidRPr="00297084">
                <w:rPr>
                  <w:rFonts w:ascii="Times New Roman" w:hAnsi="Times New Roman" w:cs="Times New Roman"/>
                  <w:sz w:val="28"/>
                  <w:szCs w:val="28"/>
                </w:rPr>
                <w:t>ПАО</w:t>
              </w:r>
            </w:hyperlink>
            <w:r w:rsidRPr="00297084">
              <w:rPr>
                <w:rFonts w:ascii="Times New Roman" w:hAnsi="Times New Roman" w:cs="Times New Roman"/>
                <w:sz w:val="28"/>
                <w:szCs w:val="28"/>
              </w:rPr>
              <w:t xml:space="preserve"> Санаторий «Прокопьевский»</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Pr>
                <w:rFonts w:ascii="Times New Roman" w:hAnsi="Times New Roman" w:cs="Times New Roman"/>
                <w:sz w:val="28"/>
                <w:szCs w:val="28"/>
              </w:rPr>
              <w:t>237</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51" w:history="1">
              <w:r w:rsidRPr="00297084">
                <w:rPr>
                  <w:rFonts w:ascii="Times New Roman" w:hAnsi="Times New Roman" w:cs="Times New Roman"/>
                  <w:sz w:val="28"/>
                  <w:szCs w:val="28"/>
                </w:rPr>
                <w:t>ООО</w:t>
              </w:r>
            </w:hyperlink>
            <w:r w:rsidRPr="00297084">
              <w:t xml:space="preserve"> </w:t>
            </w:r>
            <w:r w:rsidRPr="00297084">
              <w:rPr>
                <w:rFonts w:ascii="Times New Roman" w:hAnsi="Times New Roman" w:cs="Times New Roman"/>
                <w:sz w:val="28"/>
                <w:szCs w:val="28"/>
              </w:rPr>
              <w:t>«Центр лучевой диагностики»</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Pr>
                <w:rFonts w:ascii="Times New Roman" w:hAnsi="Times New Roman" w:cs="Times New Roman"/>
                <w:sz w:val="28"/>
                <w:szCs w:val="28"/>
              </w:rPr>
              <w:t>238</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51" w:history="1">
              <w:r w:rsidRPr="00297084">
                <w:rPr>
                  <w:rFonts w:ascii="Times New Roman" w:hAnsi="Times New Roman" w:cs="Times New Roman"/>
                  <w:sz w:val="28"/>
                  <w:szCs w:val="28"/>
                </w:rPr>
                <w:t>ООО</w:t>
              </w:r>
            </w:hyperlink>
            <w:r w:rsidRPr="00297084">
              <w:t xml:space="preserve"> </w:t>
            </w:r>
            <w:r w:rsidRPr="00297084">
              <w:rPr>
                <w:rFonts w:ascii="Times New Roman" w:hAnsi="Times New Roman" w:cs="Times New Roman"/>
                <w:sz w:val="28"/>
                <w:szCs w:val="28"/>
              </w:rPr>
              <w:t>«Медицинская практика»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Pr>
                <w:rFonts w:ascii="Times New Roman" w:hAnsi="Times New Roman" w:cs="Times New Roman"/>
                <w:sz w:val="28"/>
                <w:szCs w:val="28"/>
              </w:rPr>
              <w:t>239</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51" w:history="1">
              <w:r w:rsidRPr="00297084">
                <w:rPr>
                  <w:rFonts w:ascii="Times New Roman" w:hAnsi="Times New Roman" w:cs="Times New Roman"/>
                  <w:sz w:val="28"/>
                  <w:szCs w:val="28"/>
                </w:rPr>
                <w:t>ООО</w:t>
              </w:r>
            </w:hyperlink>
            <w:r w:rsidRPr="00297084">
              <w:t xml:space="preserve"> </w:t>
            </w:r>
            <w:r w:rsidRPr="00297084">
              <w:rPr>
                <w:rFonts w:ascii="Times New Roman" w:hAnsi="Times New Roman" w:cs="Times New Roman"/>
                <w:sz w:val="28"/>
                <w:szCs w:val="28"/>
              </w:rPr>
              <w:t>«Центр реабилитации и восстановления»</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Pr>
                <w:rFonts w:ascii="Times New Roman" w:hAnsi="Times New Roman" w:cs="Times New Roman"/>
                <w:sz w:val="28"/>
                <w:szCs w:val="28"/>
              </w:rPr>
              <w:t>240</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ООО «Медицинский центр «Здравница»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308"/>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Pr>
                <w:rFonts w:ascii="Times New Roman" w:hAnsi="Times New Roman" w:cs="Times New Roman"/>
                <w:sz w:val="28"/>
                <w:szCs w:val="28"/>
              </w:rPr>
              <w:t>241</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ООО фирма «Дуцера»</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9422" w:type="dxa"/>
            <w:gridSpan w:val="3"/>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b/>
                <w:sz w:val="28"/>
                <w:szCs w:val="28"/>
              </w:rPr>
              <w:t>Прокопьевский район</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24</w:t>
            </w:r>
            <w:r>
              <w:rPr>
                <w:rFonts w:ascii="Times New Roman" w:hAnsi="Times New Roman" w:cs="Times New Roman"/>
                <w:sz w:val="28"/>
                <w:szCs w:val="28"/>
              </w:rPr>
              <w:t>2</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ООО «ЛеоН-Т»</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498"/>
        </w:trPr>
        <w:tc>
          <w:tcPr>
            <w:tcW w:w="9422" w:type="dxa"/>
            <w:gridSpan w:val="3"/>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b/>
                <w:sz w:val="28"/>
                <w:szCs w:val="28"/>
              </w:rPr>
              <w:t>Промышленновский район</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24</w:t>
            </w:r>
            <w:r>
              <w:rPr>
                <w:rFonts w:ascii="Times New Roman" w:hAnsi="Times New Roman" w:cs="Times New Roman"/>
                <w:sz w:val="28"/>
                <w:szCs w:val="28"/>
              </w:rPr>
              <w:t>3</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sz w:val="28"/>
                <w:szCs w:val="28"/>
              </w:rPr>
            </w:pPr>
            <w:r w:rsidRPr="00297084">
              <w:rPr>
                <w:rFonts w:ascii="Times New Roman" w:hAnsi="Times New Roman"/>
                <w:sz w:val="28"/>
                <w:szCs w:val="28"/>
              </w:rPr>
              <w:t>ГБУЗ КО «Промышленновская районная больница»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9422" w:type="dxa"/>
            <w:gridSpan w:val="3"/>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b/>
                <w:sz w:val="28"/>
                <w:szCs w:val="28"/>
              </w:rPr>
              <w:t>г. Тайга</w:t>
            </w:r>
          </w:p>
        </w:tc>
      </w:tr>
      <w:tr w:rsidR="005140DC" w:rsidRPr="00297084" w:rsidTr="006E2812">
        <w:trPr>
          <w:trHeight w:val="473"/>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24</w:t>
            </w:r>
            <w:r>
              <w:rPr>
                <w:rFonts w:ascii="Times New Roman" w:hAnsi="Times New Roman" w:cs="Times New Roman"/>
                <w:sz w:val="28"/>
                <w:szCs w:val="28"/>
              </w:rPr>
              <w:t>4</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sz w:val="28"/>
                <w:szCs w:val="28"/>
              </w:rPr>
            </w:pPr>
            <w:r w:rsidRPr="00297084">
              <w:rPr>
                <w:rFonts w:ascii="Times New Roman" w:hAnsi="Times New Roman"/>
                <w:sz w:val="28"/>
                <w:szCs w:val="28"/>
              </w:rPr>
              <w:t>ГБУЗ КО «Тайгинская станция скорой меди-цинской помощи»</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Pr>
                <w:rFonts w:ascii="Times New Roman" w:hAnsi="Times New Roman" w:cs="Times New Roman"/>
                <w:sz w:val="28"/>
                <w:szCs w:val="28"/>
              </w:rPr>
              <w:t>245</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48" w:history="1">
              <w:r w:rsidRPr="00297084">
                <w:rPr>
                  <w:rFonts w:ascii="Times New Roman" w:hAnsi="Times New Roman" w:cs="Times New Roman"/>
                  <w:sz w:val="28"/>
                  <w:szCs w:val="28"/>
                </w:rPr>
                <w:t>НУЗ</w:t>
              </w:r>
            </w:hyperlink>
            <w:r w:rsidRPr="00297084">
              <w:t xml:space="preserve"> </w:t>
            </w:r>
            <w:r w:rsidRPr="00297084">
              <w:rPr>
                <w:rFonts w:ascii="Times New Roman" w:hAnsi="Times New Roman" w:cs="Times New Roman"/>
                <w:sz w:val="28"/>
                <w:szCs w:val="28"/>
              </w:rPr>
              <w:t>«Узловая больница на станции Тайга открытого акционерного общества «Российские железные дороги»</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28"/>
        </w:trPr>
        <w:tc>
          <w:tcPr>
            <w:tcW w:w="771"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lastRenderedPageBreak/>
              <w:t>1</w:t>
            </w:r>
          </w:p>
        </w:tc>
        <w:tc>
          <w:tcPr>
            <w:tcW w:w="6237"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2</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3</w:t>
            </w:r>
          </w:p>
        </w:tc>
      </w:tr>
      <w:tr w:rsidR="005140DC" w:rsidRPr="00297084" w:rsidTr="006E2812">
        <w:tc>
          <w:tcPr>
            <w:tcW w:w="9422" w:type="dxa"/>
            <w:gridSpan w:val="3"/>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b/>
                <w:sz w:val="28"/>
                <w:szCs w:val="28"/>
              </w:rPr>
              <w:t>г. Таштагол - Таштагольский район</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24</w:t>
            </w:r>
            <w:r>
              <w:rPr>
                <w:rFonts w:ascii="Times New Roman" w:hAnsi="Times New Roman" w:cs="Times New Roman"/>
                <w:sz w:val="28"/>
                <w:szCs w:val="28"/>
              </w:rPr>
              <w:t>6</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ГБУЗ КО «Таштагольская районная больница»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24</w:t>
            </w:r>
            <w:r>
              <w:rPr>
                <w:rFonts w:ascii="Times New Roman" w:hAnsi="Times New Roman" w:cs="Times New Roman"/>
                <w:sz w:val="28"/>
                <w:szCs w:val="28"/>
              </w:rPr>
              <w:t>7</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ГАУЗ КО «Таштагольская  городская стомато-логическая поликлиника»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Pr>
                <w:rFonts w:ascii="Times New Roman" w:hAnsi="Times New Roman" w:cs="Times New Roman"/>
                <w:sz w:val="28"/>
                <w:szCs w:val="28"/>
              </w:rPr>
              <w:t>248</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ООО «Центромед»</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9422" w:type="dxa"/>
            <w:gridSpan w:val="3"/>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b/>
                <w:sz w:val="28"/>
                <w:szCs w:val="28"/>
              </w:rPr>
              <w:t>Тисульский район</w:t>
            </w:r>
          </w:p>
        </w:tc>
      </w:tr>
      <w:tr w:rsidR="005140DC" w:rsidRPr="00297084" w:rsidTr="006E2812">
        <w:trPr>
          <w:trHeight w:val="338"/>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Pr>
                <w:rFonts w:ascii="Times New Roman" w:hAnsi="Times New Roman" w:cs="Times New Roman"/>
                <w:sz w:val="28"/>
                <w:szCs w:val="28"/>
              </w:rPr>
              <w:t>249</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sz w:val="28"/>
                <w:szCs w:val="28"/>
              </w:rPr>
              <w:t>ГБУЗ КО «Тисульская районная больница»</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9422" w:type="dxa"/>
            <w:gridSpan w:val="3"/>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b/>
                <w:sz w:val="28"/>
                <w:szCs w:val="28"/>
              </w:rPr>
              <w:t>Топкинский район</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Pr>
                <w:rFonts w:ascii="Times New Roman" w:hAnsi="Times New Roman" w:cs="Times New Roman"/>
                <w:sz w:val="28"/>
                <w:szCs w:val="28"/>
              </w:rPr>
              <w:t>250</w:t>
            </w:r>
          </w:p>
        </w:tc>
        <w:tc>
          <w:tcPr>
            <w:tcW w:w="6237" w:type="dxa"/>
            <w:tcBorders>
              <w:right w:val="single" w:sz="4" w:space="0" w:color="auto"/>
            </w:tcBorders>
            <w:vAlign w:val="bottom"/>
          </w:tcPr>
          <w:p w:rsidR="005140DC" w:rsidRPr="00297084" w:rsidRDefault="005140DC" w:rsidP="006E2812">
            <w:pPr>
              <w:pStyle w:val="ConsPlusNormal"/>
              <w:jc w:val="both"/>
            </w:pPr>
            <w:r w:rsidRPr="00297084">
              <w:rPr>
                <w:rFonts w:ascii="Times New Roman" w:hAnsi="Times New Roman"/>
                <w:sz w:val="28"/>
                <w:szCs w:val="28"/>
              </w:rPr>
              <w:t>ГБУЗ КО «Топкинская районная больница»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Pr>
                <w:rFonts w:ascii="Times New Roman" w:hAnsi="Times New Roman" w:cs="Times New Roman"/>
                <w:sz w:val="28"/>
                <w:szCs w:val="28"/>
              </w:rPr>
              <w:t>251</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51" w:history="1">
              <w:r w:rsidRPr="00297084">
                <w:rPr>
                  <w:rFonts w:ascii="Times New Roman" w:hAnsi="Times New Roman" w:cs="Times New Roman"/>
                  <w:sz w:val="28"/>
                  <w:szCs w:val="28"/>
                </w:rPr>
                <w:t>ООО</w:t>
              </w:r>
            </w:hyperlink>
            <w:r w:rsidRPr="00297084">
              <w:t xml:space="preserve"> </w:t>
            </w:r>
            <w:r w:rsidRPr="00297084">
              <w:rPr>
                <w:rFonts w:ascii="Times New Roman" w:hAnsi="Times New Roman" w:cs="Times New Roman"/>
                <w:sz w:val="28"/>
                <w:szCs w:val="28"/>
              </w:rPr>
              <w:t>«Городская поликлиника»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9422" w:type="dxa"/>
            <w:gridSpan w:val="3"/>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b/>
                <w:sz w:val="28"/>
                <w:szCs w:val="28"/>
              </w:rPr>
              <w:t>Тяжинский район</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25</w:t>
            </w:r>
            <w:r>
              <w:rPr>
                <w:rFonts w:ascii="Times New Roman" w:hAnsi="Times New Roman" w:cs="Times New Roman"/>
                <w:sz w:val="28"/>
                <w:szCs w:val="28"/>
              </w:rPr>
              <w:t>2</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ГБУЗ КО «Тяжинская районная больница»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Pr>
                <w:rFonts w:ascii="Times New Roman" w:hAnsi="Times New Roman" w:cs="Times New Roman"/>
                <w:sz w:val="28"/>
                <w:szCs w:val="28"/>
              </w:rPr>
              <w:t>253</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ГБУЗ КО «Тяжинский дом сестринского ухода»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c>
          <w:tcPr>
            <w:tcW w:w="9422" w:type="dxa"/>
            <w:gridSpan w:val="3"/>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b/>
                <w:sz w:val="28"/>
                <w:szCs w:val="28"/>
              </w:rPr>
              <w:t>Чебулинский район</w:t>
            </w:r>
          </w:p>
        </w:tc>
      </w:tr>
      <w:tr w:rsidR="005140DC" w:rsidRPr="00297084" w:rsidTr="006E2812">
        <w:trPr>
          <w:trHeight w:val="353"/>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Pr>
                <w:rFonts w:ascii="Times New Roman" w:hAnsi="Times New Roman" w:cs="Times New Roman"/>
                <w:sz w:val="28"/>
                <w:szCs w:val="28"/>
              </w:rPr>
              <w:t>254</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ГБУЗ КО «Чебулинская районная больница»</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9422" w:type="dxa"/>
            <w:gridSpan w:val="3"/>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b/>
                <w:sz w:val="28"/>
                <w:szCs w:val="28"/>
              </w:rPr>
              <w:t>г. Юрга</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Pr>
                <w:rFonts w:ascii="Times New Roman" w:hAnsi="Times New Roman" w:cs="Times New Roman"/>
                <w:sz w:val="28"/>
                <w:szCs w:val="28"/>
              </w:rPr>
              <w:t>255</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35" w:history="1">
              <w:r w:rsidRPr="00297084">
                <w:rPr>
                  <w:rFonts w:ascii="Times New Roman" w:hAnsi="Times New Roman" w:cs="Times New Roman"/>
                  <w:sz w:val="28"/>
                  <w:szCs w:val="28"/>
                </w:rPr>
                <w:t>ГБУЗ</w:t>
              </w:r>
            </w:hyperlink>
            <w:r w:rsidRPr="00297084">
              <w:t xml:space="preserve"> </w:t>
            </w:r>
            <w:hyperlink w:anchor="P3140" w:history="1">
              <w:r w:rsidRPr="00297084">
                <w:rPr>
                  <w:rFonts w:ascii="Times New Roman" w:hAnsi="Times New Roman" w:cs="Times New Roman"/>
                  <w:sz w:val="28"/>
                  <w:szCs w:val="28"/>
                </w:rPr>
                <w:t>КО</w:t>
              </w:r>
            </w:hyperlink>
            <w:r w:rsidRPr="00297084">
              <w:t xml:space="preserve"> </w:t>
            </w:r>
            <w:r w:rsidRPr="00297084">
              <w:rPr>
                <w:rFonts w:ascii="Times New Roman" w:hAnsi="Times New Roman" w:cs="Times New Roman"/>
                <w:sz w:val="28"/>
                <w:szCs w:val="28"/>
              </w:rPr>
              <w:t>«Юргинский психоневрологический диспансер»</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Pr>
                <w:rFonts w:ascii="Times New Roman" w:hAnsi="Times New Roman" w:cs="Times New Roman"/>
                <w:sz w:val="28"/>
                <w:szCs w:val="28"/>
              </w:rPr>
              <w:t>256</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35" w:history="1">
              <w:r w:rsidRPr="00297084">
                <w:rPr>
                  <w:rFonts w:ascii="Times New Roman" w:hAnsi="Times New Roman" w:cs="Times New Roman"/>
                  <w:sz w:val="28"/>
                  <w:szCs w:val="28"/>
                </w:rPr>
                <w:t>ГБУЗ</w:t>
              </w:r>
            </w:hyperlink>
            <w:r w:rsidRPr="00297084">
              <w:t xml:space="preserve"> </w:t>
            </w:r>
            <w:hyperlink w:anchor="P3140" w:history="1">
              <w:r w:rsidRPr="00297084">
                <w:rPr>
                  <w:rFonts w:ascii="Times New Roman" w:hAnsi="Times New Roman" w:cs="Times New Roman"/>
                  <w:sz w:val="28"/>
                  <w:szCs w:val="28"/>
                </w:rPr>
                <w:t>КО</w:t>
              </w:r>
            </w:hyperlink>
            <w:r w:rsidRPr="00297084">
              <w:t xml:space="preserve"> </w:t>
            </w:r>
            <w:r w:rsidRPr="00297084">
              <w:rPr>
                <w:rFonts w:ascii="Times New Roman" w:hAnsi="Times New Roman" w:cs="Times New Roman"/>
                <w:sz w:val="28"/>
                <w:szCs w:val="28"/>
              </w:rPr>
              <w:t>«Юргинский детский туберкулезный санаторий»</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Pr>
                <w:rFonts w:ascii="Times New Roman" w:hAnsi="Times New Roman" w:cs="Times New Roman"/>
                <w:sz w:val="28"/>
                <w:szCs w:val="28"/>
              </w:rPr>
              <w:t>257</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ГАУЗ КО «Юргинский детский санаторий»</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Pr>
                <w:rFonts w:ascii="Times New Roman" w:hAnsi="Times New Roman" w:cs="Times New Roman"/>
                <w:sz w:val="28"/>
                <w:szCs w:val="28"/>
              </w:rPr>
              <w:t>258</w:t>
            </w:r>
          </w:p>
        </w:tc>
        <w:tc>
          <w:tcPr>
            <w:tcW w:w="6237" w:type="dxa"/>
            <w:tcBorders>
              <w:right w:val="single" w:sz="4" w:space="0" w:color="auto"/>
            </w:tcBorders>
            <w:vAlign w:val="bottom"/>
          </w:tcPr>
          <w:p w:rsidR="005140DC" w:rsidRPr="00297084" w:rsidRDefault="005140DC" w:rsidP="006E2812">
            <w:pPr>
              <w:pStyle w:val="ConsPlusNormal"/>
              <w:jc w:val="both"/>
            </w:pPr>
            <w:r w:rsidRPr="00297084">
              <w:rPr>
                <w:rFonts w:ascii="Times New Roman" w:hAnsi="Times New Roman"/>
                <w:sz w:val="28"/>
                <w:szCs w:val="28"/>
              </w:rPr>
              <w:t>ГБУЗ КО «Юргинская станция скорой меди-цинской помощи»</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Pr>
                <w:rFonts w:ascii="Times New Roman" w:hAnsi="Times New Roman" w:cs="Times New Roman"/>
                <w:sz w:val="28"/>
                <w:szCs w:val="28"/>
              </w:rPr>
              <w:t>259</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ГБУЗ КО «Юргинская городская больница»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Pr>
                <w:rFonts w:ascii="Times New Roman" w:hAnsi="Times New Roman" w:cs="Times New Roman"/>
                <w:sz w:val="28"/>
                <w:szCs w:val="28"/>
              </w:rPr>
              <w:t>260</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ГБУЗ КО «Юргинская районная больница»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Pr>
                <w:rFonts w:ascii="Times New Roman" w:hAnsi="Times New Roman" w:cs="Times New Roman"/>
                <w:sz w:val="28"/>
                <w:szCs w:val="28"/>
              </w:rPr>
              <w:t>261</w:t>
            </w:r>
          </w:p>
        </w:tc>
        <w:tc>
          <w:tcPr>
            <w:tcW w:w="6237" w:type="dxa"/>
            <w:tcBorders>
              <w:right w:val="single" w:sz="4" w:space="0" w:color="auto"/>
            </w:tcBorders>
          </w:tcPr>
          <w:p w:rsidR="005140DC" w:rsidRPr="00297084" w:rsidRDefault="005140DC" w:rsidP="006E2812">
            <w:pPr>
              <w:spacing w:after="0" w:line="240" w:lineRule="auto"/>
              <w:jc w:val="both"/>
              <w:rPr>
                <w:rFonts w:ascii="Times New Roman" w:hAnsi="Times New Roman"/>
                <w:sz w:val="28"/>
                <w:szCs w:val="28"/>
              </w:rPr>
            </w:pPr>
            <w:r w:rsidRPr="00297084">
              <w:rPr>
                <w:rFonts w:ascii="Times New Roman" w:hAnsi="Times New Roman"/>
                <w:sz w:val="28"/>
                <w:szCs w:val="28"/>
              </w:rPr>
              <w:t>ГБУЗ КО «Юргинская стоматологическая поли-клиника»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28"/>
        </w:trPr>
        <w:tc>
          <w:tcPr>
            <w:tcW w:w="771"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lastRenderedPageBreak/>
              <w:t>1</w:t>
            </w:r>
          </w:p>
        </w:tc>
        <w:tc>
          <w:tcPr>
            <w:tcW w:w="6237"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2</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3</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Pr>
                <w:rFonts w:ascii="Times New Roman" w:hAnsi="Times New Roman" w:cs="Times New Roman"/>
                <w:sz w:val="28"/>
                <w:szCs w:val="28"/>
              </w:rPr>
              <w:t>262</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51" w:history="1">
              <w:r w:rsidRPr="00297084">
                <w:rPr>
                  <w:rFonts w:ascii="Times New Roman" w:hAnsi="Times New Roman" w:cs="Times New Roman"/>
                  <w:sz w:val="28"/>
                  <w:szCs w:val="28"/>
                </w:rPr>
                <w:t>ООО</w:t>
              </w:r>
            </w:hyperlink>
            <w:r w:rsidRPr="00297084">
              <w:t xml:space="preserve"> </w:t>
            </w:r>
            <w:r w:rsidRPr="00297084">
              <w:rPr>
                <w:rFonts w:ascii="Times New Roman" w:hAnsi="Times New Roman" w:cs="Times New Roman"/>
                <w:sz w:val="28"/>
                <w:szCs w:val="28"/>
              </w:rPr>
              <w:t>«Медицинский центр «Здоровье»</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Pr>
                <w:rFonts w:ascii="Times New Roman" w:hAnsi="Times New Roman" w:cs="Times New Roman"/>
                <w:sz w:val="28"/>
                <w:szCs w:val="28"/>
              </w:rPr>
              <w:t>263</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hyperlink w:anchor="P3151" w:history="1">
              <w:r w:rsidRPr="00297084">
                <w:rPr>
                  <w:rFonts w:ascii="Times New Roman" w:hAnsi="Times New Roman" w:cs="Times New Roman"/>
                  <w:sz w:val="28"/>
                  <w:szCs w:val="28"/>
                </w:rPr>
                <w:t>ООО</w:t>
              </w:r>
            </w:hyperlink>
            <w:r w:rsidRPr="00297084">
              <w:t xml:space="preserve"> </w:t>
            </w:r>
            <w:r w:rsidRPr="00297084">
              <w:rPr>
                <w:rFonts w:ascii="Times New Roman" w:hAnsi="Times New Roman" w:cs="Times New Roman"/>
                <w:sz w:val="28"/>
                <w:szCs w:val="28"/>
              </w:rPr>
              <w:t>«Поликлиника «Общая (групповая) врачебная практика»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Pr>
                <w:rFonts w:ascii="Times New Roman" w:hAnsi="Times New Roman" w:cs="Times New Roman"/>
                <w:sz w:val="28"/>
                <w:szCs w:val="28"/>
              </w:rPr>
              <w:t>264</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ООО «Юрга-Мед»</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Pr>
                <w:rFonts w:ascii="Times New Roman" w:hAnsi="Times New Roman" w:cs="Times New Roman"/>
                <w:sz w:val="28"/>
                <w:szCs w:val="28"/>
              </w:rPr>
              <w:t>265</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ООО «Фарм-трэйд»</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Pr>
                <w:rFonts w:ascii="Times New Roman" w:hAnsi="Times New Roman" w:cs="Times New Roman"/>
                <w:sz w:val="28"/>
                <w:szCs w:val="28"/>
              </w:rPr>
              <w:t>266</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ООО «Ювента»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Pr>
                <w:rFonts w:ascii="Times New Roman" w:hAnsi="Times New Roman" w:cs="Times New Roman"/>
                <w:sz w:val="28"/>
                <w:szCs w:val="28"/>
              </w:rPr>
              <w:t>267</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ЧМУ «Стоматологическая поликлиника»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9422" w:type="dxa"/>
            <w:gridSpan w:val="3"/>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b/>
                <w:sz w:val="28"/>
                <w:szCs w:val="28"/>
              </w:rPr>
              <w:t>Яйский район</w:t>
            </w:r>
          </w:p>
        </w:tc>
      </w:tr>
      <w:tr w:rsidR="005140DC" w:rsidRPr="00297084" w:rsidTr="006E2812">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Pr>
                <w:rFonts w:ascii="Times New Roman" w:hAnsi="Times New Roman" w:cs="Times New Roman"/>
                <w:sz w:val="28"/>
                <w:szCs w:val="28"/>
              </w:rPr>
              <w:t>268</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sz w:val="28"/>
                <w:szCs w:val="28"/>
              </w:rPr>
              <w:t>ГБУЗ КО «Яйская районная больница»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c>
          <w:tcPr>
            <w:tcW w:w="9422" w:type="dxa"/>
            <w:gridSpan w:val="3"/>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b/>
                <w:sz w:val="28"/>
                <w:szCs w:val="28"/>
              </w:rPr>
              <w:t>Яшкинский район</w:t>
            </w:r>
          </w:p>
        </w:tc>
      </w:tr>
      <w:tr w:rsidR="005140DC" w:rsidRPr="00297084" w:rsidTr="006E2812">
        <w:trPr>
          <w:trHeight w:val="28"/>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Pr>
                <w:rFonts w:ascii="Times New Roman" w:hAnsi="Times New Roman" w:cs="Times New Roman"/>
                <w:sz w:val="28"/>
                <w:szCs w:val="28"/>
              </w:rPr>
              <w:t>269</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sz w:val="28"/>
                <w:szCs w:val="28"/>
              </w:rPr>
              <w:t>ГБУЗ КО «Яшкинская районная больница»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265"/>
        </w:trPr>
        <w:tc>
          <w:tcPr>
            <w:tcW w:w="9422" w:type="dxa"/>
            <w:gridSpan w:val="3"/>
          </w:tcPr>
          <w:p w:rsidR="005140DC" w:rsidRPr="00297084" w:rsidRDefault="005140DC" w:rsidP="006E2812">
            <w:pPr>
              <w:pStyle w:val="ConsPlusNormal"/>
              <w:jc w:val="center"/>
              <w:rPr>
                <w:rFonts w:ascii="Times New Roman" w:hAnsi="Times New Roman" w:cs="Times New Roman"/>
                <w:b/>
                <w:sz w:val="28"/>
                <w:szCs w:val="28"/>
              </w:rPr>
            </w:pPr>
            <w:r w:rsidRPr="00297084">
              <w:rPr>
                <w:rFonts w:ascii="Times New Roman" w:hAnsi="Times New Roman" w:cs="Times New Roman"/>
                <w:b/>
                <w:sz w:val="28"/>
                <w:szCs w:val="28"/>
              </w:rPr>
              <w:t>г. Бердск</w:t>
            </w:r>
          </w:p>
        </w:tc>
      </w:tr>
      <w:tr w:rsidR="005140DC" w:rsidRPr="00297084" w:rsidTr="006E2812">
        <w:trPr>
          <w:trHeight w:val="312"/>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27</w:t>
            </w:r>
            <w:r>
              <w:rPr>
                <w:rFonts w:ascii="Times New Roman" w:hAnsi="Times New Roman" w:cs="Times New Roman"/>
                <w:sz w:val="28"/>
                <w:szCs w:val="28"/>
              </w:rPr>
              <w:t>0</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ЗАО «Сосновка»</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505"/>
        </w:trPr>
        <w:tc>
          <w:tcPr>
            <w:tcW w:w="9422" w:type="dxa"/>
            <w:gridSpan w:val="3"/>
          </w:tcPr>
          <w:p w:rsidR="005140DC" w:rsidRPr="00297084" w:rsidRDefault="005140DC" w:rsidP="006E2812">
            <w:pPr>
              <w:pStyle w:val="ConsPlusNormal"/>
              <w:jc w:val="center"/>
              <w:rPr>
                <w:rFonts w:ascii="Times New Roman" w:hAnsi="Times New Roman" w:cs="Times New Roman"/>
                <w:b/>
                <w:sz w:val="28"/>
                <w:szCs w:val="28"/>
              </w:rPr>
            </w:pPr>
            <w:r w:rsidRPr="00297084">
              <w:rPr>
                <w:rFonts w:ascii="Times New Roman" w:hAnsi="Times New Roman" w:cs="Times New Roman"/>
                <w:b/>
                <w:sz w:val="28"/>
                <w:szCs w:val="28"/>
              </w:rPr>
              <w:t>г. Ессентуки</w:t>
            </w:r>
          </w:p>
        </w:tc>
      </w:tr>
      <w:tr w:rsidR="005140DC" w:rsidRPr="00297084" w:rsidTr="006E2812">
        <w:trPr>
          <w:trHeight w:val="61"/>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27</w:t>
            </w:r>
            <w:r>
              <w:rPr>
                <w:rFonts w:ascii="Times New Roman" w:hAnsi="Times New Roman" w:cs="Times New Roman"/>
                <w:sz w:val="28"/>
                <w:szCs w:val="28"/>
              </w:rPr>
              <w:t>1</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ФГБУ «Северо-Кавказский федеральный научно-клинический центр Федерального медико-биологического агентства»</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25"/>
        </w:trPr>
        <w:tc>
          <w:tcPr>
            <w:tcW w:w="9422" w:type="dxa"/>
            <w:gridSpan w:val="3"/>
          </w:tcPr>
          <w:p w:rsidR="005140DC" w:rsidRPr="00297084" w:rsidRDefault="005140DC" w:rsidP="006E2812">
            <w:pPr>
              <w:pStyle w:val="ConsPlusNormal"/>
              <w:jc w:val="center"/>
              <w:rPr>
                <w:rFonts w:ascii="Times New Roman" w:hAnsi="Times New Roman" w:cs="Times New Roman"/>
                <w:b/>
                <w:sz w:val="28"/>
                <w:szCs w:val="28"/>
              </w:rPr>
            </w:pPr>
            <w:r w:rsidRPr="00297084">
              <w:rPr>
                <w:rFonts w:ascii="Times New Roman" w:hAnsi="Times New Roman" w:cs="Times New Roman"/>
                <w:b/>
                <w:sz w:val="28"/>
                <w:szCs w:val="28"/>
              </w:rPr>
              <w:t>г. Красногорск</w:t>
            </w:r>
          </w:p>
        </w:tc>
      </w:tr>
      <w:tr w:rsidR="005140DC" w:rsidRPr="00297084" w:rsidTr="006E2812">
        <w:trPr>
          <w:trHeight w:val="165"/>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Pr>
                <w:rFonts w:ascii="Times New Roman" w:hAnsi="Times New Roman" w:cs="Times New Roman"/>
                <w:sz w:val="28"/>
                <w:szCs w:val="28"/>
              </w:rPr>
              <w:t>272</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ООО «НефроМед»</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28"/>
        </w:trPr>
        <w:tc>
          <w:tcPr>
            <w:tcW w:w="9422" w:type="dxa"/>
            <w:gridSpan w:val="3"/>
          </w:tcPr>
          <w:p w:rsidR="005140DC" w:rsidRPr="00297084" w:rsidRDefault="005140DC" w:rsidP="006E2812">
            <w:pPr>
              <w:pStyle w:val="ConsPlusNormal"/>
              <w:jc w:val="center"/>
              <w:rPr>
                <w:rFonts w:ascii="Times New Roman" w:hAnsi="Times New Roman" w:cs="Times New Roman"/>
                <w:b/>
                <w:sz w:val="28"/>
                <w:szCs w:val="28"/>
              </w:rPr>
            </w:pPr>
            <w:r w:rsidRPr="00297084">
              <w:rPr>
                <w:rFonts w:ascii="Times New Roman" w:hAnsi="Times New Roman" w:cs="Times New Roman"/>
                <w:b/>
                <w:sz w:val="28"/>
                <w:szCs w:val="28"/>
              </w:rPr>
              <w:t>г. Москва</w:t>
            </w:r>
          </w:p>
        </w:tc>
      </w:tr>
      <w:tr w:rsidR="005140DC" w:rsidRPr="00297084" w:rsidTr="006E2812">
        <w:trPr>
          <w:trHeight w:val="250"/>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Pr>
                <w:rFonts w:ascii="Times New Roman" w:hAnsi="Times New Roman" w:cs="Times New Roman"/>
                <w:sz w:val="28"/>
                <w:szCs w:val="28"/>
              </w:rPr>
              <w:t>273</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ООО «Дистанционная медицина»</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250"/>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27</w:t>
            </w:r>
            <w:r>
              <w:rPr>
                <w:rFonts w:ascii="Times New Roman" w:hAnsi="Times New Roman" w:cs="Times New Roman"/>
                <w:sz w:val="28"/>
                <w:szCs w:val="28"/>
              </w:rPr>
              <w:t>4</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ООО «М-ЛАЙН»</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250"/>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27</w:t>
            </w:r>
            <w:r>
              <w:rPr>
                <w:rFonts w:ascii="Times New Roman" w:hAnsi="Times New Roman" w:cs="Times New Roman"/>
                <w:sz w:val="28"/>
                <w:szCs w:val="28"/>
              </w:rPr>
              <w:t>5</w:t>
            </w:r>
          </w:p>
        </w:tc>
        <w:tc>
          <w:tcPr>
            <w:tcW w:w="6237" w:type="dxa"/>
            <w:tcBorders>
              <w:right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ООО «ЭКО центр»</w:t>
            </w:r>
          </w:p>
        </w:tc>
        <w:tc>
          <w:tcPr>
            <w:tcW w:w="2414" w:type="dxa"/>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28"/>
        </w:trPr>
        <w:tc>
          <w:tcPr>
            <w:tcW w:w="9422" w:type="dxa"/>
            <w:gridSpan w:val="3"/>
          </w:tcPr>
          <w:p w:rsidR="005140DC" w:rsidRPr="00297084" w:rsidRDefault="005140DC" w:rsidP="006E2812">
            <w:pPr>
              <w:pStyle w:val="ConsPlusNormal"/>
              <w:jc w:val="center"/>
              <w:rPr>
                <w:rFonts w:ascii="Times New Roman" w:hAnsi="Times New Roman" w:cs="Times New Roman"/>
                <w:b/>
                <w:sz w:val="28"/>
                <w:szCs w:val="28"/>
              </w:rPr>
            </w:pPr>
            <w:r w:rsidRPr="00297084">
              <w:rPr>
                <w:rFonts w:ascii="Times New Roman" w:hAnsi="Times New Roman" w:cs="Times New Roman"/>
                <w:b/>
                <w:sz w:val="28"/>
                <w:szCs w:val="28"/>
              </w:rPr>
              <w:t>г. Новосибирск</w:t>
            </w:r>
          </w:p>
        </w:tc>
      </w:tr>
      <w:tr w:rsidR="005140DC" w:rsidRPr="00297084" w:rsidTr="006E2812">
        <w:trPr>
          <w:trHeight w:val="28"/>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Pr>
                <w:rFonts w:ascii="Times New Roman" w:hAnsi="Times New Roman" w:cs="Times New Roman"/>
                <w:sz w:val="28"/>
                <w:szCs w:val="28"/>
              </w:rPr>
              <w:t>276</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ООО «Клиника профессора Пасман»</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101"/>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Pr>
                <w:rFonts w:ascii="Times New Roman" w:hAnsi="Times New Roman" w:cs="Times New Roman"/>
                <w:sz w:val="28"/>
                <w:szCs w:val="28"/>
              </w:rPr>
              <w:t>277</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ООО «Ситилаб-Сибирь»</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rPr>
          <w:trHeight w:val="28"/>
        </w:trPr>
        <w:tc>
          <w:tcPr>
            <w:tcW w:w="771"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lastRenderedPageBreak/>
              <w:t>1</w:t>
            </w:r>
          </w:p>
        </w:tc>
        <w:tc>
          <w:tcPr>
            <w:tcW w:w="6237" w:type="dxa"/>
            <w:tcBorders>
              <w:right w:val="single" w:sz="4" w:space="0" w:color="auto"/>
            </w:tcBorders>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2</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3</w:t>
            </w:r>
          </w:p>
        </w:tc>
      </w:tr>
      <w:tr w:rsidR="005140DC" w:rsidRPr="00297084" w:rsidTr="006E2812">
        <w:trPr>
          <w:trHeight w:val="123"/>
        </w:trPr>
        <w:tc>
          <w:tcPr>
            <w:tcW w:w="771" w:type="dxa"/>
            <w:tcBorders>
              <w:right w:val="single" w:sz="4" w:space="0" w:color="auto"/>
            </w:tcBorders>
          </w:tcPr>
          <w:p w:rsidR="005140DC" w:rsidRPr="00297084" w:rsidRDefault="005140DC" w:rsidP="006E2812">
            <w:pPr>
              <w:pStyle w:val="ConsPlusNormal"/>
              <w:jc w:val="center"/>
              <w:rPr>
                <w:rFonts w:ascii="Times New Roman" w:hAnsi="Times New Roman" w:cs="Times New Roman"/>
                <w:sz w:val="28"/>
                <w:szCs w:val="28"/>
              </w:rPr>
            </w:pPr>
            <w:r>
              <w:rPr>
                <w:rFonts w:ascii="Times New Roman" w:hAnsi="Times New Roman" w:cs="Times New Roman"/>
                <w:sz w:val="28"/>
                <w:szCs w:val="28"/>
              </w:rPr>
              <w:t>278</w:t>
            </w:r>
          </w:p>
        </w:tc>
        <w:tc>
          <w:tcPr>
            <w:tcW w:w="6237" w:type="dxa"/>
            <w:tcBorders>
              <w:right w:val="single" w:sz="4" w:space="0" w:color="auto"/>
            </w:tcBorders>
            <w:vAlign w:val="bottom"/>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ООО «ИНВИТРО-Сибирь»</w:t>
            </w:r>
          </w:p>
        </w:tc>
        <w:tc>
          <w:tcPr>
            <w:tcW w:w="2414" w:type="dxa"/>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w:t>
            </w:r>
          </w:p>
        </w:tc>
      </w:tr>
      <w:tr w:rsidR="005140DC" w:rsidRPr="00297084" w:rsidTr="006E2812">
        <w:tblPrEx>
          <w:tblBorders>
            <w:insideH w:val="none" w:sz="0" w:space="0" w:color="auto"/>
            <w:insideV w:val="single" w:sz="4" w:space="0" w:color="auto"/>
          </w:tblBorders>
        </w:tblPrEx>
        <w:tc>
          <w:tcPr>
            <w:tcW w:w="7008" w:type="dxa"/>
            <w:gridSpan w:val="2"/>
            <w:tcBorders>
              <w:top w:val="single" w:sz="4" w:space="0" w:color="auto"/>
              <w:bottom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Итого медицинских организаций, участвующих в Территориальной программе:</w:t>
            </w:r>
          </w:p>
        </w:tc>
        <w:tc>
          <w:tcPr>
            <w:tcW w:w="2414" w:type="dxa"/>
            <w:tcBorders>
              <w:top w:val="single" w:sz="4" w:space="0" w:color="auto"/>
              <w:bottom w:val="single" w:sz="4" w:space="0" w:color="auto"/>
            </w:tcBorders>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27</w:t>
            </w:r>
            <w:r>
              <w:rPr>
                <w:rFonts w:ascii="Times New Roman" w:hAnsi="Times New Roman" w:cs="Times New Roman"/>
                <w:sz w:val="28"/>
                <w:szCs w:val="28"/>
              </w:rPr>
              <w:t>8</w:t>
            </w:r>
          </w:p>
        </w:tc>
      </w:tr>
      <w:tr w:rsidR="005140DC" w:rsidRPr="00297084" w:rsidTr="006E2812">
        <w:tblPrEx>
          <w:tblBorders>
            <w:insideH w:val="none" w:sz="0" w:space="0" w:color="auto"/>
            <w:insideV w:val="single" w:sz="4" w:space="0" w:color="auto"/>
          </w:tblBorders>
        </w:tblPrEx>
        <w:trPr>
          <w:trHeight w:val="64"/>
        </w:trPr>
        <w:tc>
          <w:tcPr>
            <w:tcW w:w="7008" w:type="dxa"/>
            <w:gridSpan w:val="2"/>
            <w:tcBorders>
              <w:top w:val="single" w:sz="4" w:space="0" w:color="auto"/>
              <w:bottom w:val="single" w:sz="4" w:space="0" w:color="auto"/>
            </w:tcBorders>
          </w:tcPr>
          <w:p w:rsidR="005140DC" w:rsidRPr="00297084" w:rsidRDefault="005140DC" w:rsidP="006E2812">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из них медицинских организаций, осуществляющих деятельность в сфере ОМС</w:t>
            </w:r>
          </w:p>
        </w:tc>
        <w:tc>
          <w:tcPr>
            <w:tcW w:w="2414" w:type="dxa"/>
            <w:tcBorders>
              <w:top w:val="single" w:sz="4" w:space="0" w:color="auto"/>
              <w:bottom w:val="single" w:sz="4" w:space="0" w:color="auto"/>
            </w:tcBorders>
            <w:vAlign w:val="center"/>
          </w:tcPr>
          <w:p w:rsidR="005140DC" w:rsidRPr="00297084" w:rsidRDefault="005140DC" w:rsidP="006E2812">
            <w:pPr>
              <w:pStyle w:val="ConsPlusNormal"/>
              <w:jc w:val="center"/>
              <w:rPr>
                <w:rFonts w:ascii="Times New Roman" w:hAnsi="Times New Roman" w:cs="Times New Roman"/>
                <w:sz w:val="28"/>
                <w:szCs w:val="28"/>
              </w:rPr>
            </w:pPr>
            <w:r w:rsidRPr="00297084">
              <w:rPr>
                <w:rFonts w:ascii="Times New Roman" w:hAnsi="Times New Roman" w:cs="Times New Roman"/>
                <w:sz w:val="28"/>
                <w:szCs w:val="28"/>
              </w:rPr>
              <w:t>21</w:t>
            </w:r>
            <w:r>
              <w:rPr>
                <w:rFonts w:ascii="Times New Roman" w:hAnsi="Times New Roman" w:cs="Times New Roman"/>
                <w:sz w:val="28"/>
                <w:szCs w:val="28"/>
              </w:rPr>
              <w:t>4</w:t>
            </w:r>
          </w:p>
        </w:tc>
      </w:tr>
    </w:tbl>
    <w:p w:rsidR="005140DC" w:rsidRPr="00297084" w:rsidRDefault="005140DC" w:rsidP="005140DC">
      <w:pPr>
        <w:pStyle w:val="ConsPlusNormal"/>
        <w:spacing w:line="233" w:lineRule="auto"/>
        <w:ind w:firstLine="540"/>
        <w:jc w:val="both"/>
        <w:rPr>
          <w:rFonts w:ascii="Times New Roman" w:hAnsi="Times New Roman" w:cs="Times New Roman"/>
          <w:sz w:val="16"/>
          <w:szCs w:val="16"/>
        </w:rPr>
      </w:pPr>
    </w:p>
    <w:p w:rsidR="005140DC" w:rsidRPr="00297084" w:rsidRDefault="005140DC" w:rsidP="005140DC">
      <w:pPr>
        <w:pStyle w:val="ConsPlusNormal"/>
        <w:spacing w:line="233" w:lineRule="auto"/>
        <w:ind w:firstLine="540"/>
        <w:jc w:val="both"/>
        <w:rPr>
          <w:rFonts w:ascii="Times New Roman" w:hAnsi="Times New Roman" w:cs="Times New Roman"/>
          <w:sz w:val="28"/>
          <w:szCs w:val="28"/>
        </w:rPr>
      </w:pPr>
      <w:r w:rsidRPr="00297084">
        <w:rPr>
          <w:rFonts w:ascii="Times New Roman" w:hAnsi="Times New Roman" w:cs="Times New Roman"/>
          <w:sz w:val="28"/>
          <w:szCs w:val="28"/>
        </w:rPr>
        <w:t>Примечание. Список сокращений:</w:t>
      </w:r>
    </w:p>
    <w:p w:rsidR="005140DC" w:rsidRPr="00297084" w:rsidRDefault="005140DC" w:rsidP="005140DC">
      <w:pPr>
        <w:pStyle w:val="ConsPlusNormal"/>
        <w:spacing w:line="233" w:lineRule="auto"/>
        <w:ind w:firstLine="540"/>
        <w:jc w:val="both"/>
        <w:rPr>
          <w:rFonts w:ascii="Times New Roman" w:hAnsi="Times New Roman" w:cs="Times New Roman"/>
          <w:sz w:val="28"/>
          <w:szCs w:val="28"/>
        </w:rPr>
      </w:pPr>
      <w:r w:rsidRPr="00297084">
        <w:rPr>
          <w:rFonts w:ascii="Times New Roman" w:hAnsi="Times New Roman" w:cs="Times New Roman"/>
          <w:sz w:val="28"/>
          <w:szCs w:val="28"/>
        </w:rPr>
        <w:t>(З)АО – (закрытое) акционерное общество</w:t>
      </w:r>
    </w:p>
    <w:p w:rsidR="005140DC" w:rsidRPr="00297084" w:rsidRDefault="005140DC" w:rsidP="005140DC">
      <w:pPr>
        <w:pStyle w:val="ConsPlusNormal"/>
        <w:spacing w:line="233" w:lineRule="auto"/>
        <w:ind w:firstLine="540"/>
        <w:jc w:val="both"/>
        <w:rPr>
          <w:rFonts w:ascii="Times New Roman" w:hAnsi="Times New Roman" w:cs="Times New Roman"/>
          <w:sz w:val="28"/>
          <w:szCs w:val="28"/>
        </w:rPr>
      </w:pPr>
      <w:bookmarkStart w:id="15" w:name="P3133"/>
      <w:bookmarkEnd w:id="15"/>
      <w:r w:rsidRPr="00297084">
        <w:rPr>
          <w:rFonts w:ascii="Times New Roman" w:hAnsi="Times New Roman" w:cs="Times New Roman"/>
          <w:sz w:val="28"/>
          <w:szCs w:val="28"/>
        </w:rPr>
        <w:t>АНО – автономная некоммерческая организация</w:t>
      </w:r>
    </w:p>
    <w:p w:rsidR="005140DC" w:rsidRPr="00297084" w:rsidRDefault="005140DC" w:rsidP="005140DC">
      <w:pPr>
        <w:pStyle w:val="ConsPlusNormal"/>
        <w:spacing w:line="233" w:lineRule="auto"/>
        <w:ind w:firstLine="540"/>
        <w:jc w:val="both"/>
        <w:rPr>
          <w:rFonts w:ascii="Times New Roman" w:hAnsi="Times New Roman" w:cs="Times New Roman"/>
          <w:sz w:val="28"/>
          <w:szCs w:val="28"/>
        </w:rPr>
      </w:pPr>
      <w:bookmarkStart w:id="16" w:name="P3134"/>
      <w:bookmarkEnd w:id="16"/>
      <w:r w:rsidRPr="00297084">
        <w:rPr>
          <w:rFonts w:ascii="Times New Roman" w:hAnsi="Times New Roman" w:cs="Times New Roman"/>
          <w:sz w:val="28"/>
          <w:szCs w:val="28"/>
        </w:rPr>
        <w:t>ГАУЗ – государственное автономное учреждение здравоохранения</w:t>
      </w:r>
    </w:p>
    <w:p w:rsidR="005140DC" w:rsidRPr="00297084" w:rsidRDefault="005140DC" w:rsidP="005140DC">
      <w:pPr>
        <w:pStyle w:val="ConsPlusNormal"/>
        <w:spacing w:line="233" w:lineRule="auto"/>
        <w:ind w:firstLine="540"/>
        <w:jc w:val="both"/>
        <w:rPr>
          <w:rFonts w:ascii="Times New Roman" w:hAnsi="Times New Roman" w:cs="Times New Roman"/>
          <w:sz w:val="28"/>
          <w:szCs w:val="28"/>
        </w:rPr>
      </w:pPr>
      <w:bookmarkStart w:id="17" w:name="P3135"/>
      <w:bookmarkEnd w:id="17"/>
      <w:r w:rsidRPr="00297084">
        <w:rPr>
          <w:rFonts w:ascii="Times New Roman" w:hAnsi="Times New Roman" w:cs="Times New Roman"/>
          <w:sz w:val="28"/>
          <w:szCs w:val="28"/>
        </w:rPr>
        <w:t>ГБУ(З) – государственное бюджетное учреждение (здравоохранения)</w:t>
      </w:r>
    </w:p>
    <w:p w:rsidR="005140DC" w:rsidRPr="00297084" w:rsidRDefault="005140DC" w:rsidP="005140DC">
      <w:pPr>
        <w:pStyle w:val="ConsPlusNormal"/>
        <w:spacing w:line="233" w:lineRule="auto"/>
        <w:ind w:firstLine="540"/>
        <w:jc w:val="both"/>
        <w:rPr>
          <w:rFonts w:ascii="Times New Roman" w:hAnsi="Times New Roman" w:cs="Times New Roman"/>
          <w:sz w:val="28"/>
          <w:szCs w:val="28"/>
        </w:rPr>
      </w:pPr>
      <w:bookmarkStart w:id="18" w:name="P3136"/>
      <w:bookmarkEnd w:id="18"/>
      <w:r w:rsidRPr="00297084">
        <w:rPr>
          <w:rFonts w:ascii="Times New Roman" w:hAnsi="Times New Roman" w:cs="Times New Roman"/>
          <w:sz w:val="28"/>
          <w:szCs w:val="28"/>
        </w:rPr>
        <w:t>ГКУ(З) – государственное казенное учреждение (здравоохранения)</w:t>
      </w:r>
    </w:p>
    <w:p w:rsidR="005140DC" w:rsidRPr="00297084" w:rsidRDefault="005140DC" w:rsidP="005140DC">
      <w:pPr>
        <w:pStyle w:val="ConsPlusNormal"/>
        <w:spacing w:line="233" w:lineRule="auto"/>
        <w:ind w:firstLine="540"/>
        <w:jc w:val="both"/>
        <w:rPr>
          <w:rFonts w:ascii="Times New Roman" w:hAnsi="Times New Roman" w:cs="Times New Roman"/>
          <w:sz w:val="28"/>
          <w:szCs w:val="28"/>
        </w:rPr>
      </w:pPr>
      <w:r w:rsidRPr="00297084">
        <w:rPr>
          <w:rFonts w:ascii="Times New Roman" w:hAnsi="Times New Roman" w:cs="Times New Roman"/>
          <w:sz w:val="28"/>
          <w:szCs w:val="28"/>
        </w:rPr>
        <w:t xml:space="preserve">ГБПОУ – государственное бюджетное профессиональное образовательное учреждение </w:t>
      </w:r>
      <w:bookmarkStart w:id="19" w:name="P3137"/>
      <w:bookmarkStart w:id="20" w:name="P3138"/>
      <w:bookmarkStart w:id="21" w:name="P3139"/>
      <w:bookmarkStart w:id="22" w:name="P3140"/>
      <w:bookmarkEnd w:id="19"/>
      <w:bookmarkEnd w:id="20"/>
      <w:bookmarkEnd w:id="21"/>
      <w:bookmarkEnd w:id="22"/>
    </w:p>
    <w:p w:rsidR="005140DC" w:rsidRPr="00297084" w:rsidRDefault="005140DC" w:rsidP="005140DC">
      <w:pPr>
        <w:pStyle w:val="ConsPlusNormal"/>
        <w:spacing w:line="233" w:lineRule="auto"/>
        <w:ind w:firstLine="540"/>
        <w:jc w:val="both"/>
        <w:rPr>
          <w:rFonts w:ascii="Times New Roman" w:hAnsi="Times New Roman" w:cs="Times New Roman"/>
          <w:sz w:val="28"/>
          <w:szCs w:val="28"/>
        </w:rPr>
      </w:pPr>
      <w:r w:rsidRPr="00297084">
        <w:rPr>
          <w:rFonts w:ascii="Times New Roman" w:hAnsi="Times New Roman" w:cs="Times New Roman"/>
          <w:sz w:val="28"/>
          <w:szCs w:val="28"/>
        </w:rPr>
        <w:t>КО – Кемеровская область</w:t>
      </w:r>
    </w:p>
    <w:p w:rsidR="005140DC" w:rsidRPr="00297084" w:rsidRDefault="005140DC" w:rsidP="005140DC">
      <w:pPr>
        <w:pStyle w:val="ConsPlusNormal"/>
        <w:spacing w:line="233" w:lineRule="auto"/>
        <w:ind w:firstLine="540"/>
        <w:jc w:val="both"/>
        <w:rPr>
          <w:rFonts w:ascii="Times New Roman" w:hAnsi="Times New Roman" w:cs="Times New Roman"/>
          <w:sz w:val="28"/>
          <w:szCs w:val="28"/>
        </w:rPr>
      </w:pPr>
      <w:bookmarkStart w:id="23" w:name="P3141"/>
      <w:bookmarkEnd w:id="23"/>
      <w:r w:rsidRPr="00297084">
        <w:rPr>
          <w:rFonts w:ascii="Times New Roman" w:hAnsi="Times New Roman" w:cs="Times New Roman"/>
          <w:sz w:val="28"/>
          <w:szCs w:val="28"/>
        </w:rPr>
        <w:t>МЦ – медицинский центр</w:t>
      </w:r>
    </w:p>
    <w:p w:rsidR="005140DC" w:rsidRPr="00297084" w:rsidRDefault="005140DC" w:rsidP="005140DC">
      <w:pPr>
        <w:pStyle w:val="ConsPlusNormal"/>
        <w:spacing w:line="233" w:lineRule="auto"/>
        <w:ind w:firstLine="540"/>
        <w:jc w:val="both"/>
        <w:rPr>
          <w:rFonts w:ascii="Times New Roman" w:hAnsi="Times New Roman" w:cs="Times New Roman"/>
          <w:sz w:val="28"/>
          <w:szCs w:val="28"/>
        </w:rPr>
      </w:pPr>
      <w:r w:rsidRPr="00297084">
        <w:rPr>
          <w:rFonts w:ascii="Times New Roman" w:hAnsi="Times New Roman" w:cs="Times New Roman"/>
          <w:sz w:val="28"/>
          <w:szCs w:val="28"/>
        </w:rPr>
        <w:t>МЧУ ДПО – медицинское частное учреждение дополнительного профессионального образования</w:t>
      </w:r>
    </w:p>
    <w:p w:rsidR="005140DC" w:rsidRPr="00297084" w:rsidRDefault="005140DC" w:rsidP="005140DC">
      <w:pPr>
        <w:pStyle w:val="ConsPlusNormal"/>
        <w:spacing w:line="233" w:lineRule="auto"/>
        <w:ind w:firstLine="540"/>
        <w:jc w:val="both"/>
        <w:rPr>
          <w:rFonts w:ascii="Times New Roman" w:hAnsi="Times New Roman" w:cs="Times New Roman"/>
          <w:sz w:val="28"/>
          <w:szCs w:val="28"/>
        </w:rPr>
      </w:pPr>
      <w:bookmarkStart w:id="24" w:name="P3148"/>
      <w:bookmarkEnd w:id="24"/>
      <w:r w:rsidRPr="00297084">
        <w:rPr>
          <w:rFonts w:ascii="Times New Roman" w:hAnsi="Times New Roman" w:cs="Times New Roman"/>
          <w:sz w:val="28"/>
          <w:szCs w:val="28"/>
        </w:rPr>
        <w:t>НУЗ – негосударственное учреждение здравоохранения</w:t>
      </w:r>
    </w:p>
    <w:p w:rsidR="005140DC" w:rsidRPr="00297084" w:rsidRDefault="005140DC" w:rsidP="005140DC">
      <w:pPr>
        <w:pStyle w:val="ConsPlusNormal"/>
        <w:spacing w:line="233" w:lineRule="auto"/>
        <w:ind w:firstLine="540"/>
        <w:jc w:val="both"/>
        <w:rPr>
          <w:rFonts w:ascii="Times New Roman" w:hAnsi="Times New Roman" w:cs="Times New Roman"/>
          <w:sz w:val="28"/>
          <w:szCs w:val="28"/>
        </w:rPr>
      </w:pPr>
      <w:bookmarkStart w:id="25" w:name="P3149"/>
      <w:bookmarkStart w:id="26" w:name="P3150"/>
      <w:bookmarkStart w:id="27" w:name="P3151"/>
      <w:bookmarkEnd w:id="25"/>
      <w:bookmarkEnd w:id="26"/>
      <w:bookmarkEnd w:id="27"/>
      <w:r w:rsidRPr="00297084">
        <w:rPr>
          <w:rFonts w:ascii="Times New Roman" w:hAnsi="Times New Roman" w:cs="Times New Roman"/>
          <w:sz w:val="28"/>
          <w:szCs w:val="28"/>
        </w:rPr>
        <w:t>ООО – общество с ограниченной ответственностью</w:t>
      </w:r>
    </w:p>
    <w:p w:rsidR="005140DC" w:rsidRPr="00297084" w:rsidRDefault="005140DC" w:rsidP="005140DC">
      <w:pPr>
        <w:pStyle w:val="ConsPlusNormal"/>
        <w:spacing w:line="233" w:lineRule="auto"/>
        <w:ind w:firstLine="540"/>
        <w:jc w:val="both"/>
        <w:rPr>
          <w:rFonts w:ascii="Times New Roman" w:hAnsi="Times New Roman" w:cs="Times New Roman"/>
          <w:sz w:val="28"/>
          <w:szCs w:val="28"/>
        </w:rPr>
      </w:pPr>
      <w:bookmarkStart w:id="28" w:name="P3152"/>
      <w:bookmarkEnd w:id="28"/>
      <w:r w:rsidRPr="00297084">
        <w:rPr>
          <w:rFonts w:ascii="Times New Roman" w:hAnsi="Times New Roman" w:cs="Times New Roman"/>
          <w:sz w:val="28"/>
          <w:szCs w:val="28"/>
        </w:rPr>
        <w:t>ОТ – особого типа</w:t>
      </w:r>
    </w:p>
    <w:p w:rsidR="005140DC" w:rsidRPr="00297084" w:rsidRDefault="005140DC" w:rsidP="005140DC">
      <w:pPr>
        <w:pStyle w:val="ConsPlusNormal"/>
        <w:spacing w:line="233" w:lineRule="auto"/>
        <w:ind w:firstLine="540"/>
        <w:jc w:val="both"/>
        <w:rPr>
          <w:rFonts w:ascii="Times New Roman" w:hAnsi="Times New Roman" w:cs="Times New Roman"/>
          <w:sz w:val="28"/>
          <w:szCs w:val="28"/>
        </w:rPr>
      </w:pPr>
      <w:r w:rsidRPr="00297084">
        <w:rPr>
          <w:rFonts w:ascii="Times New Roman" w:hAnsi="Times New Roman" w:cs="Times New Roman"/>
          <w:sz w:val="28"/>
          <w:szCs w:val="28"/>
        </w:rPr>
        <w:t>ПАО – публичное акционерное общество</w:t>
      </w:r>
    </w:p>
    <w:p w:rsidR="005140DC" w:rsidRPr="00297084" w:rsidRDefault="005140DC" w:rsidP="005140DC">
      <w:pPr>
        <w:pStyle w:val="ConsPlusNormal"/>
        <w:spacing w:line="233" w:lineRule="auto"/>
        <w:ind w:firstLine="540"/>
        <w:jc w:val="both"/>
        <w:rPr>
          <w:rFonts w:ascii="Times New Roman" w:hAnsi="Times New Roman" w:cs="Times New Roman"/>
          <w:sz w:val="28"/>
          <w:szCs w:val="28"/>
        </w:rPr>
      </w:pPr>
      <w:bookmarkStart w:id="29" w:name="P3153"/>
      <w:bookmarkStart w:id="30" w:name="P3155"/>
      <w:bookmarkEnd w:id="29"/>
      <w:bookmarkEnd w:id="30"/>
      <w:r w:rsidRPr="00297084">
        <w:rPr>
          <w:rFonts w:ascii="Times New Roman" w:hAnsi="Times New Roman" w:cs="Times New Roman"/>
          <w:sz w:val="28"/>
          <w:szCs w:val="28"/>
        </w:rPr>
        <w:t>ФГБНУ – федеральное государственное бюджетное научное учреждение</w:t>
      </w:r>
    </w:p>
    <w:p w:rsidR="005140DC" w:rsidRPr="00297084" w:rsidRDefault="005140DC" w:rsidP="005140DC">
      <w:pPr>
        <w:pStyle w:val="ConsPlusNormal"/>
        <w:spacing w:line="233" w:lineRule="auto"/>
        <w:ind w:firstLine="540"/>
        <w:jc w:val="both"/>
        <w:rPr>
          <w:rFonts w:ascii="Times New Roman" w:hAnsi="Times New Roman" w:cs="Times New Roman"/>
          <w:sz w:val="28"/>
          <w:szCs w:val="28"/>
        </w:rPr>
      </w:pPr>
      <w:bookmarkStart w:id="31" w:name="P3156"/>
      <w:bookmarkEnd w:id="31"/>
      <w:r w:rsidRPr="00297084">
        <w:rPr>
          <w:rFonts w:ascii="Times New Roman" w:hAnsi="Times New Roman" w:cs="Times New Roman"/>
          <w:sz w:val="28"/>
          <w:szCs w:val="28"/>
        </w:rPr>
        <w:t>ФГБУ – федеральное государственное бюджетное учреждение</w:t>
      </w:r>
    </w:p>
    <w:p w:rsidR="005140DC" w:rsidRPr="00297084" w:rsidRDefault="005140DC" w:rsidP="005140DC">
      <w:pPr>
        <w:pStyle w:val="ConsPlusNormal"/>
        <w:spacing w:line="233" w:lineRule="auto"/>
        <w:ind w:firstLine="540"/>
        <w:jc w:val="both"/>
        <w:rPr>
          <w:rFonts w:ascii="Times New Roman" w:hAnsi="Times New Roman" w:cs="Times New Roman"/>
          <w:sz w:val="28"/>
          <w:szCs w:val="28"/>
        </w:rPr>
      </w:pPr>
      <w:r w:rsidRPr="00297084">
        <w:rPr>
          <w:rFonts w:ascii="Times New Roman" w:hAnsi="Times New Roman" w:cs="Times New Roman"/>
          <w:sz w:val="28"/>
          <w:szCs w:val="28"/>
        </w:rPr>
        <w:t>ФКУЗ – федеральное казенное учреждение здравоохранения</w:t>
      </w:r>
    </w:p>
    <w:p w:rsidR="005140DC" w:rsidRPr="00297084" w:rsidRDefault="005140DC" w:rsidP="005140DC">
      <w:pPr>
        <w:pStyle w:val="ConsPlusNormal"/>
        <w:spacing w:line="233" w:lineRule="auto"/>
        <w:ind w:firstLine="540"/>
        <w:jc w:val="both"/>
        <w:rPr>
          <w:rFonts w:ascii="Times New Roman" w:hAnsi="Times New Roman" w:cs="Times New Roman"/>
          <w:sz w:val="28"/>
          <w:szCs w:val="28"/>
        </w:rPr>
      </w:pPr>
      <w:r w:rsidRPr="00297084">
        <w:rPr>
          <w:rFonts w:ascii="Times New Roman" w:hAnsi="Times New Roman" w:cs="Times New Roman"/>
          <w:sz w:val="28"/>
          <w:szCs w:val="28"/>
        </w:rPr>
        <w:t>ЧВП – частная врачебная практика</w:t>
      </w:r>
    </w:p>
    <w:p w:rsidR="005140DC" w:rsidRPr="00297084" w:rsidRDefault="005140DC" w:rsidP="005140DC">
      <w:pPr>
        <w:pStyle w:val="ConsPlusNormal"/>
        <w:spacing w:line="233" w:lineRule="auto"/>
        <w:ind w:firstLine="540"/>
        <w:jc w:val="both"/>
        <w:rPr>
          <w:rFonts w:ascii="Times New Roman" w:hAnsi="Times New Roman" w:cs="Times New Roman"/>
          <w:sz w:val="28"/>
          <w:szCs w:val="28"/>
        </w:rPr>
      </w:pPr>
      <w:bookmarkStart w:id="32" w:name="P3157"/>
      <w:bookmarkStart w:id="33" w:name="P3158"/>
      <w:bookmarkStart w:id="34" w:name="P3159"/>
      <w:bookmarkEnd w:id="32"/>
      <w:bookmarkEnd w:id="33"/>
      <w:bookmarkEnd w:id="34"/>
      <w:r w:rsidRPr="00297084">
        <w:rPr>
          <w:rFonts w:ascii="Times New Roman" w:hAnsi="Times New Roman" w:cs="Times New Roman"/>
          <w:sz w:val="28"/>
          <w:szCs w:val="28"/>
        </w:rPr>
        <w:t>ЧМУ – частное медицинское учреждение</w:t>
      </w:r>
    </w:p>
    <w:p w:rsidR="005140DC" w:rsidRPr="00297084" w:rsidRDefault="005140DC" w:rsidP="005140DC">
      <w:pPr>
        <w:pStyle w:val="ConsPlusNormal"/>
        <w:spacing w:line="233" w:lineRule="auto"/>
        <w:ind w:firstLine="540"/>
        <w:jc w:val="both"/>
        <w:rPr>
          <w:rFonts w:ascii="Times New Roman" w:hAnsi="Times New Roman" w:cs="Times New Roman"/>
          <w:sz w:val="28"/>
          <w:szCs w:val="28"/>
        </w:rPr>
      </w:pPr>
      <w:r w:rsidRPr="00297084">
        <w:rPr>
          <w:rFonts w:ascii="Times New Roman" w:hAnsi="Times New Roman" w:cs="Times New Roman"/>
          <w:sz w:val="28"/>
          <w:szCs w:val="28"/>
        </w:rPr>
        <w:t>ЧУЗ – частное учреждение здравоохранения</w:t>
      </w:r>
      <w:bookmarkStart w:id="35" w:name="P3160"/>
      <w:bookmarkEnd w:id="35"/>
    </w:p>
    <w:p w:rsidR="005140DC" w:rsidRPr="00297084" w:rsidRDefault="005140DC" w:rsidP="005140DC">
      <w:pPr>
        <w:pStyle w:val="ConsPlusNormal"/>
        <w:jc w:val="right"/>
        <w:rPr>
          <w:rFonts w:ascii="Times New Roman" w:hAnsi="Times New Roman" w:cs="Times New Roman"/>
          <w:sz w:val="28"/>
          <w:szCs w:val="28"/>
        </w:rPr>
      </w:pPr>
      <w:r w:rsidRPr="00297084">
        <w:rPr>
          <w:rFonts w:ascii="Times New Roman" w:hAnsi="Times New Roman" w:cs="Times New Roman"/>
          <w:sz w:val="28"/>
          <w:szCs w:val="28"/>
        </w:rPr>
        <w:br w:type="page"/>
      </w:r>
      <w:r w:rsidRPr="00297084">
        <w:rPr>
          <w:rFonts w:ascii="Times New Roman" w:hAnsi="Times New Roman" w:cs="Times New Roman"/>
          <w:sz w:val="28"/>
          <w:szCs w:val="28"/>
        </w:rPr>
        <w:lastRenderedPageBreak/>
        <w:t>Приложение 4</w:t>
      </w:r>
    </w:p>
    <w:p w:rsidR="005140DC" w:rsidRPr="00297084" w:rsidRDefault="005140DC" w:rsidP="005140DC">
      <w:pPr>
        <w:pStyle w:val="ConsPlusNormal"/>
        <w:jc w:val="right"/>
        <w:rPr>
          <w:rFonts w:ascii="Times New Roman" w:hAnsi="Times New Roman" w:cs="Times New Roman"/>
          <w:sz w:val="28"/>
          <w:szCs w:val="28"/>
        </w:rPr>
      </w:pPr>
      <w:r w:rsidRPr="00297084">
        <w:rPr>
          <w:rFonts w:ascii="Times New Roman" w:hAnsi="Times New Roman" w:cs="Times New Roman"/>
          <w:sz w:val="28"/>
          <w:szCs w:val="28"/>
        </w:rPr>
        <w:t>к Территориальной программе</w:t>
      </w:r>
    </w:p>
    <w:p w:rsidR="005140DC" w:rsidRPr="00297084" w:rsidRDefault="005140DC" w:rsidP="005140DC">
      <w:pPr>
        <w:pStyle w:val="ConsPlusNormal"/>
        <w:jc w:val="right"/>
        <w:rPr>
          <w:rFonts w:ascii="Times New Roman" w:hAnsi="Times New Roman" w:cs="Times New Roman"/>
          <w:sz w:val="28"/>
          <w:szCs w:val="28"/>
        </w:rPr>
      </w:pPr>
    </w:p>
    <w:p w:rsidR="005140DC" w:rsidRPr="00297084" w:rsidRDefault="005140DC" w:rsidP="005140DC">
      <w:pPr>
        <w:pStyle w:val="ConsPlusNormal"/>
        <w:jc w:val="right"/>
        <w:rPr>
          <w:rFonts w:ascii="Times New Roman" w:hAnsi="Times New Roman" w:cs="Times New Roman"/>
          <w:sz w:val="28"/>
          <w:szCs w:val="28"/>
        </w:rPr>
      </w:pPr>
    </w:p>
    <w:p w:rsidR="005140DC" w:rsidRPr="00297084" w:rsidRDefault="005140DC" w:rsidP="005140DC">
      <w:pPr>
        <w:pStyle w:val="ConsPlusNormal"/>
        <w:jc w:val="center"/>
        <w:rPr>
          <w:rFonts w:ascii="Times New Roman" w:hAnsi="Times New Roman" w:cs="Times New Roman"/>
          <w:b/>
          <w:sz w:val="28"/>
          <w:szCs w:val="28"/>
        </w:rPr>
      </w:pPr>
      <w:r w:rsidRPr="00297084">
        <w:rPr>
          <w:rFonts w:ascii="Times New Roman" w:hAnsi="Times New Roman" w:cs="Times New Roman"/>
          <w:b/>
          <w:sz w:val="28"/>
          <w:szCs w:val="28"/>
        </w:rPr>
        <w:t xml:space="preserve">Перечень </w:t>
      </w:r>
    </w:p>
    <w:p w:rsidR="005140DC" w:rsidRPr="00297084" w:rsidRDefault="005140DC" w:rsidP="005140DC">
      <w:pPr>
        <w:pStyle w:val="ConsPlusNormal"/>
        <w:jc w:val="center"/>
        <w:rPr>
          <w:rFonts w:ascii="Times New Roman" w:hAnsi="Times New Roman" w:cs="Times New Roman"/>
          <w:b/>
          <w:sz w:val="28"/>
          <w:szCs w:val="28"/>
        </w:rPr>
      </w:pPr>
      <w:r w:rsidRPr="00297084">
        <w:rPr>
          <w:rFonts w:ascii="Times New Roman" w:hAnsi="Times New Roman" w:cs="Times New Roman"/>
          <w:b/>
          <w:sz w:val="28"/>
          <w:szCs w:val="28"/>
        </w:rPr>
        <w:t>медицинских организаций Кемеровской области, оказывающих высокотехнологичную медицинскую помощь</w:t>
      </w:r>
    </w:p>
    <w:p w:rsidR="005140DC" w:rsidRPr="00297084" w:rsidRDefault="005140DC" w:rsidP="005140DC">
      <w:pPr>
        <w:pStyle w:val="ConsPlusNormal"/>
        <w:jc w:val="center"/>
        <w:rPr>
          <w:rFonts w:ascii="Times New Roman" w:hAnsi="Times New Roman" w:cs="Times New Roman"/>
          <w:sz w:val="28"/>
          <w:szCs w:val="28"/>
        </w:rPr>
      </w:pPr>
    </w:p>
    <w:p w:rsidR="005140DC" w:rsidRPr="00297084" w:rsidRDefault="005140DC" w:rsidP="005140DC">
      <w:pPr>
        <w:pStyle w:val="ConsPlusNormal"/>
        <w:ind w:firstLine="567"/>
        <w:jc w:val="both"/>
        <w:rPr>
          <w:rFonts w:ascii="Times New Roman" w:hAnsi="Times New Roman" w:cs="Times New Roman"/>
          <w:sz w:val="28"/>
          <w:szCs w:val="28"/>
        </w:rPr>
      </w:pPr>
      <w:r w:rsidRPr="00297084">
        <w:rPr>
          <w:rFonts w:ascii="Times New Roman" w:hAnsi="Times New Roman" w:cs="Times New Roman"/>
          <w:sz w:val="28"/>
          <w:szCs w:val="28"/>
        </w:rPr>
        <w:t>1. ГАУЗ КО «Областной клинический госпиталь для ветеранов войн»</w:t>
      </w:r>
      <w:r>
        <w:rPr>
          <w:rFonts w:ascii="Times New Roman" w:hAnsi="Times New Roman" w:cs="Times New Roman"/>
          <w:sz w:val="28"/>
          <w:szCs w:val="28"/>
        </w:rPr>
        <w:t>.</w:t>
      </w:r>
    </w:p>
    <w:p w:rsidR="005140DC" w:rsidRPr="00297084" w:rsidRDefault="005140DC" w:rsidP="005140DC">
      <w:pPr>
        <w:pStyle w:val="ConsPlusNormal"/>
        <w:ind w:firstLine="567"/>
        <w:jc w:val="both"/>
        <w:rPr>
          <w:rFonts w:ascii="Times New Roman" w:hAnsi="Times New Roman" w:cs="Times New Roman"/>
          <w:sz w:val="28"/>
          <w:szCs w:val="28"/>
        </w:rPr>
      </w:pPr>
      <w:r w:rsidRPr="00297084">
        <w:rPr>
          <w:rFonts w:ascii="Times New Roman" w:hAnsi="Times New Roman" w:cs="Times New Roman"/>
          <w:sz w:val="28"/>
          <w:szCs w:val="28"/>
        </w:rPr>
        <w:t xml:space="preserve">2. ГАУЗ КО «Кемеровская областная клиническая больница имени </w:t>
      </w:r>
      <w:r w:rsidRPr="00297084">
        <w:rPr>
          <w:rFonts w:ascii="Times New Roman" w:hAnsi="Times New Roman" w:cs="Times New Roman"/>
          <w:sz w:val="28"/>
          <w:szCs w:val="28"/>
        </w:rPr>
        <w:br/>
        <w:t>С.В. Беляева»</w:t>
      </w:r>
      <w:r>
        <w:rPr>
          <w:rFonts w:ascii="Times New Roman" w:hAnsi="Times New Roman" w:cs="Times New Roman"/>
          <w:sz w:val="28"/>
          <w:szCs w:val="28"/>
        </w:rPr>
        <w:t>.</w:t>
      </w:r>
    </w:p>
    <w:p w:rsidR="005140DC" w:rsidRPr="00297084" w:rsidRDefault="005140DC" w:rsidP="005140DC">
      <w:pPr>
        <w:pStyle w:val="ConsPlusNormal"/>
        <w:ind w:firstLine="567"/>
        <w:jc w:val="both"/>
        <w:rPr>
          <w:rFonts w:ascii="Times New Roman" w:hAnsi="Times New Roman" w:cs="Times New Roman"/>
          <w:sz w:val="28"/>
          <w:szCs w:val="28"/>
        </w:rPr>
      </w:pPr>
      <w:r w:rsidRPr="00297084">
        <w:rPr>
          <w:rFonts w:ascii="Times New Roman" w:hAnsi="Times New Roman" w:cs="Times New Roman"/>
          <w:sz w:val="28"/>
          <w:szCs w:val="28"/>
        </w:rPr>
        <w:t>3. ГАУЗ КО «Областной клинический центр охраны здоровья шахтеров»</w:t>
      </w:r>
      <w:r>
        <w:rPr>
          <w:rFonts w:ascii="Times New Roman" w:hAnsi="Times New Roman" w:cs="Times New Roman"/>
          <w:sz w:val="28"/>
          <w:szCs w:val="28"/>
        </w:rPr>
        <w:t>.</w:t>
      </w:r>
    </w:p>
    <w:p w:rsidR="005140DC" w:rsidRPr="00297084" w:rsidRDefault="005140DC" w:rsidP="005140DC">
      <w:pPr>
        <w:pStyle w:val="ConsPlusNormal"/>
        <w:ind w:firstLine="567"/>
        <w:jc w:val="both"/>
        <w:rPr>
          <w:rFonts w:ascii="Times New Roman" w:hAnsi="Times New Roman" w:cs="Times New Roman"/>
          <w:sz w:val="28"/>
          <w:szCs w:val="28"/>
        </w:rPr>
      </w:pPr>
      <w:r w:rsidRPr="00297084">
        <w:rPr>
          <w:rFonts w:ascii="Times New Roman" w:hAnsi="Times New Roman" w:cs="Times New Roman"/>
          <w:sz w:val="28"/>
          <w:szCs w:val="28"/>
        </w:rPr>
        <w:t>4. ГАУЗ КО «Областной клинический перинатальный центр имени Л.А. Решетовой»</w:t>
      </w:r>
      <w:r>
        <w:rPr>
          <w:rFonts w:ascii="Times New Roman" w:hAnsi="Times New Roman" w:cs="Times New Roman"/>
          <w:sz w:val="28"/>
          <w:szCs w:val="28"/>
        </w:rPr>
        <w:t>.</w:t>
      </w:r>
    </w:p>
    <w:p w:rsidR="005140DC" w:rsidRPr="00297084" w:rsidRDefault="005140DC" w:rsidP="005140DC">
      <w:pPr>
        <w:pStyle w:val="ConsPlusNormal"/>
        <w:ind w:firstLine="567"/>
        <w:jc w:val="both"/>
        <w:rPr>
          <w:rFonts w:ascii="Times New Roman" w:hAnsi="Times New Roman" w:cs="Times New Roman"/>
          <w:sz w:val="28"/>
          <w:szCs w:val="28"/>
        </w:rPr>
      </w:pPr>
      <w:r w:rsidRPr="00297084">
        <w:rPr>
          <w:rFonts w:ascii="Times New Roman" w:hAnsi="Times New Roman" w:cs="Times New Roman"/>
          <w:sz w:val="28"/>
          <w:szCs w:val="28"/>
        </w:rPr>
        <w:t>5. ГБУЗ КО «Областной клинический онкологический диспансер»</w:t>
      </w:r>
      <w:r>
        <w:rPr>
          <w:rFonts w:ascii="Times New Roman" w:hAnsi="Times New Roman" w:cs="Times New Roman"/>
          <w:sz w:val="28"/>
          <w:szCs w:val="28"/>
        </w:rPr>
        <w:t>.</w:t>
      </w:r>
    </w:p>
    <w:p w:rsidR="005140DC" w:rsidRPr="00297084" w:rsidRDefault="005140DC" w:rsidP="005140DC">
      <w:pPr>
        <w:pStyle w:val="ConsPlusNormal"/>
        <w:ind w:firstLine="567"/>
        <w:jc w:val="both"/>
        <w:rPr>
          <w:rFonts w:ascii="Times New Roman" w:hAnsi="Times New Roman" w:cs="Times New Roman"/>
          <w:sz w:val="28"/>
          <w:szCs w:val="28"/>
        </w:rPr>
      </w:pPr>
      <w:r w:rsidRPr="00297084">
        <w:rPr>
          <w:rFonts w:ascii="Times New Roman" w:hAnsi="Times New Roman" w:cs="Times New Roman"/>
          <w:sz w:val="28"/>
          <w:szCs w:val="28"/>
        </w:rPr>
        <w:t>6. ГБУЗ КО «Областной клинический кожно-венерологический диспансер»</w:t>
      </w:r>
      <w:r>
        <w:rPr>
          <w:rFonts w:ascii="Times New Roman" w:hAnsi="Times New Roman" w:cs="Times New Roman"/>
          <w:sz w:val="28"/>
          <w:szCs w:val="28"/>
        </w:rPr>
        <w:t>.</w:t>
      </w:r>
    </w:p>
    <w:p w:rsidR="005140DC" w:rsidRPr="00297084" w:rsidRDefault="005140DC" w:rsidP="005140DC">
      <w:pPr>
        <w:pStyle w:val="ConsPlusNormal"/>
        <w:ind w:firstLine="567"/>
        <w:jc w:val="both"/>
        <w:rPr>
          <w:rFonts w:ascii="Times New Roman" w:hAnsi="Times New Roman" w:cs="Times New Roman"/>
          <w:sz w:val="28"/>
          <w:szCs w:val="28"/>
        </w:rPr>
      </w:pPr>
      <w:r w:rsidRPr="00297084">
        <w:rPr>
          <w:rFonts w:ascii="Times New Roman" w:hAnsi="Times New Roman" w:cs="Times New Roman"/>
          <w:sz w:val="28"/>
          <w:szCs w:val="28"/>
        </w:rPr>
        <w:t>7. ГБУЗ КО «Кемеровская городская клиническая больница № 2»</w:t>
      </w:r>
      <w:r>
        <w:rPr>
          <w:rFonts w:ascii="Times New Roman" w:hAnsi="Times New Roman" w:cs="Times New Roman"/>
          <w:sz w:val="28"/>
          <w:szCs w:val="28"/>
        </w:rPr>
        <w:t>.</w:t>
      </w:r>
      <w:r w:rsidRPr="00297084">
        <w:rPr>
          <w:rFonts w:ascii="Times New Roman" w:hAnsi="Times New Roman" w:cs="Times New Roman"/>
          <w:sz w:val="28"/>
          <w:szCs w:val="28"/>
        </w:rPr>
        <w:t xml:space="preserve"> </w:t>
      </w:r>
    </w:p>
    <w:p w:rsidR="005140DC" w:rsidRPr="00297084" w:rsidRDefault="005140DC" w:rsidP="005140DC">
      <w:pPr>
        <w:pStyle w:val="ConsPlusNormal"/>
        <w:ind w:firstLine="567"/>
        <w:jc w:val="both"/>
        <w:rPr>
          <w:rFonts w:ascii="Times New Roman" w:hAnsi="Times New Roman" w:cs="Times New Roman"/>
          <w:sz w:val="28"/>
          <w:szCs w:val="28"/>
        </w:rPr>
      </w:pPr>
      <w:r w:rsidRPr="00297084">
        <w:rPr>
          <w:rFonts w:ascii="Times New Roman" w:hAnsi="Times New Roman" w:cs="Times New Roman"/>
          <w:sz w:val="28"/>
          <w:szCs w:val="28"/>
        </w:rPr>
        <w:t>8. ГБУЗ КО «Кемеровский областной клинический кардиологический диспансер имени академика Л.С. Барбараша»</w:t>
      </w:r>
      <w:r>
        <w:rPr>
          <w:rFonts w:ascii="Times New Roman" w:hAnsi="Times New Roman" w:cs="Times New Roman"/>
          <w:sz w:val="28"/>
          <w:szCs w:val="28"/>
        </w:rPr>
        <w:t>.</w:t>
      </w:r>
    </w:p>
    <w:p w:rsidR="005140DC" w:rsidRPr="00297084" w:rsidRDefault="005140DC" w:rsidP="005140DC">
      <w:pPr>
        <w:pStyle w:val="ConsPlusNormal"/>
        <w:ind w:firstLine="567"/>
        <w:jc w:val="both"/>
        <w:rPr>
          <w:rFonts w:ascii="Times New Roman" w:hAnsi="Times New Roman" w:cs="Times New Roman"/>
          <w:sz w:val="28"/>
          <w:szCs w:val="28"/>
        </w:rPr>
      </w:pPr>
      <w:r w:rsidRPr="00297084">
        <w:rPr>
          <w:rFonts w:ascii="Times New Roman" w:hAnsi="Times New Roman" w:cs="Times New Roman"/>
          <w:sz w:val="28"/>
          <w:szCs w:val="28"/>
        </w:rPr>
        <w:t>9. ГАУЗ КО «Областная детская клиническая больница»</w:t>
      </w:r>
      <w:r>
        <w:rPr>
          <w:rFonts w:ascii="Times New Roman" w:hAnsi="Times New Roman" w:cs="Times New Roman"/>
          <w:sz w:val="28"/>
          <w:szCs w:val="28"/>
        </w:rPr>
        <w:t>.</w:t>
      </w:r>
    </w:p>
    <w:p w:rsidR="005140DC" w:rsidRPr="00297084" w:rsidRDefault="005140DC" w:rsidP="005140DC">
      <w:pPr>
        <w:pStyle w:val="ConsPlusNormal"/>
        <w:ind w:firstLine="567"/>
        <w:jc w:val="both"/>
        <w:rPr>
          <w:rFonts w:ascii="Times New Roman" w:hAnsi="Times New Roman" w:cs="Times New Roman"/>
          <w:sz w:val="28"/>
          <w:szCs w:val="28"/>
        </w:rPr>
      </w:pPr>
      <w:r w:rsidRPr="00297084">
        <w:rPr>
          <w:rFonts w:ascii="Times New Roman" w:hAnsi="Times New Roman" w:cs="Times New Roman"/>
          <w:sz w:val="28"/>
          <w:szCs w:val="28"/>
        </w:rPr>
        <w:t>10. ГАУЗ КО «Областная клиническая больница скорой медицинской помощи им. М.А. Подгорбунского»</w:t>
      </w:r>
      <w:r>
        <w:rPr>
          <w:rFonts w:ascii="Times New Roman" w:hAnsi="Times New Roman" w:cs="Times New Roman"/>
          <w:sz w:val="28"/>
          <w:szCs w:val="28"/>
        </w:rPr>
        <w:t>.</w:t>
      </w:r>
    </w:p>
    <w:p w:rsidR="005140DC" w:rsidRPr="00297084" w:rsidRDefault="005140DC" w:rsidP="005140DC">
      <w:pPr>
        <w:pStyle w:val="ConsPlusNormal"/>
        <w:ind w:firstLine="567"/>
        <w:jc w:val="both"/>
        <w:rPr>
          <w:rFonts w:ascii="Times New Roman" w:hAnsi="Times New Roman" w:cs="Times New Roman"/>
          <w:sz w:val="28"/>
          <w:szCs w:val="28"/>
        </w:rPr>
      </w:pPr>
      <w:r w:rsidRPr="00297084">
        <w:rPr>
          <w:rFonts w:ascii="Times New Roman" w:hAnsi="Times New Roman" w:cs="Times New Roman"/>
          <w:sz w:val="28"/>
          <w:szCs w:val="28"/>
        </w:rPr>
        <w:t>11. ГБУЗ КО «Кемеровская городская клиническая больница № 11»</w:t>
      </w:r>
      <w:r>
        <w:rPr>
          <w:rFonts w:ascii="Times New Roman" w:hAnsi="Times New Roman" w:cs="Times New Roman"/>
          <w:sz w:val="28"/>
          <w:szCs w:val="28"/>
        </w:rPr>
        <w:t>.</w:t>
      </w:r>
    </w:p>
    <w:p w:rsidR="005140DC" w:rsidRPr="00297084" w:rsidRDefault="005140DC" w:rsidP="005140DC">
      <w:pPr>
        <w:pStyle w:val="ConsPlusNormal"/>
        <w:ind w:firstLine="567"/>
        <w:jc w:val="both"/>
        <w:rPr>
          <w:rFonts w:ascii="Times New Roman" w:hAnsi="Times New Roman" w:cs="Times New Roman"/>
          <w:sz w:val="28"/>
          <w:szCs w:val="28"/>
        </w:rPr>
      </w:pPr>
      <w:r w:rsidRPr="00297084">
        <w:rPr>
          <w:rFonts w:ascii="Times New Roman" w:hAnsi="Times New Roman" w:cs="Times New Roman"/>
          <w:sz w:val="28"/>
          <w:szCs w:val="28"/>
        </w:rPr>
        <w:t>12. ФГБНУ «Научно-исследовательский институт комплексных проблем сердечно-сосудистых заболеваний»</w:t>
      </w:r>
      <w:r>
        <w:rPr>
          <w:rFonts w:ascii="Times New Roman" w:hAnsi="Times New Roman" w:cs="Times New Roman"/>
          <w:sz w:val="28"/>
          <w:szCs w:val="28"/>
        </w:rPr>
        <w:t>.</w:t>
      </w:r>
    </w:p>
    <w:p w:rsidR="005140DC" w:rsidRPr="00297084" w:rsidRDefault="005140DC" w:rsidP="005140DC">
      <w:pPr>
        <w:pStyle w:val="ConsPlusNormal"/>
        <w:ind w:firstLine="567"/>
        <w:jc w:val="both"/>
        <w:rPr>
          <w:rFonts w:ascii="Times New Roman" w:hAnsi="Times New Roman" w:cs="Times New Roman"/>
          <w:sz w:val="28"/>
          <w:szCs w:val="28"/>
        </w:rPr>
      </w:pPr>
      <w:r w:rsidRPr="00297084">
        <w:rPr>
          <w:rFonts w:ascii="Times New Roman" w:hAnsi="Times New Roman" w:cs="Times New Roman"/>
          <w:sz w:val="28"/>
          <w:szCs w:val="28"/>
        </w:rPr>
        <w:t>13. ГАУЗ КО «Кемеровская областная клиническая офтальмологическая больница»</w:t>
      </w:r>
      <w:r>
        <w:rPr>
          <w:rFonts w:ascii="Times New Roman" w:hAnsi="Times New Roman" w:cs="Times New Roman"/>
          <w:sz w:val="28"/>
          <w:szCs w:val="28"/>
        </w:rPr>
        <w:t>.</w:t>
      </w:r>
    </w:p>
    <w:p w:rsidR="005140DC" w:rsidRPr="00297084" w:rsidRDefault="005140DC" w:rsidP="005140DC">
      <w:pPr>
        <w:pStyle w:val="ConsPlusNormal"/>
        <w:ind w:firstLine="567"/>
        <w:jc w:val="both"/>
        <w:rPr>
          <w:rFonts w:ascii="Times New Roman" w:hAnsi="Times New Roman" w:cs="Times New Roman"/>
          <w:sz w:val="28"/>
          <w:szCs w:val="28"/>
        </w:rPr>
      </w:pPr>
      <w:r w:rsidRPr="00297084">
        <w:rPr>
          <w:rFonts w:ascii="Times New Roman" w:hAnsi="Times New Roman" w:cs="Times New Roman"/>
          <w:sz w:val="28"/>
          <w:szCs w:val="28"/>
        </w:rPr>
        <w:t>14. ГАУЗ КО «Новокузнецкая городская клиническая больница № 1»</w:t>
      </w:r>
      <w:r>
        <w:rPr>
          <w:rFonts w:ascii="Times New Roman" w:hAnsi="Times New Roman" w:cs="Times New Roman"/>
          <w:sz w:val="28"/>
          <w:szCs w:val="28"/>
        </w:rPr>
        <w:t>.</w:t>
      </w:r>
    </w:p>
    <w:p w:rsidR="005140DC" w:rsidRPr="00297084" w:rsidRDefault="005140DC" w:rsidP="005140DC">
      <w:pPr>
        <w:pStyle w:val="ConsPlusNormal"/>
        <w:ind w:firstLine="567"/>
        <w:jc w:val="both"/>
        <w:rPr>
          <w:rFonts w:ascii="Times New Roman" w:hAnsi="Times New Roman" w:cs="Times New Roman"/>
          <w:sz w:val="28"/>
          <w:szCs w:val="28"/>
        </w:rPr>
      </w:pPr>
      <w:r w:rsidRPr="00297084">
        <w:rPr>
          <w:rFonts w:ascii="Times New Roman" w:hAnsi="Times New Roman" w:cs="Times New Roman"/>
          <w:sz w:val="28"/>
          <w:szCs w:val="28"/>
        </w:rPr>
        <w:t>15. ГБУЗ КО «Новокузнецкая городская детская клиническая больница № 4»</w:t>
      </w:r>
      <w:r>
        <w:rPr>
          <w:rFonts w:ascii="Times New Roman" w:hAnsi="Times New Roman" w:cs="Times New Roman"/>
          <w:sz w:val="28"/>
          <w:szCs w:val="28"/>
        </w:rPr>
        <w:t>.</w:t>
      </w:r>
    </w:p>
    <w:p w:rsidR="005140DC" w:rsidRPr="00297084" w:rsidRDefault="005140DC" w:rsidP="005140DC">
      <w:pPr>
        <w:pStyle w:val="ConsPlusNormal"/>
        <w:ind w:firstLine="567"/>
        <w:jc w:val="both"/>
        <w:rPr>
          <w:rFonts w:ascii="Times New Roman" w:hAnsi="Times New Roman" w:cs="Times New Roman"/>
          <w:sz w:val="28"/>
          <w:szCs w:val="28"/>
        </w:rPr>
      </w:pPr>
      <w:r w:rsidRPr="00297084">
        <w:rPr>
          <w:rFonts w:ascii="Times New Roman" w:hAnsi="Times New Roman" w:cs="Times New Roman"/>
          <w:sz w:val="28"/>
          <w:szCs w:val="28"/>
        </w:rPr>
        <w:t>16. ГБУЗ КО «Новокузнецкая городская клиническая больница № 29»</w:t>
      </w:r>
      <w:r>
        <w:rPr>
          <w:rFonts w:ascii="Times New Roman" w:hAnsi="Times New Roman" w:cs="Times New Roman"/>
          <w:sz w:val="28"/>
          <w:szCs w:val="28"/>
        </w:rPr>
        <w:t>.</w:t>
      </w:r>
    </w:p>
    <w:p w:rsidR="005140DC" w:rsidRPr="00297084" w:rsidRDefault="005140DC" w:rsidP="005140DC">
      <w:pPr>
        <w:pStyle w:val="ConsPlusNormal"/>
        <w:ind w:firstLine="567"/>
        <w:jc w:val="both"/>
        <w:rPr>
          <w:rFonts w:ascii="Times New Roman" w:hAnsi="Times New Roman" w:cs="Times New Roman"/>
          <w:sz w:val="28"/>
          <w:szCs w:val="28"/>
        </w:rPr>
      </w:pPr>
      <w:r w:rsidRPr="00297084">
        <w:rPr>
          <w:rFonts w:ascii="Times New Roman" w:hAnsi="Times New Roman" w:cs="Times New Roman"/>
          <w:sz w:val="28"/>
          <w:szCs w:val="28"/>
        </w:rPr>
        <w:t>17. ФГБУ «Новокузнецкий научно-практический центр медико-социальной экспертизы и реабилитации инвалидов» Министерства труда и социальной защиты Российской Федерации</w:t>
      </w:r>
      <w:r>
        <w:rPr>
          <w:rFonts w:ascii="Times New Roman" w:hAnsi="Times New Roman" w:cs="Times New Roman"/>
          <w:sz w:val="28"/>
          <w:szCs w:val="28"/>
        </w:rPr>
        <w:t>.</w:t>
      </w:r>
    </w:p>
    <w:p w:rsidR="005140DC" w:rsidRPr="00297084" w:rsidRDefault="005140DC" w:rsidP="005140DC">
      <w:pPr>
        <w:pStyle w:val="ConsPlusNormal"/>
        <w:ind w:firstLine="567"/>
        <w:jc w:val="both"/>
        <w:rPr>
          <w:rFonts w:ascii="Times New Roman" w:hAnsi="Times New Roman" w:cs="Times New Roman"/>
          <w:sz w:val="28"/>
          <w:szCs w:val="28"/>
        </w:rPr>
      </w:pPr>
      <w:r w:rsidRPr="00297084">
        <w:rPr>
          <w:rFonts w:ascii="Times New Roman" w:hAnsi="Times New Roman" w:cs="Times New Roman"/>
          <w:sz w:val="28"/>
          <w:szCs w:val="28"/>
        </w:rPr>
        <w:t>18. ГАУЗ КО «Новокузнецкий перинатальный центр»</w:t>
      </w:r>
      <w:r>
        <w:rPr>
          <w:rFonts w:ascii="Times New Roman" w:hAnsi="Times New Roman" w:cs="Times New Roman"/>
          <w:sz w:val="28"/>
          <w:szCs w:val="28"/>
        </w:rPr>
        <w:t>.</w:t>
      </w:r>
    </w:p>
    <w:p w:rsidR="005140DC" w:rsidRPr="00297084" w:rsidRDefault="005140DC" w:rsidP="005140DC">
      <w:pPr>
        <w:pStyle w:val="ConsPlusNormal"/>
        <w:ind w:firstLine="567"/>
        <w:jc w:val="both"/>
        <w:rPr>
          <w:rFonts w:ascii="Times New Roman" w:hAnsi="Times New Roman" w:cs="Times New Roman"/>
          <w:sz w:val="28"/>
          <w:szCs w:val="28"/>
        </w:rPr>
      </w:pPr>
      <w:r w:rsidRPr="00297084">
        <w:rPr>
          <w:rFonts w:ascii="Times New Roman" w:hAnsi="Times New Roman" w:cs="Times New Roman"/>
          <w:sz w:val="28"/>
          <w:szCs w:val="28"/>
        </w:rPr>
        <w:t>19. ГБУЗ КО «Новокузнецкая городская клиническая больница № 5»</w:t>
      </w:r>
      <w:r>
        <w:rPr>
          <w:rFonts w:ascii="Times New Roman" w:hAnsi="Times New Roman" w:cs="Times New Roman"/>
          <w:sz w:val="28"/>
          <w:szCs w:val="28"/>
        </w:rPr>
        <w:t>.</w:t>
      </w:r>
    </w:p>
    <w:p w:rsidR="005140DC" w:rsidRPr="00297084" w:rsidRDefault="005140DC" w:rsidP="005140DC">
      <w:pPr>
        <w:pStyle w:val="ConsPlusNormal"/>
        <w:ind w:firstLine="567"/>
        <w:jc w:val="both"/>
        <w:rPr>
          <w:rFonts w:ascii="Times New Roman" w:hAnsi="Times New Roman" w:cs="Times New Roman"/>
          <w:sz w:val="28"/>
          <w:szCs w:val="28"/>
        </w:rPr>
      </w:pPr>
      <w:r w:rsidRPr="00297084">
        <w:rPr>
          <w:rFonts w:ascii="Times New Roman" w:hAnsi="Times New Roman" w:cs="Times New Roman"/>
          <w:sz w:val="28"/>
          <w:szCs w:val="28"/>
        </w:rPr>
        <w:t>20. ГБУЗ «Новокузнецкий клинический онкологический диспансер»</w:t>
      </w:r>
      <w:r>
        <w:rPr>
          <w:rFonts w:ascii="Times New Roman" w:hAnsi="Times New Roman" w:cs="Times New Roman"/>
          <w:sz w:val="28"/>
          <w:szCs w:val="28"/>
        </w:rPr>
        <w:t>.</w:t>
      </w:r>
    </w:p>
    <w:p w:rsidR="005140DC" w:rsidRPr="00297084" w:rsidRDefault="005140DC" w:rsidP="005140DC">
      <w:pPr>
        <w:pStyle w:val="ConsPlusNormal"/>
        <w:ind w:firstLine="567"/>
        <w:jc w:val="both"/>
        <w:rPr>
          <w:rFonts w:ascii="Times New Roman" w:hAnsi="Times New Roman" w:cs="Times New Roman"/>
          <w:sz w:val="28"/>
          <w:szCs w:val="28"/>
        </w:rPr>
      </w:pPr>
      <w:r w:rsidRPr="00297084">
        <w:rPr>
          <w:rFonts w:ascii="Times New Roman" w:hAnsi="Times New Roman" w:cs="Times New Roman"/>
          <w:sz w:val="28"/>
          <w:szCs w:val="28"/>
        </w:rPr>
        <w:t>21. ГБУЗ КО «Областная клиническая ортопедо-хирургическая больница восстановительного лечения»</w:t>
      </w:r>
      <w:r>
        <w:rPr>
          <w:rFonts w:ascii="Times New Roman" w:hAnsi="Times New Roman" w:cs="Times New Roman"/>
          <w:sz w:val="28"/>
          <w:szCs w:val="28"/>
        </w:rPr>
        <w:t>.</w:t>
      </w:r>
    </w:p>
    <w:p w:rsidR="005140DC" w:rsidRPr="00297084" w:rsidRDefault="005140DC" w:rsidP="005140DC">
      <w:pPr>
        <w:pStyle w:val="ConsPlusNormal"/>
        <w:ind w:firstLine="567"/>
        <w:jc w:val="both"/>
        <w:rPr>
          <w:rFonts w:ascii="Times New Roman" w:hAnsi="Times New Roman" w:cs="Times New Roman"/>
          <w:sz w:val="28"/>
          <w:szCs w:val="28"/>
        </w:rPr>
      </w:pPr>
      <w:r w:rsidRPr="00297084">
        <w:rPr>
          <w:rFonts w:ascii="Times New Roman" w:hAnsi="Times New Roman" w:cs="Times New Roman"/>
          <w:sz w:val="28"/>
          <w:szCs w:val="28"/>
        </w:rPr>
        <w:t>22. ООО «Гранд Медика»</w:t>
      </w:r>
      <w:r>
        <w:rPr>
          <w:rFonts w:ascii="Times New Roman" w:hAnsi="Times New Roman" w:cs="Times New Roman"/>
          <w:sz w:val="28"/>
          <w:szCs w:val="28"/>
        </w:rPr>
        <w:t>.</w:t>
      </w:r>
    </w:p>
    <w:p w:rsidR="005140DC" w:rsidRPr="00297084" w:rsidRDefault="005140DC" w:rsidP="005140DC">
      <w:pPr>
        <w:pStyle w:val="ConsPlusNormal"/>
        <w:ind w:firstLine="567"/>
        <w:jc w:val="both"/>
        <w:rPr>
          <w:rFonts w:ascii="Times New Roman" w:hAnsi="Times New Roman" w:cs="Times New Roman"/>
          <w:sz w:val="28"/>
          <w:szCs w:val="28"/>
        </w:rPr>
      </w:pPr>
      <w:r w:rsidRPr="00297084">
        <w:rPr>
          <w:rFonts w:ascii="Times New Roman" w:hAnsi="Times New Roman" w:cs="Times New Roman"/>
          <w:sz w:val="28"/>
          <w:szCs w:val="28"/>
        </w:rPr>
        <w:t>23. ООО «Медицинская практика» (г. Прокопьевск)</w:t>
      </w:r>
      <w:r>
        <w:rPr>
          <w:rFonts w:ascii="Times New Roman" w:hAnsi="Times New Roman" w:cs="Times New Roman"/>
          <w:sz w:val="28"/>
          <w:szCs w:val="28"/>
        </w:rPr>
        <w:t>.</w:t>
      </w:r>
    </w:p>
    <w:p w:rsidR="005140DC" w:rsidRDefault="005140DC" w:rsidP="005140DC">
      <w:pPr>
        <w:pStyle w:val="ConsPlusNormal"/>
        <w:jc w:val="right"/>
        <w:rPr>
          <w:rFonts w:ascii="Times New Roman" w:hAnsi="Times New Roman" w:cs="Times New Roman"/>
          <w:sz w:val="28"/>
          <w:szCs w:val="28"/>
        </w:rPr>
      </w:pPr>
    </w:p>
    <w:p w:rsidR="005140DC" w:rsidRPr="00297084" w:rsidRDefault="005140DC" w:rsidP="005140DC">
      <w:pPr>
        <w:pStyle w:val="ConsPlusNormal"/>
        <w:jc w:val="right"/>
        <w:rPr>
          <w:rFonts w:ascii="Times New Roman" w:hAnsi="Times New Roman" w:cs="Times New Roman"/>
          <w:sz w:val="28"/>
          <w:szCs w:val="28"/>
        </w:rPr>
      </w:pPr>
      <w:r w:rsidRPr="00297084">
        <w:rPr>
          <w:rFonts w:ascii="Times New Roman" w:hAnsi="Times New Roman" w:cs="Times New Roman"/>
          <w:sz w:val="28"/>
          <w:szCs w:val="28"/>
        </w:rPr>
        <w:lastRenderedPageBreak/>
        <w:t>Приложение 5</w:t>
      </w:r>
    </w:p>
    <w:p w:rsidR="005140DC" w:rsidRPr="00297084" w:rsidRDefault="005140DC" w:rsidP="005140DC">
      <w:pPr>
        <w:pStyle w:val="ConsPlusNormal"/>
        <w:jc w:val="right"/>
        <w:rPr>
          <w:rFonts w:ascii="Times New Roman" w:hAnsi="Times New Roman" w:cs="Times New Roman"/>
          <w:sz w:val="28"/>
          <w:szCs w:val="28"/>
        </w:rPr>
      </w:pPr>
      <w:r w:rsidRPr="00297084">
        <w:rPr>
          <w:rFonts w:ascii="Times New Roman" w:hAnsi="Times New Roman" w:cs="Times New Roman"/>
          <w:sz w:val="28"/>
          <w:szCs w:val="28"/>
        </w:rPr>
        <w:t>к Территориальной программе</w:t>
      </w:r>
    </w:p>
    <w:p w:rsidR="005140DC" w:rsidRPr="00297084" w:rsidRDefault="005140DC" w:rsidP="005140DC">
      <w:pPr>
        <w:pStyle w:val="ConsPlusNormal"/>
        <w:ind w:firstLine="540"/>
        <w:jc w:val="both"/>
        <w:rPr>
          <w:rFonts w:ascii="Times New Roman" w:hAnsi="Times New Roman" w:cs="Times New Roman"/>
          <w:sz w:val="28"/>
          <w:szCs w:val="28"/>
        </w:rPr>
      </w:pPr>
    </w:p>
    <w:p w:rsidR="005140DC" w:rsidRPr="00297084" w:rsidRDefault="005140DC" w:rsidP="005140DC">
      <w:pPr>
        <w:pStyle w:val="ConsPlusNormal"/>
        <w:jc w:val="center"/>
        <w:rPr>
          <w:rFonts w:ascii="Times New Roman" w:hAnsi="Times New Roman" w:cs="Times New Roman"/>
          <w:b/>
          <w:sz w:val="28"/>
          <w:szCs w:val="28"/>
        </w:rPr>
      </w:pPr>
      <w:bookmarkStart w:id="36" w:name="P3205"/>
      <w:bookmarkEnd w:id="36"/>
    </w:p>
    <w:p w:rsidR="005140DC" w:rsidRPr="00297084" w:rsidRDefault="005140DC" w:rsidP="005140DC">
      <w:pPr>
        <w:pStyle w:val="ConsPlusNormal"/>
        <w:jc w:val="center"/>
        <w:rPr>
          <w:rFonts w:ascii="Times New Roman" w:hAnsi="Times New Roman" w:cs="Times New Roman"/>
          <w:b/>
          <w:sz w:val="28"/>
          <w:szCs w:val="28"/>
        </w:rPr>
      </w:pPr>
      <w:r w:rsidRPr="00297084">
        <w:rPr>
          <w:rFonts w:ascii="Times New Roman" w:hAnsi="Times New Roman" w:cs="Times New Roman"/>
          <w:b/>
          <w:sz w:val="28"/>
          <w:szCs w:val="28"/>
        </w:rPr>
        <w:t>Перечень</w:t>
      </w:r>
    </w:p>
    <w:p w:rsidR="005140DC" w:rsidRPr="00297084" w:rsidRDefault="005140DC" w:rsidP="005140DC">
      <w:pPr>
        <w:pStyle w:val="ConsPlusNormal"/>
        <w:jc w:val="center"/>
        <w:rPr>
          <w:rFonts w:ascii="Times New Roman" w:hAnsi="Times New Roman" w:cs="Times New Roman"/>
          <w:b/>
          <w:sz w:val="28"/>
          <w:szCs w:val="28"/>
        </w:rPr>
      </w:pPr>
      <w:r w:rsidRPr="00297084">
        <w:rPr>
          <w:rFonts w:ascii="Times New Roman" w:hAnsi="Times New Roman" w:cs="Times New Roman"/>
          <w:b/>
          <w:sz w:val="28"/>
          <w:szCs w:val="28"/>
        </w:rPr>
        <w:t>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и изделия медицинского назначения отпускаются по рецептам врачей с 50-процентной скидкой</w:t>
      </w:r>
    </w:p>
    <w:p w:rsidR="005140DC" w:rsidRPr="00297084" w:rsidRDefault="005140DC" w:rsidP="005140DC">
      <w:pPr>
        <w:pStyle w:val="ConsPlusNormal"/>
        <w:jc w:val="center"/>
        <w:rPr>
          <w:rFonts w:ascii="Times New Roman" w:hAnsi="Times New Roman" w:cs="Times New Roman"/>
          <w:sz w:val="28"/>
          <w:szCs w:val="28"/>
        </w:rPr>
      </w:pPr>
    </w:p>
    <w:tbl>
      <w:tblPr>
        <w:tblW w:w="949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1077"/>
        <w:gridCol w:w="3317"/>
        <w:gridCol w:w="2125"/>
        <w:gridCol w:w="2976"/>
      </w:tblGrid>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Код АТХ</w:t>
            </w:r>
          </w:p>
        </w:tc>
        <w:tc>
          <w:tcPr>
            <w:tcW w:w="331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Анатомо-терапевтическо-химическая классификация (АТХ)</w:t>
            </w:r>
          </w:p>
        </w:tc>
        <w:tc>
          <w:tcPr>
            <w:tcW w:w="2125"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Лекарственные препараты</w:t>
            </w:r>
          </w:p>
        </w:tc>
        <w:tc>
          <w:tcPr>
            <w:tcW w:w="2976"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Лекарственные формы</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пищеварительный тракт и обмен веществ</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A02</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препараты для лечения заболеваний, связанных с нарушением кислотности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A02B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препараты для лечения язвенной болезни желудка и двенадцатиперстной кишки и гастроэзофагеальной рефлюксной болезни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A02BA</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блокаторы H2-гистаминовых рецепторов</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ранитидин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и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фамотидин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внутривенного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A02BC</w:t>
            </w: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ингибиторы протонного насоса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омепразол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кишечнорастворимые;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внутривенного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суспензии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эзомепразол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 кишечнорастворимые;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внутривенного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кишечнорастворимые;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кишечнорастворимые, покрытые пленочной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кишечнорастворимой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A02BX</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препараты для лечения язвенной болезни желудка и двенадцатиперстной кишки и гастроэзофагеальной рефлюксной болезни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висмута трикалия дицитрат</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A03</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препараты для лечения функциональных нарушений желудочно-кишечного тракта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A03A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препараты для лечения функциональных нарушений желудочно-кишечного тракта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A03AA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синтетические антихолинергические средства, эфиры с третичной аминогруппой</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мебеверин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 пролонгированного действия;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 с пролонгированным высвобождением;</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с пролонгированным высвобождением, покрытые пленочной оболочкой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платифиллин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подкожного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A03AD</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папаверин и его производные</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дротаверин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и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инъекций;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A03B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препараты белладонны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A03BA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алкалоиды белладонны, третичные амины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атропин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капли глазные;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инъекций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A03F</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стимуляторы моторики желудочно-кишечного тракта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A03FA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стимуляторы моторики желудочно-кишечного тракта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метоклопрамид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и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инъекций;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A04</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противорвотные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A04A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противорвотные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A04AA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блокаторы серотониновых 5 HT3-рецепторов</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ондансетрон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и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инъекций;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сироп;</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суппозитории ректальные;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лиофилизированные;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A05</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 xml:space="preserve">препараты для лечения заболеваний печени и </w:t>
            </w:r>
            <w:r w:rsidRPr="00BA37F6">
              <w:rPr>
                <w:rFonts w:ascii="Times New Roman" w:hAnsi="Times New Roman"/>
                <w:bCs/>
                <w:sz w:val="24"/>
                <w:szCs w:val="24"/>
              </w:rPr>
              <w:lastRenderedPageBreak/>
              <w:t>желчевыводящих путей</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lastRenderedPageBreak/>
              <w:t>A05A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препараты для лечения заболеваний желчевыводящих путей</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A05AA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препараты желчных кислот</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урсодезоксихоле-вая кислота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суспензия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A05B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препараты для лечения заболеваний печени, липотропные средства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A05BA</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препараты для лечения заболеваний печени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фосфолипиды + глицирризиновая кислота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внутривенного введения</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янтарная кислота + меглумин + инозин + метионин + никотинамид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инфузий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A06</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слабительные средства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A06A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слабительные средства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A06AB</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контактные слабительные средства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бисакодил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суппозитории ректальные;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кишечнорастворимой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кишечнорастворимой сахарной оболочкой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сеннозиды A и B</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A06AD</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осмотические слабительные средства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лактулоза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сироп</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макрогол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приема внутрь (для детей)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A07</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 xml:space="preserve">противодиарейные, кишечные противовоспалительные и </w:t>
            </w:r>
            <w:r w:rsidRPr="00BA37F6">
              <w:rPr>
                <w:rFonts w:ascii="Times New Roman" w:hAnsi="Times New Roman"/>
                <w:bCs/>
                <w:sz w:val="24"/>
                <w:szCs w:val="24"/>
              </w:rPr>
              <w:lastRenderedPageBreak/>
              <w:t>противомикробные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lastRenderedPageBreak/>
              <w:t>A07B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адсорбирующие кишечные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A07BC</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адсорбирующие кишечные препараты другие</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смектит диоктаэдрический</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суспензии для приема внутрь</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A07D</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препараты, снижающие моторику желудочно-кишечного тракта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A07DA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препараты, снижающие моторику желудочно-кишечного тракта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лоперамид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для рассасывания;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жевательные;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лиофилизированные;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таблетки-лиофилизат</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A07E</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кишечные противовоспалительные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A07EC</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аминосалициловая кислота и аналогичные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месалазин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суппозитории ректальные;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суспензия ректальная;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кишечнорастворимой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кишечнорастворимой пленочной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пролонгированного действия;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пролонгированного действия, покрытые кишечнорастворимой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с пролонгированным высвобождением</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сульфасалазин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кишечнорастворимые, покрытые пленочной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кишечнорастворимой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A07F</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противодиарейные микроорганизмы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A07FA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противодиарейные микроорганизмы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бифидобактерии бифидум</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приема внутрь и местного применения;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суспензии для приема внутрь и местного применения;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приема внутрь и местного применения;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суппозитории вагинальные и ректальные;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A09</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препараты, способствующие пищеварению, включая ферментные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A09A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препараты, способствующие пищеварению, включая ферментные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A09AA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ферментные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панкреатин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гранулы кишечнорастворимые;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 кишечнорастворимые;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кишечнорастворимой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A10</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препараты для лечения сахарного диабета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A10A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инсулины и их аналоги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A10AB</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инсулины короткого действия и их аналоги для инъекционного введения</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инсулин аспарт</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подкожного и внутривенного введения</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инсулин глулизин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 xml:space="preserve">раствор для подкожного </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введения</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инсулин лизпро</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и подкожного введения</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инсулин растворимый (человеческий генно-инженерный)</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инъекций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A10AC</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инсулины средней продолжительности действия и их аналоги для инъекционного введения</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инсулин-изофан (человеческий генно-инженерный)</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суспензия для подкожного введения</w:t>
            </w:r>
          </w:p>
        </w:tc>
      </w:tr>
      <w:tr w:rsidR="005140DC" w:rsidTr="006E2812">
        <w:tc>
          <w:tcPr>
            <w:tcW w:w="1077" w:type="dxa"/>
            <w:vMerge w:val="restart"/>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A10AD</w:t>
            </w:r>
          </w:p>
        </w:tc>
        <w:tc>
          <w:tcPr>
            <w:tcW w:w="3317" w:type="dxa"/>
            <w:vMerge w:val="restart"/>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инсулин аспарт двухфазный</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суспензия для подкожного введения</w:t>
            </w:r>
          </w:p>
        </w:tc>
      </w:tr>
      <w:tr w:rsidR="005140DC" w:rsidTr="006E2812">
        <w:tc>
          <w:tcPr>
            <w:tcW w:w="1077" w:type="dxa"/>
            <w:vMerge/>
            <w:vAlign w:val="center"/>
          </w:tcPr>
          <w:p w:rsidR="005140DC" w:rsidRPr="00BA37F6" w:rsidRDefault="005140DC" w:rsidP="006E2812">
            <w:pPr>
              <w:spacing w:after="0" w:line="240" w:lineRule="auto"/>
              <w:rPr>
                <w:rFonts w:ascii="Times New Roman" w:hAnsi="Times New Roman"/>
                <w:bCs/>
                <w:sz w:val="24"/>
                <w:szCs w:val="24"/>
              </w:rPr>
            </w:pPr>
          </w:p>
        </w:tc>
        <w:tc>
          <w:tcPr>
            <w:tcW w:w="3317" w:type="dxa"/>
            <w:vMerge/>
            <w:vAlign w:val="center"/>
          </w:tcPr>
          <w:p w:rsidR="005140DC" w:rsidRPr="00BA37F6" w:rsidRDefault="005140DC" w:rsidP="006E2812">
            <w:pPr>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инсулин деглудек + инсулин аспарт</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подкожного введения</w:t>
            </w:r>
          </w:p>
        </w:tc>
      </w:tr>
      <w:tr w:rsidR="005140DC" w:rsidTr="006E2812">
        <w:tc>
          <w:tcPr>
            <w:tcW w:w="1077" w:type="dxa"/>
            <w:vMerge/>
            <w:tcBorders>
              <w:bottom w:val="nil"/>
            </w:tcBorders>
            <w:vAlign w:val="center"/>
          </w:tcPr>
          <w:p w:rsidR="005140DC" w:rsidRPr="00BA37F6" w:rsidRDefault="005140DC" w:rsidP="006E2812">
            <w:pPr>
              <w:spacing w:after="0" w:line="240" w:lineRule="auto"/>
              <w:rPr>
                <w:rFonts w:ascii="Times New Roman" w:hAnsi="Times New Roman"/>
                <w:bCs/>
                <w:sz w:val="24"/>
                <w:szCs w:val="24"/>
              </w:rPr>
            </w:pPr>
          </w:p>
        </w:tc>
        <w:tc>
          <w:tcPr>
            <w:tcW w:w="3317" w:type="dxa"/>
            <w:vMerge/>
            <w:tcBorders>
              <w:bottom w:val="nil"/>
            </w:tcBorders>
            <w:vAlign w:val="center"/>
          </w:tcPr>
          <w:p w:rsidR="005140DC" w:rsidRPr="00BA37F6" w:rsidRDefault="005140DC" w:rsidP="006E2812">
            <w:pPr>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инсулин двухфазный (человеческий генно-инженерный)</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суспензия для подкожного введения</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инсулин лизпро двухфазный</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суспензия для подкожного введения</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A10AE</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инсулины длительного действия и их аналоги для инъекционного введения</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инсулин гларгин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подкожного введения</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инсулин деглудек</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подкожного введения</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инсулин детемир</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подкожного введения</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A10B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гипогликемические препараты, кроме инсулинов</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A10BA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бигуаниды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метформин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кишечнорастворимой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 xml:space="preserve">таблетки пролонгированного </w:t>
            </w:r>
            <w:r w:rsidRPr="00BA37F6">
              <w:rPr>
                <w:rFonts w:ascii="Times New Roman" w:hAnsi="Times New Roman"/>
                <w:bCs/>
                <w:sz w:val="24"/>
                <w:szCs w:val="24"/>
              </w:rPr>
              <w:lastRenderedPageBreak/>
              <w:t>действия;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пролонгированного действия,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пролонгированного действия,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покрытые пленочной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с пролонгированным высвобождением;</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с пролонгированным высвобождением, покрытые пленочной оболочкой</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lastRenderedPageBreak/>
              <w:t>A10BB</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производные сульфонилмочевины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глибенкламид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гликлазид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пролонгированного действия;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с модифицированным высвобождением;</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с пролонгированным высвобождением</w:t>
            </w:r>
          </w:p>
        </w:tc>
      </w:tr>
      <w:tr w:rsidR="005140DC" w:rsidTr="006E2812">
        <w:tc>
          <w:tcPr>
            <w:tcW w:w="1077" w:type="dxa"/>
            <w:vMerge w:val="restart"/>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A10BH</w:t>
            </w:r>
          </w:p>
        </w:tc>
        <w:tc>
          <w:tcPr>
            <w:tcW w:w="3317" w:type="dxa"/>
            <w:vMerge w:val="restart"/>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ингибиторы дипептидилпептидазы-4 (ДПП-4)</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алоглиптин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vMerge/>
            <w:vAlign w:val="center"/>
          </w:tcPr>
          <w:p w:rsidR="005140DC" w:rsidRPr="00BA37F6" w:rsidRDefault="005140DC" w:rsidP="006E2812">
            <w:pPr>
              <w:spacing w:after="0" w:line="240" w:lineRule="auto"/>
              <w:rPr>
                <w:rFonts w:ascii="Times New Roman" w:hAnsi="Times New Roman"/>
                <w:bCs/>
                <w:sz w:val="24"/>
                <w:szCs w:val="24"/>
              </w:rPr>
            </w:pPr>
          </w:p>
        </w:tc>
        <w:tc>
          <w:tcPr>
            <w:tcW w:w="3317" w:type="dxa"/>
            <w:vMerge/>
            <w:vAlign w:val="center"/>
          </w:tcPr>
          <w:p w:rsidR="005140DC" w:rsidRPr="00BA37F6" w:rsidRDefault="005140DC" w:rsidP="006E2812">
            <w:pPr>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вилдаглиптин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vMerge/>
            <w:vAlign w:val="center"/>
          </w:tcPr>
          <w:p w:rsidR="005140DC" w:rsidRPr="00BA37F6" w:rsidRDefault="005140DC" w:rsidP="006E2812">
            <w:pPr>
              <w:spacing w:after="0" w:line="240" w:lineRule="auto"/>
              <w:rPr>
                <w:rFonts w:ascii="Times New Roman" w:hAnsi="Times New Roman"/>
                <w:bCs/>
                <w:sz w:val="24"/>
                <w:szCs w:val="24"/>
              </w:rPr>
            </w:pPr>
          </w:p>
        </w:tc>
        <w:tc>
          <w:tcPr>
            <w:tcW w:w="3317" w:type="dxa"/>
            <w:vMerge/>
            <w:vAlign w:val="center"/>
          </w:tcPr>
          <w:p w:rsidR="005140DC" w:rsidRPr="00BA37F6" w:rsidRDefault="005140DC" w:rsidP="006E2812">
            <w:pPr>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гозоглиптин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vMerge/>
            <w:vAlign w:val="center"/>
          </w:tcPr>
          <w:p w:rsidR="005140DC" w:rsidRPr="00BA37F6" w:rsidRDefault="005140DC" w:rsidP="006E2812">
            <w:pPr>
              <w:spacing w:after="0" w:line="240" w:lineRule="auto"/>
              <w:rPr>
                <w:rFonts w:ascii="Times New Roman" w:hAnsi="Times New Roman"/>
                <w:bCs/>
                <w:sz w:val="24"/>
                <w:szCs w:val="24"/>
              </w:rPr>
            </w:pPr>
          </w:p>
        </w:tc>
        <w:tc>
          <w:tcPr>
            <w:tcW w:w="3317" w:type="dxa"/>
            <w:vMerge/>
            <w:vAlign w:val="center"/>
          </w:tcPr>
          <w:p w:rsidR="005140DC" w:rsidRPr="00BA37F6" w:rsidRDefault="005140DC" w:rsidP="006E2812">
            <w:pPr>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линаглиптин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vMerge/>
            <w:vAlign w:val="center"/>
          </w:tcPr>
          <w:p w:rsidR="005140DC" w:rsidRPr="00BA37F6" w:rsidRDefault="005140DC" w:rsidP="006E2812">
            <w:pPr>
              <w:spacing w:after="0" w:line="240" w:lineRule="auto"/>
              <w:rPr>
                <w:rFonts w:ascii="Times New Roman" w:hAnsi="Times New Roman"/>
                <w:bCs/>
                <w:sz w:val="24"/>
                <w:szCs w:val="24"/>
              </w:rPr>
            </w:pPr>
          </w:p>
        </w:tc>
        <w:tc>
          <w:tcPr>
            <w:tcW w:w="3317" w:type="dxa"/>
            <w:vMerge/>
            <w:vAlign w:val="center"/>
          </w:tcPr>
          <w:p w:rsidR="005140DC" w:rsidRPr="00BA37F6" w:rsidRDefault="005140DC" w:rsidP="006E2812">
            <w:pPr>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саксаглиптин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vMerge/>
            <w:vAlign w:val="center"/>
          </w:tcPr>
          <w:p w:rsidR="005140DC" w:rsidRPr="00BA37F6" w:rsidRDefault="005140DC" w:rsidP="006E2812">
            <w:pPr>
              <w:spacing w:after="0" w:line="240" w:lineRule="auto"/>
              <w:rPr>
                <w:rFonts w:ascii="Times New Roman" w:hAnsi="Times New Roman"/>
                <w:bCs/>
                <w:sz w:val="24"/>
                <w:szCs w:val="24"/>
              </w:rPr>
            </w:pPr>
          </w:p>
        </w:tc>
        <w:tc>
          <w:tcPr>
            <w:tcW w:w="3317" w:type="dxa"/>
            <w:vMerge/>
            <w:vAlign w:val="center"/>
          </w:tcPr>
          <w:p w:rsidR="005140DC" w:rsidRPr="00BA37F6" w:rsidRDefault="005140DC" w:rsidP="006E2812">
            <w:pPr>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ситаглиптин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A10BJ</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аналоги глюкагоноподобного пептида-1</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ликсисенатид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подкожного введения</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lastRenderedPageBreak/>
              <w:t>A10BK</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ингибиторы натрийзависимого переносчика глюкозы 2 типа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дапаглифлозин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эмпаглифлозин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A10BX</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гипогликемические препараты, кроме инсулинов</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репаглинид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А11</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витамины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A11C</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витамины A и D, включая их комбинации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A11CA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витамин A</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ретинол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драже;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капли для приема внутрь и наружного применения;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мазь для наружного применения;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приема внутрь (масляный);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приема внутрь и наружного применения;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приема внутрь и наружного применения (масляный)</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A11CC</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витамин D и его аналоги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альфакальцидол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капли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приема внутрь (масляный)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кальцитриол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колекальциферол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капли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приема внутрь (масляный)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A11D</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витамин B</w:t>
            </w:r>
            <w:r w:rsidRPr="00BA37F6">
              <w:rPr>
                <w:rFonts w:ascii="Times New Roman" w:hAnsi="Times New Roman"/>
                <w:bCs/>
                <w:sz w:val="24"/>
                <w:szCs w:val="24"/>
                <w:vertAlign w:val="subscript"/>
              </w:rPr>
              <w:t>1</w:t>
            </w:r>
            <w:r w:rsidRPr="00BA37F6">
              <w:rPr>
                <w:rFonts w:ascii="Times New Roman" w:hAnsi="Times New Roman"/>
                <w:bCs/>
                <w:sz w:val="24"/>
                <w:szCs w:val="24"/>
              </w:rPr>
              <w:t xml:space="preserve"> и его комбинации с витаминами B</w:t>
            </w:r>
            <w:r w:rsidRPr="00BA37F6">
              <w:rPr>
                <w:rFonts w:ascii="Times New Roman" w:hAnsi="Times New Roman"/>
                <w:bCs/>
                <w:sz w:val="24"/>
                <w:szCs w:val="24"/>
                <w:vertAlign w:val="subscript"/>
              </w:rPr>
              <w:t>6</w:t>
            </w:r>
            <w:r w:rsidRPr="00BA37F6">
              <w:rPr>
                <w:rFonts w:ascii="Times New Roman" w:hAnsi="Times New Roman"/>
                <w:bCs/>
                <w:sz w:val="24"/>
                <w:szCs w:val="24"/>
              </w:rPr>
              <w:t xml:space="preserve"> и B</w:t>
            </w:r>
            <w:r w:rsidRPr="00BA37F6">
              <w:rPr>
                <w:rFonts w:ascii="Times New Roman" w:hAnsi="Times New Roman"/>
                <w:bCs/>
                <w:sz w:val="24"/>
                <w:szCs w:val="24"/>
                <w:vertAlign w:val="subscript"/>
              </w:rPr>
              <w:t>12</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A11DA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витамин B</w:t>
            </w:r>
            <w:r w:rsidRPr="00BA37F6">
              <w:rPr>
                <w:rFonts w:ascii="Times New Roman" w:hAnsi="Times New Roman"/>
                <w:bCs/>
                <w:sz w:val="24"/>
                <w:szCs w:val="24"/>
                <w:vertAlign w:val="subscript"/>
              </w:rPr>
              <w:t>1</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тиамин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внутримышечного введения</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A11G</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аскорбиновая кислота (витамин C), включая комбинации с другими средствами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lastRenderedPageBreak/>
              <w:t>A11GA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аскорбиновая кислота (витамин C)</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аскорбиновая кислота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драже;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капли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 пролонгированного действия;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и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A11H</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витаминные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A11HA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витаминные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пиридоксин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инъекций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A12</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минеральные добавки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A12A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препараты кальция</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A12AA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препараты кальция</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кальция глюконат</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и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инъекций;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A12C</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минеральные добавки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A12CX</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минеральные вещества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калия и магния аспарагинат</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A14</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анаболические средства системного действия</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A14A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анаболические стероиды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A14AB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производные эстрена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нандролон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внутримышечного введения (масляный)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A16</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 xml:space="preserve">другие препараты для лечения заболеваний желудочно-кишечного тракта и </w:t>
            </w:r>
            <w:r w:rsidRPr="00BA37F6">
              <w:rPr>
                <w:rFonts w:ascii="Times New Roman" w:hAnsi="Times New Roman"/>
                <w:bCs/>
                <w:sz w:val="24"/>
                <w:szCs w:val="24"/>
              </w:rPr>
              <w:lastRenderedPageBreak/>
              <w:t>нарушений обмена веществ</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lastRenderedPageBreak/>
              <w:t>A16A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препараты для лечения заболеваний желудочно-кишечного тракта и нарушений обмена веществ</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A16AA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аминокислоты и их производные</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адеметионин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внутривенного и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кишечнорастворимые;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кишечнорастворимые, покрытые пленочной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кишечнорастворимой оболочкой</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A16AB</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ферментные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агалсидаза альфа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инфузий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агалсидаза бета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концентрата для приготовления раствора для инфузий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велаглюцераза альфа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инфузий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галсульфаза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инфузий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идурсульфаза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инфузий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идурсульфаза бета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инфузий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имиглюцераза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инфузий</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ларонидаза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инфузий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себелипаза альфа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талиглюцераза альфа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концентрата для приготовления раствора для инфузий</w:t>
            </w:r>
          </w:p>
        </w:tc>
      </w:tr>
      <w:tr w:rsidR="005140DC" w:rsidTr="006E2812">
        <w:tc>
          <w:tcPr>
            <w:tcW w:w="1077" w:type="dxa"/>
            <w:vMerge w:val="restart"/>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A16AX</w:t>
            </w:r>
          </w:p>
        </w:tc>
        <w:tc>
          <w:tcPr>
            <w:tcW w:w="3317" w:type="dxa"/>
            <w:vMerge w:val="restart"/>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прочие препараты для лечения заболеваний желудочно-кишечного тракта и нарушений обмена веществ</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миглустат</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tc>
      </w:tr>
      <w:tr w:rsidR="005140DC" w:rsidTr="006E2812">
        <w:tc>
          <w:tcPr>
            <w:tcW w:w="1077" w:type="dxa"/>
            <w:vMerge/>
            <w:vAlign w:val="center"/>
          </w:tcPr>
          <w:p w:rsidR="005140DC" w:rsidRPr="00BA37F6" w:rsidRDefault="005140DC" w:rsidP="006E2812">
            <w:pPr>
              <w:spacing w:after="0" w:line="240" w:lineRule="auto"/>
              <w:rPr>
                <w:rFonts w:ascii="Times New Roman" w:hAnsi="Times New Roman"/>
                <w:bCs/>
                <w:sz w:val="24"/>
                <w:szCs w:val="24"/>
              </w:rPr>
            </w:pPr>
          </w:p>
        </w:tc>
        <w:tc>
          <w:tcPr>
            <w:tcW w:w="3317" w:type="dxa"/>
            <w:vMerge/>
            <w:vAlign w:val="center"/>
          </w:tcPr>
          <w:p w:rsidR="005140DC" w:rsidRPr="00BA37F6" w:rsidRDefault="005140DC" w:rsidP="006E2812">
            <w:pPr>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нитизинон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tc>
      </w:tr>
      <w:tr w:rsidR="005140DC" w:rsidTr="006E2812">
        <w:tc>
          <w:tcPr>
            <w:tcW w:w="1077" w:type="dxa"/>
            <w:vMerge/>
            <w:vAlign w:val="center"/>
          </w:tcPr>
          <w:p w:rsidR="005140DC" w:rsidRPr="00BA37F6" w:rsidRDefault="005140DC" w:rsidP="006E2812">
            <w:pPr>
              <w:spacing w:after="0" w:line="240" w:lineRule="auto"/>
              <w:rPr>
                <w:rFonts w:ascii="Times New Roman" w:hAnsi="Times New Roman"/>
                <w:bCs/>
                <w:sz w:val="24"/>
                <w:szCs w:val="24"/>
              </w:rPr>
            </w:pPr>
          </w:p>
        </w:tc>
        <w:tc>
          <w:tcPr>
            <w:tcW w:w="3317" w:type="dxa"/>
            <w:vMerge/>
            <w:vAlign w:val="center"/>
          </w:tcPr>
          <w:p w:rsidR="005140DC" w:rsidRPr="00BA37F6" w:rsidRDefault="005140DC" w:rsidP="006E2812">
            <w:pPr>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сапроптерин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диспергируемые</w:t>
            </w:r>
          </w:p>
        </w:tc>
      </w:tr>
      <w:tr w:rsidR="005140DC" w:rsidTr="006E2812">
        <w:tc>
          <w:tcPr>
            <w:tcW w:w="1077" w:type="dxa"/>
            <w:vMerge/>
            <w:vAlign w:val="center"/>
          </w:tcPr>
          <w:p w:rsidR="005140DC" w:rsidRPr="00BA37F6" w:rsidRDefault="005140DC" w:rsidP="006E2812">
            <w:pPr>
              <w:spacing w:after="0" w:line="240" w:lineRule="auto"/>
              <w:rPr>
                <w:rFonts w:ascii="Times New Roman" w:hAnsi="Times New Roman"/>
                <w:bCs/>
                <w:sz w:val="24"/>
                <w:szCs w:val="24"/>
              </w:rPr>
            </w:pPr>
          </w:p>
        </w:tc>
        <w:tc>
          <w:tcPr>
            <w:tcW w:w="3317" w:type="dxa"/>
            <w:vMerge/>
            <w:vAlign w:val="center"/>
          </w:tcPr>
          <w:p w:rsidR="005140DC" w:rsidRPr="00BA37F6" w:rsidRDefault="005140DC" w:rsidP="006E2812">
            <w:pPr>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тиоктовая кислота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внутривенного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кровь и система кроветворения</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B01</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антитромботические средства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B01A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антитромботические средства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B01AA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антагонисты витамина K</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варфарин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B01AB</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группа гепарина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гепарин натрия</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и подкожного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инъекций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эноксапарин натрия</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инъекций;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подкожного введения</w:t>
            </w:r>
          </w:p>
        </w:tc>
      </w:tr>
      <w:tr w:rsidR="005140DC" w:rsidTr="006E2812">
        <w:tc>
          <w:tcPr>
            <w:tcW w:w="107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парнапарин натрия</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подкожного введения</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B01AC</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антиагреганты, кроме гепарина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клопидогрел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тикагрелор</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B01AD</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ферментные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алтеплаза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инфузий</w:t>
            </w:r>
          </w:p>
        </w:tc>
      </w:tr>
      <w:tr w:rsidR="005140DC" w:rsidTr="006E2812">
        <w:tc>
          <w:tcPr>
            <w:tcW w:w="1077" w:type="dxa"/>
            <w:vMerge w:val="restart"/>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vMerge w:val="restart"/>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vMerge w:val="restart"/>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проурокиназа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внутривенного введения;</w:t>
            </w:r>
          </w:p>
        </w:tc>
      </w:tr>
      <w:tr w:rsidR="005140DC" w:rsidTr="006E2812">
        <w:tc>
          <w:tcPr>
            <w:tcW w:w="1077" w:type="dxa"/>
            <w:vMerge/>
            <w:tcBorders>
              <w:bottom w:val="nil"/>
            </w:tcBorders>
            <w:vAlign w:val="center"/>
          </w:tcPr>
          <w:p w:rsidR="005140DC" w:rsidRPr="00BA37F6" w:rsidRDefault="005140DC" w:rsidP="006E2812">
            <w:pPr>
              <w:spacing w:after="0" w:line="240" w:lineRule="auto"/>
              <w:rPr>
                <w:rFonts w:ascii="Times New Roman" w:hAnsi="Times New Roman"/>
                <w:bCs/>
                <w:sz w:val="24"/>
                <w:szCs w:val="24"/>
              </w:rPr>
            </w:pPr>
          </w:p>
        </w:tc>
        <w:tc>
          <w:tcPr>
            <w:tcW w:w="3317" w:type="dxa"/>
            <w:vMerge/>
            <w:tcBorders>
              <w:bottom w:val="nil"/>
            </w:tcBorders>
            <w:vAlign w:val="center"/>
          </w:tcPr>
          <w:p w:rsidR="005140DC" w:rsidRPr="00BA37F6" w:rsidRDefault="005140DC" w:rsidP="006E2812">
            <w:pPr>
              <w:spacing w:after="0" w:line="240" w:lineRule="auto"/>
              <w:rPr>
                <w:rFonts w:ascii="Times New Roman" w:hAnsi="Times New Roman"/>
                <w:bCs/>
                <w:sz w:val="24"/>
                <w:szCs w:val="24"/>
              </w:rPr>
            </w:pPr>
          </w:p>
        </w:tc>
        <w:tc>
          <w:tcPr>
            <w:tcW w:w="2125" w:type="dxa"/>
            <w:vMerge/>
            <w:vAlign w:val="center"/>
          </w:tcPr>
          <w:p w:rsidR="005140DC" w:rsidRPr="00BA37F6" w:rsidRDefault="005140DC" w:rsidP="006E2812">
            <w:pPr>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инъекций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рекомбинантный белок, содержащий аминокислотную последователь</w:t>
            </w:r>
            <w:r>
              <w:rPr>
                <w:rFonts w:ascii="Times New Roman" w:hAnsi="Times New Roman"/>
                <w:bCs/>
                <w:sz w:val="24"/>
                <w:szCs w:val="24"/>
              </w:rPr>
              <w:t>-</w:t>
            </w:r>
            <w:r w:rsidRPr="00BA37F6">
              <w:rPr>
                <w:rFonts w:ascii="Times New Roman" w:hAnsi="Times New Roman"/>
                <w:bCs/>
                <w:sz w:val="24"/>
                <w:szCs w:val="24"/>
              </w:rPr>
              <w:t>ность стафилокиназы</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внутривенного введения</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тенектеплаза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внутривенного введения</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B01AE</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прямые ингибиторы тромбина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дабигатрана этексилат</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B01AF</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прямые ингибиторы фактора Xa</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апиксабан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ривароксабан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B02</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гемостатические средства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B02A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антифибринолитические средства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B02AA</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аминокислоты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аминокапроновая кислота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инфузий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транексамовая кислота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введения;</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B02AB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ингибиторы протеиназ плазмы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апротинин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внутривенного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введения;</w:t>
            </w:r>
          </w:p>
          <w:p w:rsidR="005140DC"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B02B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витамин K и другие гемостатики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B02BA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витамин K</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менадиона натрия бисульфит</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внутримышечного введения</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B02BC</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местные гемостатики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фибриноген + тромбин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губка</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B02BD</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факторы свертывания крови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антиингибиторный коагулянтный комплекс</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инфузий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мороктоког альфа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внутривенного введения</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нонаког альфа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внутривенного введения</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октоког альфа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внутривенного введения</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симоктоког альфа (фактор свертывания крови VIII человеческий рекомбинантный)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внутривенного введения</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фактор свертывания крови VII</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внутривенного введения</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фактор свертывания крови VIII</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внутривенного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инфузий (замороженный)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фактор свертывания крови IX</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внутривенного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инфузий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факторы свертывания крови II, VII, IX, X в комбинации (протромбиновый комплекс)</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внутривенного введения</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факторы свертывания крови II, IX и X в комбинации</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инфузий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фактор свертывания крови VIII + фактор Виллебранда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внутривенного введения</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эптаког альфа (активированный)</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внутривенного введения</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B02BX</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системные гемостатики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ромиплостим</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подкожного введения</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элтромбопаг</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этамзилат</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и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инъекций;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инъекций и наружного применения;</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B03</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антианемические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B03A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препараты железа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B03AB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пероральные препараты трехвалентного железа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железа (III) гидроксид полимальтозат</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капли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сироп;</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жевательные</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B03AC</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парентеральные препараты трехвалентного железа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железа (III) гидроксид олигоизомальтозат</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введения</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железа (III) гидроксида сахарозный комплекс</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введения</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железа карбоксимальтозат</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введения</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B03B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витамин B</w:t>
            </w:r>
            <w:r w:rsidRPr="00BA37F6">
              <w:rPr>
                <w:rFonts w:ascii="Times New Roman" w:hAnsi="Times New Roman"/>
                <w:bCs/>
                <w:sz w:val="24"/>
                <w:szCs w:val="24"/>
                <w:vertAlign w:val="subscript"/>
              </w:rPr>
              <w:t>12</w:t>
            </w:r>
            <w:r w:rsidRPr="00BA37F6">
              <w:rPr>
                <w:rFonts w:ascii="Times New Roman" w:hAnsi="Times New Roman"/>
                <w:bCs/>
                <w:sz w:val="24"/>
                <w:szCs w:val="24"/>
              </w:rPr>
              <w:t xml:space="preserve"> и фолиевая кислота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B03BA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витамин B</w:t>
            </w:r>
            <w:r w:rsidRPr="00BA37F6">
              <w:rPr>
                <w:rFonts w:ascii="Times New Roman" w:hAnsi="Times New Roman"/>
                <w:bCs/>
                <w:sz w:val="24"/>
                <w:szCs w:val="24"/>
                <w:vertAlign w:val="subscript"/>
              </w:rPr>
              <w:t>12</w:t>
            </w:r>
            <w:r w:rsidRPr="00BA37F6">
              <w:rPr>
                <w:rFonts w:ascii="Times New Roman" w:hAnsi="Times New Roman"/>
                <w:bCs/>
                <w:sz w:val="24"/>
                <w:szCs w:val="24"/>
              </w:rPr>
              <w:t xml:space="preserve"> (цианокобаламин и его аналоги)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цианокобаламин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инъекций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B03BB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фолиевая кислота и ее производные</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фолиевая кислота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B03X</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антианемические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B03XA</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антианемические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дарбэпоэтин альфа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инъекций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метоксиполиэти-ленгликоль-эпоэ-тин бета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и подкожного введения</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эпоэтин альфа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и подкожного введения</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эпоэтин бета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для внутривенного и подкожного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подкожного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 подкожного</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введения</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B05</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кровезаменители и перфузионные растворы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B05A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кровь и препараты крови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B05AA</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кровезаменители и препараты плазмы крови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альбумин человека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инфузий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гидроксиэтилкрахмал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инфузий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декстран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инфузий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желатин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инфузий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B05B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растворы для внутривенного введения</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B05BA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растворы для парентерального питания</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жировые эмульсии для парентерального питания</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эмульсия для инфузий</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B05BB</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растворы, влияющие на водно-электролитный баланс</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декстроза + калия хлорид + натрия хлорид + натрия цитрат</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приема внутрь (для детей)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калия хлорид + натрия ацетат + натрия хлорид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инфузий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меглюмина натрия сукцинат</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инфузий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натрия лактата раствор сложный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(калия хлорид + кальция хлорид + натрия хлорид + натрия лактат)</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инфузий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натрия хлорида раствор сложный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(калия хлорид + кальция хлорид + натрия хлорид)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инфузий</w:t>
            </w:r>
          </w:p>
        </w:tc>
      </w:tr>
      <w:tr w:rsidR="005140DC" w:rsidTr="006E2812">
        <w:tc>
          <w:tcPr>
            <w:tcW w:w="107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натрия хлорид + калия хлорид + кальция хлорида дигидрат + магния хлорида гексагидрат + натрия ацетата тригидрат + яблочная кислота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инфузий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B05BC</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растворы с осмодиуретическим действием</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маннитол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ингаляций дозированный;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p>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B05C</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ирригационные растворы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B05CX</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ирригационные растворы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декстроза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инфузий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B05D</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растворы для перитонеального диализа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растворы для перитонеального диализа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B05X</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добавки к растворам для внутривенного введения</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B05XA</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растворы электролитов</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калия хлорид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инфузий и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введения</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магния сульфат</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и внутримышечного введения</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натрия гидрокарбонат</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инфузий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натрия хлорид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инъекций;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 xml:space="preserve">растворитель для приготовления лекарственных форм для </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инъекций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C</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сердечно-сосудистая система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C01</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препараты для лечения заболеваний сердца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C01A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сердечные гликозиды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C01AA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гликозиды наперстянки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дигоксин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(для детей)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C01B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антиаритмические препараты, классы I и III</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C01BA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антиаритмические препараты, класс IA</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прокаинамид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и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инъекций;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C01BB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антиаритмические препараты, класс IB</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лидокаин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гель для местного применения;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капли глазные;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инъекций;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спрей для местного и наружного применения;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спрей для местного и наружного применения дозированный;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спрей для местного применения дозированный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C01BC</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антиаритмические препараты, класс IC</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пропафенон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C01BD</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антиаритмические препараты, класс III</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амиодарон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внутривенного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C01BG</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антиаритмические препараты, классы I и III</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лаппаконитина гидробромид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lastRenderedPageBreak/>
              <w:t>C01C</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кардиотонические средства, кроме сердечных гликозидов</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C01CA</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адренергические и дофаминергические средства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добутамин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инфузий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допамин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инъекций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p>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норэпинефрин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внутривенного введения</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фенилэфрин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инъекций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эпинефрин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инъекций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C01CX</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кардиотонические средства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левосимендан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инфузий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C01D</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вазодилататоры для лечения заболеваний сердца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C01DA</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органические нитраты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изосорбида динитрат</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спрей дозированный;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спрей подъязычный дозированный;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пролонгированного действия</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изосорбида мононитрат</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 пролонгированного действия;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 ретард;</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 с пролонгированным высвобождением;</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пролонгированного действия;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пролонгированного действия, покрытые пленочной оболочкой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нитроглицерин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аэрозоль подъязычный дозированный;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 подъязычные;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пленки для наклеивания на десну;</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спрей подъязычный дозированный;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подъязычные;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сублингвальные</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C01E</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препараты для лечения заболеваний сердца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C01EA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простагландины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алпростадил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инфузий</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C01EB</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препараты для лечения заболеваний сердца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ивабрадин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мельдоний</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p w:rsidR="005140DC"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 xml:space="preserve">раствор для внутривенного и парабульбарного введения; </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внутримышечного и парабульбарного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инъекций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C02</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антигипертензивные средства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C02A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антиадренергические средства центрального действия</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C02AB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метилдопа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метилдопа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lastRenderedPageBreak/>
              <w:t>C02AC</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агонисты имидазолиновых рецепторов</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клонидин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моксонидин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C02C</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антиадренергические средства периферического действия</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C02CA</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альфа-адреноблокаторы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доксазозин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пролонгированного действия, покрытые пленочной оболочкой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урапидил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 пролонгированного действия;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введения</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C02K</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антигипертензивные средства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C02KX</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антигипертензивные средства для лечения легочной артериальной гипертензии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амбризентан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бозентан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диспергируемые;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мацитентан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риоцигуат</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C03</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диуретики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C03A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тиазидные диуретики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C03AA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тиазиды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гидрохлоротиазид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C03B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тиазидоподобные диуретики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C03BA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сульфонамиды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индапамид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lastRenderedPageBreak/>
              <w:t>таблетки пролонгированного действия,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пролонгированного действия, покрытые пленочной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с контролируемым высвобождением, покрытые пленочной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с модифицированным высвобождением,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с пролонгированным высвобождением, покрытые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lastRenderedPageBreak/>
              <w:t>C03C</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«петлевые» диуретики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C03CA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сульфонамиды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фуросемид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и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инъекций;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C03D</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калийсберегающие диуретики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C03DA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антагонисты альдостерона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спиронолактон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C04</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периферические вазодилататоры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C04A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периферические вазодилататоры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C04AD</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производные пурина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пентоксифиллин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внутривенного и внутриартериального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 xml:space="preserve">концентрат для приготовления раствора </w:t>
            </w:r>
            <w:r w:rsidRPr="00BA37F6">
              <w:rPr>
                <w:rFonts w:ascii="Times New Roman" w:hAnsi="Times New Roman"/>
                <w:bCs/>
                <w:sz w:val="24"/>
                <w:szCs w:val="24"/>
              </w:rPr>
              <w:lastRenderedPageBreak/>
              <w:t>для инъекций;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и внутриартериального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инъекций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lastRenderedPageBreak/>
              <w:t>C07</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бета-адреноблокаторы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C07A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бета-адреноблокаторы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C07AA</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неселективные бета-адреноблокаторы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пропранолол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соталол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C07AB</w:t>
            </w: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селективные бета-адреноблокаторы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атенолол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бисопролол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метопролол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пролонгированного действия, покрытые пленочной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с замедленным высвобождением,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с пролонгированным высвобождением,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с пролонгированным высвобождением, покрытые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C07AG</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альфа- и бета-адреноблокаторы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карведилол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lastRenderedPageBreak/>
              <w:t>C08</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блокаторы кальциевых каналов</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C08C</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селективные блокаторы кальциевых каналов с преимущественным действием на сосуды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C08CA</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производные дигидропиридина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амлодипин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нимодипин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нифедипин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пролонгированного действия,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пролонгированного действия, покрытые пленочной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с контролируемым высвобождением,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с контролируемым высвобождением, покрытые пленочной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с модифицированным высвобождением,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с модифицированным высвобождением, покрытые пленочной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с пролонгированным высвобождением,</w:t>
            </w:r>
          </w:p>
        </w:tc>
      </w:tr>
      <w:tr w:rsidR="005140DC" w:rsidTr="006E2812">
        <w:tc>
          <w:tcPr>
            <w:tcW w:w="107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с пролонгированным высвобождением, покрытые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C08D</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селективные блокаторы кальциевых каналов с прямым действием на сердце</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C08DA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производные фенилалкиламина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верапамил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пролонгированного действия,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пролонгированного действия, покрытые пленочной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с пролонгированным высвобождением, покрытые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C09</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средства, действующие на ренин-ангиотензиновую систему</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C09A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ингибиторы АПФ</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C09AA</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ингибиторы АПФ</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каптоприл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лизиноприл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периндоприл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диспергируемые в полости рта;</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эналаприл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C09C</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антагонисты рецепторов ангиотензина II</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lastRenderedPageBreak/>
              <w:t>C09CA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антагонисты рецепторов ангиотензина II</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лозартан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C09DX</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антагонисты рецепторов ангиотензина II в комбинации с другими средствами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валсартан + сакубитрил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C10</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гиполипидемические средства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C10A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гиполипидемические средства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C10AA</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ингибиторы ГМГ-КоА-редуктазы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аторвастатин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симвастатин</w:t>
            </w:r>
          </w:p>
        </w:tc>
        <w:tc>
          <w:tcPr>
            <w:tcW w:w="2976" w:type="dxa"/>
          </w:tcPr>
          <w:p w:rsidR="005140DC"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 xml:space="preserve">таблетки, покрытые оболочкой; </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C10AB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фибраты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фенофибрат</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 пролонгированного действия;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C10AX</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гиполипидемические средства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алирокумаб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подкожного введения</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эволокумаб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подкожного введения</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D</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дерматологические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D01</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противогрибковые препараты, применяемые в дерматологии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D01A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противогрибковые препараты для местного применения</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D01AE</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прочие противогрибковые препараты для местного применения</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салициловая кислота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мазь для наружного применения;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наружного применения (спиртовой)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D03</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препараты для лечения ран и язв</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D03A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 xml:space="preserve">препараты, способствующие </w:t>
            </w:r>
            <w:r w:rsidRPr="00BA37F6">
              <w:rPr>
                <w:rFonts w:ascii="Times New Roman" w:hAnsi="Times New Roman"/>
                <w:bCs/>
                <w:sz w:val="24"/>
                <w:szCs w:val="24"/>
              </w:rPr>
              <w:lastRenderedPageBreak/>
              <w:t>нормальному рубцеванию</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lastRenderedPageBreak/>
              <w:t>D03AX</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препараты, способствующие нормальному рубцеванию</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фактор роста эпидермальный</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инъекций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D06</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антибиотики и противомикробные средства, применяемые в дерматологии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D06C</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антибиотики в комбинации с противомикробными средствами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диоксометилтетра-гидропиримидин + сульфадиметок-син + тримекаин + хлорамфеникол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мазь для наружного применения</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D07</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глюкокортикоиды, применяемые в дерматологии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D07A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глюкокортикоиды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D07AC</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глюкокортикоиды с высокой активностью (группа III)</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мометазон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крем для наружного применения;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мазь для наружного применения;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ингаляций дозированный;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наружного применения</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D08</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антисептики и дезинфицирующие средства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D08A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антисептики и дезинфицирующие средства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D08AC</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бигуаниды и амидины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хлоргексидин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местного применения;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местного и наружного применения;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наружного применения;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наружного применения (спиртовой);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спрей для наружного применения (спиртовой);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суппозитории вагинальные;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вагинальные</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D08AG</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препараты йода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повидон-йод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местного и наружного применения;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 xml:space="preserve">раствор для наружного </w:t>
            </w:r>
            <w:r w:rsidRPr="00BA37F6">
              <w:rPr>
                <w:rFonts w:ascii="Times New Roman" w:hAnsi="Times New Roman"/>
                <w:bCs/>
                <w:sz w:val="24"/>
                <w:szCs w:val="24"/>
              </w:rPr>
              <w:lastRenderedPageBreak/>
              <w:t>применения</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lastRenderedPageBreak/>
              <w:t>D08AX</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антисептики и дезинфицирующие средства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водорода пероксид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местного и наружного применения</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калия перманганат</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местного и наружного применения</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этанол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наружного применения;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наружного применения и приготовления лекарственных форм;</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наружного применения;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наружного применения и приготовления лекарственных форм</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D11</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дерматологические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D11A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дерматологические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D11AH</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препараты для лечения дерматита, кроме глюкокортикоидов</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пимекролимус</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крем для наружного применения</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G</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мочеполовая система и половые гормоны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G01</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противомикробные препараты и антисептики, применяемые в гинекологии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G01A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противомикробные препараты и антисептики, кроме комбинированных препаратов с глюкокортикоидами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G01AA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антибактериальные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натамицин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суппозитории вагинальные</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G01AF</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производные имидазола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клотримазол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гель вагинальный;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суппозитории вагинальные;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lastRenderedPageBreak/>
              <w:t>таблетки вагинальные</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lastRenderedPageBreak/>
              <w:t>G02</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препараты, применяемые в гинекологии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G02A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утеротонизирующие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G02AB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алкалоиды спорыньи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метилэргометрин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и внутримышечного введения</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G02AD</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простагландины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динопростон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гель интрацервикальный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мизопростол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G02C</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препараты, применяемые в гинекологии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G02CA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адреномиметики, токолитические средства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гексопреналин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G02CB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ингибиторы пролактина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бромокриптин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G02CX</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прочие препараты, применяемые в гинекологии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атозибан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инфу-зий; раствор для внутривенного введения</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G03</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половые гормоны и модуляторы функции половых органов</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G03B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андрогены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G03BA</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производные 3-оксоандрост-4-ена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тестостерон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гель для наружного применения;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внутримышечного введения</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тестостерон (смесь эфиров)</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внутримышечного введения (масляный)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G03D</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гестагены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G03DA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производные прегн-4-ена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прогестерон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G03DB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производные прегнадиена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дидрогестерон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 xml:space="preserve">таблетки, покрытые </w:t>
            </w:r>
            <w:r w:rsidRPr="00BA37F6">
              <w:rPr>
                <w:rFonts w:ascii="Times New Roman" w:hAnsi="Times New Roman"/>
                <w:bCs/>
                <w:sz w:val="24"/>
                <w:szCs w:val="24"/>
              </w:rPr>
              <w:lastRenderedPageBreak/>
              <w:t>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lastRenderedPageBreak/>
              <w:t>G03DC</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производные эстрена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норэтистерон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G03G</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гонадотропины и другие стимуляторы овуляции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G03GA</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гонадотропины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гонадотропин хорионический</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внутримышечного и подкожного введения</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корифоллитропин альфа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подкожного введения</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фоллитропин альфа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внутримышечного и подкожного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подкожного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подкожного введения</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фоллитропин альфа + лутропин альфа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подкожного введения</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G03GB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синтетические стимуляторы овуляции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кломифен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G03H</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антиандрогены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G03HA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антиандрогены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ципротерон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внутримышечного введения масляный;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G04</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препараты, применяемые в урологии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G04B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препараты, применяемые в урологии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G04BD</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средства для лечения учащенного мочеиспускания и недержания мочи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солифенацин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G04C</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 xml:space="preserve">препараты для лечения </w:t>
            </w:r>
            <w:r w:rsidRPr="00BA37F6">
              <w:rPr>
                <w:rFonts w:ascii="Times New Roman" w:hAnsi="Times New Roman"/>
                <w:bCs/>
                <w:sz w:val="24"/>
                <w:szCs w:val="24"/>
              </w:rPr>
              <w:lastRenderedPageBreak/>
              <w:t>доброкачественной гиперплазии предстательной железы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lastRenderedPageBreak/>
              <w:t>G04CA</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альфа-адреноблокаторы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алфузозин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пролонгированного действия;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пролонгированного действия,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с контролируемым высвобождением, покрытые оболочкой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тамсулозин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 кишечнорастворимые пролонгированного действия;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 кишечнорастворимые с пролонгированным высвобождением;</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r>
              <w:rPr>
                <w:rFonts w:ascii="Times New Roman" w:hAnsi="Times New Roman"/>
                <w:bCs/>
                <w:sz w:val="24"/>
                <w:szCs w:val="24"/>
              </w:rPr>
              <w:t xml:space="preserve"> </w:t>
            </w:r>
            <w:r w:rsidRPr="00BA37F6">
              <w:rPr>
                <w:rFonts w:ascii="Times New Roman" w:hAnsi="Times New Roman"/>
                <w:bCs/>
                <w:sz w:val="24"/>
                <w:szCs w:val="24"/>
              </w:rPr>
              <w:t>пролонгированного действия;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 с модифицированным высвобождением;</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 с пролонгированным высвобождением;</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пролонгированного действия, покрытые пленочной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с контролируемым высвобождением,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с пролонгированным высвобождением, покрытые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G04CB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ингибиторы тестостерон-5-альфа-редуктазы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финастерид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H</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 xml:space="preserve">гормональные препараты системного действия, кроме </w:t>
            </w:r>
            <w:r w:rsidRPr="00BA37F6">
              <w:rPr>
                <w:rFonts w:ascii="Times New Roman" w:hAnsi="Times New Roman"/>
                <w:bCs/>
                <w:sz w:val="24"/>
                <w:szCs w:val="24"/>
              </w:rPr>
              <w:lastRenderedPageBreak/>
              <w:t>половых гормонов и инсулинов</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lastRenderedPageBreak/>
              <w:t>H01</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гормоны гипофиза и гипоталамуса и их аналоги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H01A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гормоны передней доли гипофиза и их аналоги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H01AC</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соматропин и его агонисты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соматропин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подкожного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подкожного введения</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H01B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гормоны задней доли гипофиза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H01BA</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вазопрессин и его аналоги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десмопрессин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капли назальные;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спрей назальный дозированный;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диспергируемые в полости рта;</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таблетки-лиофилизат;</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подъязычные</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терлипрессин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H01BB</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окситоцин и его аналоги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карбетоцин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и внутримышечного введения</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окситоцин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и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инфузий и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инъекций;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инъекций и местного применения</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H01C</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гормоны гипоталамуса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H01CB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соматостатин и аналоги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ланреотид</w:t>
            </w:r>
          </w:p>
        </w:tc>
        <w:tc>
          <w:tcPr>
            <w:tcW w:w="2976" w:type="dxa"/>
          </w:tcPr>
          <w:p w:rsidR="005140DC"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 xml:space="preserve">гель для подкожного введения </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пролонгированного действия</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октреотид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суспензии для внутримышечного введения пролонгированного действия;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микросферы для приготовления суспензии для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микросферы для приготовления суспензии для внутримышечного введения пролонгированного действия;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и подкожного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инфузий и подкожного введения</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пасиреотид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подкожного введения</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H01CC</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антигонадотропин-рилизинг гормоны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ганиреликс</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подкожного введения</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цетрореликс</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подкожного введения</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H02</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кортикостероиды системного действия</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H02A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кортикостероиды системного действия</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H02AA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минералокортикоиды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флудрокортизон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H02AB</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глюкокортикоиды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бетаметазон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крем для наружного применения;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мазь для наружного применения</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гидрокортизон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крем для наружного применения;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внутривенного и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мазь глазная;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мазь для наружного применения;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наружного применения;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суспензия для внутримышечного и внутрисуставного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эмульсия для наружного применения</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дексаметазон</w:t>
            </w:r>
          </w:p>
        </w:tc>
        <w:tc>
          <w:tcPr>
            <w:tcW w:w="2976" w:type="dxa"/>
          </w:tcPr>
          <w:p w:rsidR="005140DC"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 xml:space="preserve">имплантат для интравитреального введения; </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и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инъекций;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метилпреднизолон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внутривенного и внутримышечного введения;</w:t>
            </w:r>
          </w:p>
          <w:p w:rsidR="005140DC"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преднизолон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мазь для наружного применения;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и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инъекций;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H03</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препараты для лечения заболеваний щитовидной железы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H03A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препараты щитовидной железы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H03AA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гормоны щитовидной железы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левотироксин натрия</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H03B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антитиреоидные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H03BB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серосодержащие производные имидазола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тиамазол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lastRenderedPageBreak/>
              <w:t>H03C</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препараты йода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H03CA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препараты йода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калия йодид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жевательные;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H04</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гормоны поджелудочной железы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H04A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гормоны, расщепляющие гликоген</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H04AA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гормоны, расщепляющие гликоген</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глюкагон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инъекций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H05</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препараты, регулирующие обмен кальция</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H05A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паратиреоидные гормоны и их аналоги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H05AA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паратиреоидные гормоны и их аналоги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терипаратид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подкожного введения</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H05B</w:t>
            </w:r>
          </w:p>
        </w:tc>
        <w:tc>
          <w:tcPr>
            <w:tcW w:w="3317" w:type="dxa"/>
          </w:tcPr>
          <w:p w:rsidR="005140DC"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антипаратиреоидные средства</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H05BA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препараты кальцитонина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кальцитонин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инъекций;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спрей назальный;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спрей назальный дозированный</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H05BX</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прочие антипаратиреоидные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парикальцитол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введения</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цинакальцет</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этелкальцетид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введения</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J</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противомикробные препараты системного действия</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J01</w:t>
            </w:r>
          </w:p>
        </w:tc>
        <w:tc>
          <w:tcPr>
            <w:tcW w:w="3317" w:type="dxa"/>
          </w:tcPr>
          <w:p w:rsidR="005140DC"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антибактериальные препараты системного действия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J01A</w:t>
            </w:r>
          </w:p>
        </w:tc>
        <w:tc>
          <w:tcPr>
            <w:tcW w:w="3317" w:type="dxa"/>
          </w:tcPr>
          <w:p w:rsidR="005140DC"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тетрациклины</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lastRenderedPageBreak/>
              <w:t>J01AA</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тетрациклины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доксициклин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внутривенного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диспергируемые</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тигециклин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инфузий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J01B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амфениколы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J01BA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амфениколы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хлорамфеникол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J01C</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бета-лактамные антибактериальные препараты: пенициллины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J01CA</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пенициллины широкого спектра действия</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амоксициллин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гранулы для приготовления суспензии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суспензии для приема внутрь; 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диспергируемые;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ампициллин</w:t>
            </w:r>
          </w:p>
        </w:tc>
        <w:tc>
          <w:tcPr>
            <w:tcW w:w="2976" w:type="dxa"/>
          </w:tcPr>
          <w:p w:rsidR="005140DC"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 xml:space="preserve">порошок для приготовления раствора для внутривенного и внутримышечного введения; </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суспензии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lastRenderedPageBreak/>
              <w:t>J01CE</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пенициллины, чувствительные к бета-лактамазам</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бензатина бензилпенициллин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суспензии для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суспензии для внутримышечного введения пролонгированного действия</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бензилпенициллин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внутривенного и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внутримышечного и подкожного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инъекций;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инъекций и местного применения;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суспензии для внутримышечного введения</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феноксиметилпенициллин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суспензии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J01CF</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пенициллины, устойчивые к бета-лактамазам</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оксациллин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внутривенного и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J01CR</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комбинации пенициллинов, включая комбинации с ингибиторами бета-лактамаз</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амоксициллин + клавулановая кислота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внутривенного введения;</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суспензии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диспергируемые;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с модифицированным высвобождением, покрытые пленочной оболочкой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ампициллин + сульбактам</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внутривенного и внутримышечного введения</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J01D</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бета-лактамные антибактериальные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J01DB</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цефалоспорины 1-го поколения</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цефазолин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внутривенного и внутримышечного введения;</w:t>
            </w:r>
          </w:p>
          <w:p w:rsidR="005140DC"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 xml:space="preserve">порошок для приготовления раствора для внутримышечного введения; </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инъекций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цефалексин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гранулы для приготовления суспензии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J01DC</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цефалоспорины 2-го поколения</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цефуроксим</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гранулы для приготовления суспензии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внутривенного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 xml:space="preserve">порошок для приготовления раствора </w:t>
            </w:r>
            <w:r w:rsidRPr="00BA37F6">
              <w:rPr>
                <w:rFonts w:ascii="Times New Roman" w:hAnsi="Times New Roman"/>
                <w:bCs/>
                <w:sz w:val="24"/>
                <w:szCs w:val="24"/>
              </w:rPr>
              <w:lastRenderedPageBreak/>
              <w:t>для внутривенного и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инъекций;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lastRenderedPageBreak/>
              <w:t>J01DD</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цефалоспорины 3-го поколения</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цефотаксим</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внутривенного и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инъекций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цефтазидим</w:t>
            </w:r>
          </w:p>
        </w:tc>
        <w:tc>
          <w:tcPr>
            <w:tcW w:w="2976" w:type="dxa"/>
          </w:tcPr>
          <w:p w:rsidR="005140DC"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 xml:space="preserve">порошок для приготовления раствора для внутривенного введения; </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внутривенного и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инъекций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цефтриаксон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внутривенного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 xml:space="preserve">порошок для приготовления раствора для внутривенного и </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инъекций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цефоперазон + сульбактам</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внутривенного и внутримышечного введения</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J01DE</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цефалоспорины 4-го поколения</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цефепим</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внутривенного и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внутримышечного введения</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J01DH</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карбапенемы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имипенем + циластатин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инфузий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меропенем</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внутривенного введения</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эртапенем</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инъекций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J01DI</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цефалоспорины и пенемы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цефтаролина фосамил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концентрата для приготовления раствора для инфузий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J01E</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сульфаниламиды и триметоприм</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J01EE</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 xml:space="preserve">комбинированные препараты сульфаниламидов и </w:t>
            </w:r>
            <w:r w:rsidRPr="00BA37F6">
              <w:rPr>
                <w:rFonts w:ascii="Times New Roman" w:hAnsi="Times New Roman"/>
                <w:bCs/>
                <w:sz w:val="24"/>
                <w:szCs w:val="24"/>
              </w:rPr>
              <w:lastRenderedPageBreak/>
              <w:t>триметоприма, включая производные</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lastRenderedPageBreak/>
              <w:t>ко-тримоксазол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 xml:space="preserve">концентрат для приготовления раствора </w:t>
            </w:r>
            <w:r w:rsidRPr="00BA37F6">
              <w:rPr>
                <w:rFonts w:ascii="Times New Roman" w:hAnsi="Times New Roman"/>
                <w:bCs/>
                <w:sz w:val="24"/>
                <w:szCs w:val="24"/>
              </w:rPr>
              <w:lastRenderedPageBreak/>
              <w:t>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суспензия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lastRenderedPageBreak/>
              <w:t>J01F</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макролиды, линкозамиды и стрептограмины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J01FA</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макролиды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азитромицин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суспензии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суспензии для приема внутрь (для детей);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суспензии пролонгированного действия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диспергируемые;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джозамицин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диспергируемые;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кларитромицин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гранулы для приготовления суспензии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концентрата для приготовления раствора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суспензии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w:t>
            </w:r>
          </w:p>
        </w:tc>
      </w:tr>
      <w:tr w:rsidR="005140DC" w:rsidTr="006E2812">
        <w:tc>
          <w:tcPr>
            <w:tcW w:w="107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пленочной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пролонгированного действия,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пролонгированного действия, покрытые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J01FF</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линкозамиды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клиндамицин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и внутримышечного введения</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J01G</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аминогликозиды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J01GA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стрептомицины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стрептомицин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внутримышечного введения</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J01GB</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аминогликозиды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амикацин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внутривенного и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внутривенного и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и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инфузий и внутримышечного введения</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гентамицин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капли глазные;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и внутримышечного введения</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канамицин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внутривенного и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внутримышечного введения</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тобрамицин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капли глазные;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 с порошком для ингаляций;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и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ингаляций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J01M</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антибактериальные препараты, производные хинолона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J01MA</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фторхинолоны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гатифлоксацин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левофлоксацин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капли глазные;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ломефлоксацин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капли глазные;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моксифлоксацин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капли глазные;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инфузий; таблетки, покрытые пленочной оболочкой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офлоксацин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капли глазные;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капли глазные и ушные;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мазь глазная;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 xml:space="preserve">таблетки пролонгированного действия, покрытые </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пленочной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спарфлоксацин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ципрофлоксацин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капли глазные;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капли глазные и ушные;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капли ушные;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мазь глазная;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пролонгированного действия, покрытые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J01X</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антибактериальные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J01XA</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антибиотики гликопептидной структуры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ванкомицин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инфузий и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инфузий и приема внутрь</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телаванцин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инфузий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J01XD</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производные имидазола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метронидазол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 xml:space="preserve">таблетки, покрытые </w:t>
            </w:r>
            <w:r w:rsidRPr="00BA37F6">
              <w:rPr>
                <w:rFonts w:ascii="Times New Roman" w:hAnsi="Times New Roman"/>
                <w:bCs/>
                <w:sz w:val="24"/>
                <w:szCs w:val="24"/>
              </w:rPr>
              <w:lastRenderedPageBreak/>
              <w:t>пленочной оболочкой</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lastRenderedPageBreak/>
              <w:t>J01XX</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прочие антибактериальные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даптомицин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внутривенного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инфузий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линезолид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гранулы для приготовления суспензии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тедизолид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концентрата для приготовления раствора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фосфомицин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внутривенного введения</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J02</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противогрибковые препараты системного действия</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J02A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противогрибковые препараты системного действия</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J02AA</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антибиотики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амфотерицин B</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инфузий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нистатин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J02AC</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производные триазола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вориконазол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концентрата для приготовления раствора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инфузий;</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суспензии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флуконазол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суспензии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J02AX</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противогрибковые препараты системного действия</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каспофунгин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инфузий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микафунгин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инфузий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J04</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препараты, активные в отношении микобактерий</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J04A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противотуберкулезные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J04AA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аминосалициловая кислота и ее производные</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аминосалициловая кислота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гранулы замедленного высвобождения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гранулы кишечнорастворимые;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гранулы, покрытые кишечнорастворимой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гранулы, покрытые оболочкой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кишечнорастворимые, покрытые пленочной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 xml:space="preserve">таблетки, покрытые кишечнорастворимой </w:t>
            </w:r>
            <w:r w:rsidRPr="00BA37F6">
              <w:rPr>
                <w:rFonts w:ascii="Times New Roman" w:hAnsi="Times New Roman"/>
                <w:bCs/>
                <w:sz w:val="24"/>
                <w:szCs w:val="24"/>
              </w:rPr>
              <w:lastRenderedPageBreak/>
              <w:t>оболочкой</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lastRenderedPageBreak/>
              <w:t>J04AB</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антибиотики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капреомицин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внутривенного и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инфузий и внутримышечного введения</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рифабутин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рифампицин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инъекций;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циклосерин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J04AC</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гидразиды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изониазид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внутримышечного, ингаляционного и эндотрахеального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инъекций;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инъекций и ингаляций;</w:t>
            </w:r>
          </w:p>
          <w:p w:rsidR="005140DC"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J04AD</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производные тиокарбамида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протионамид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этионамид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J04AK</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противотуберкулезные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бедаквилин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пиразинамид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теризидон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тиоуреидоимино-метил-иридиния перхлорат</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этамбутол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J04AM</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комбинированные противотуберкулезные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изониазид + ломефлоксацин + пиразинамид + этамбутол + пиридоксин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изониазид + пиразинамид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изониазид + пиразинамид + рифампицин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диспергируемые;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изониазид + пиразинамид + рифампицин + этамбутол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изониазид + пиразинамид + рифампицин + этамбутол + пиридоксин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изониазид + рифампицин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изониазид + этамбутол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ломефлоксацин + пиразинамид + протионамид + этамбутол + пиридоксин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lastRenderedPageBreak/>
              <w:t>J04B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противолепрозные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J04BA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противолепрозные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дапсон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J05</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противовирусные препараты системного действия</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J05A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противовирусные препараты прямого действия</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J05AB</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нуклеозиды и нуклеотиды, кроме ингибиторов обратной транскриптазы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ацикловир</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крем для местного и наружного применения;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крем для наружного применения;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мазь глазная;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мазь для местного и наружного применения;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мазь для наружного применения;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валганцикловир</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ганцикловир</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инфузий</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J05AE</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ингибиторы протеаз</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атазанавир</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дарунавир</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нарлапревир</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ритонавир</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 мягкие;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саквинавир</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фосампренавир</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суспензия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J05AF</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нуклеозиды и нуклеотиды - ингибиторы обратной транскриптазы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абакавир</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диданозин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 кишечнорастворимые;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приема внутрь для детей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зидовудин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ламивудин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ставудин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приема внутрь</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телбивудин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тенофовир</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фосфазид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энтекавир</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J05AG</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ненуклеозидные ингибиторы обратной транскриптазы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невирапин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суспензия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элсульфавирин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этравирин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эфавиренз</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J05AH</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ингибиторы нейраминидазы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осельтамивир</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J05AP</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противовирусные препараты для лечения гепатита C</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даклатасвир</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дасабувир; омбитасвир + паритапревир + ритонавир</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таблеток набор</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рибавирин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суспензии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симепревир</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софосбувир</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J05AR</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комбинированные противовирусные препараты для лечения ВИЧ-инфекции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абакавир + ламивудин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абакавир + зидовудин + ламивудин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зидовудин + ламивудин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лопинавир + ритонавир</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рилпивирин + тенофовир + эмтрицитабин</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J05AX</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прочие противовирусные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долутегравир</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имидазолилэтана-мид пентандиовой кислоты</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кагоцел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маравирок</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ралтегравир</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жевательные;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умифеновир</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J06</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иммунные сыворотки и иммуноглобулины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J06A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иммунные сыворотки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J06AA</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иммунные сыворотки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анатоксин дифтерийный</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анатоксин дифтерийно-столбнячный</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анатоксин столбнячный</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антитоксин яда гадюки обыкновенной</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сыворотка противоботули</w:t>
            </w:r>
            <w:r>
              <w:rPr>
                <w:rFonts w:ascii="Times New Roman" w:hAnsi="Times New Roman"/>
                <w:bCs/>
                <w:sz w:val="24"/>
                <w:szCs w:val="24"/>
              </w:rPr>
              <w:t>-</w:t>
            </w:r>
            <w:r w:rsidRPr="00BA37F6">
              <w:rPr>
                <w:rFonts w:ascii="Times New Roman" w:hAnsi="Times New Roman"/>
                <w:bCs/>
                <w:sz w:val="24"/>
                <w:szCs w:val="24"/>
              </w:rPr>
              <w:t>ническая</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сыворотка противогангреноз</w:t>
            </w:r>
            <w:r>
              <w:rPr>
                <w:rFonts w:ascii="Times New Roman" w:hAnsi="Times New Roman"/>
                <w:bCs/>
                <w:sz w:val="24"/>
                <w:szCs w:val="24"/>
              </w:rPr>
              <w:t>-</w:t>
            </w:r>
            <w:r w:rsidRPr="00BA37F6">
              <w:rPr>
                <w:rFonts w:ascii="Times New Roman" w:hAnsi="Times New Roman"/>
                <w:bCs/>
                <w:sz w:val="24"/>
                <w:szCs w:val="24"/>
              </w:rPr>
              <w:t>ная поливалентная очищенная концентрирован</w:t>
            </w:r>
            <w:r>
              <w:rPr>
                <w:rFonts w:ascii="Times New Roman" w:hAnsi="Times New Roman"/>
                <w:bCs/>
                <w:sz w:val="24"/>
                <w:szCs w:val="24"/>
              </w:rPr>
              <w:t>-</w:t>
            </w:r>
            <w:r w:rsidRPr="00BA37F6">
              <w:rPr>
                <w:rFonts w:ascii="Times New Roman" w:hAnsi="Times New Roman"/>
                <w:bCs/>
                <w:sz w:val="24"/>
                <w:szCs w:val="24"/>
              </w:rPr>
              <w:t xml:space="preserve"> ная лошадиная жидкая</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сыворотка про-тиводифтерийная</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сыворотка про-тивостолбнячная</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lastRenderedPageBreak/>
              <w:t>J06B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иммуноглобулины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J06BA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иммуноглобулины, нормальные человеческие</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иммуноглобулин человека нормальный</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J06BB</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специфические иммуноглобулины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иммуноглобулин антирабический</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иммуноглобулин против клещевого энцефалита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иммуноглобулин противостолбняч</w:t>
            </w:r>
            <w:r>
              <w:rPr>
                <w:rFonts w:ascii="Times New Roman" w:hAnsi="Times New Roman"/>
                <w:bCs/>
                <w:sz w:val="24"/>
                <w:szCs w:val="24"/>
              </w:rPr>
              <w:t>-</w:t>
            </w:r>
            <w:r w:rsidRPr="00BA37F6">
              <w:rPr>
                <w:rFonts w:ascii="Times New Roman" w:hAnsi="Times New Roman"/>
                <w:bCs/>
                <w:sz w:val="24"/>
                <w:szCs w:val="24"/>
              </w:rPr>
              <w:t>ный человека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иммуноглобулин человека антирезус RHO(D)</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внутримышечного введения</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иммуноглобулин человека противостафило-кокковый</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паливизумаб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внутри-мышечного введения</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J07</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вакцины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вакцины в соответствии с национальным календарем профилактических прививок</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L</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противоопухолевые препараты и иммуномодуляторы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L01</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противоопухолевые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L01A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алкилирующие средства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L01AA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аналоги азотистого иприта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бендамустин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концентрата для при-готовления раствора для инфузий</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ифосфамид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внутри-венного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инъекций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мелфалан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внутри-сосудистого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хлорамбуцил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циклофосфамид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внутривенного и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внутривенного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внутривенного и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сахарной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L01AB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алкилсульфонаты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бусульфан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L01AD</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производные нитрозомочевины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кармустин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инфузий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ломустин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L01AX</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алкилирующие средства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дакарбазин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внутривенного введения</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темозоломид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 xml:space="preserve">капсулы; лиофилизат для приготовления раствора </w:t>
            </w:r>
          </w:p>
        </w:tc>
      </w:tr>
      <w:tr w:rsidR="005140DC" w:rsidTr="006E2812">
        <w:tc>
          <w:tcPr>
            <w:tcW w:w="107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для инфузий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L01B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антиметаболиты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L01BA</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аналоги фолиевой кислоты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метотрексат</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инъекций;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инъекций;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подкожного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пеметрексед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инфузий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ралтитрексид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инфузий</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L01BB</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аналоги пурина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меркаптопурин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неларабин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инфузий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флударабин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внутривенного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внутривенного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L01BC</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аналоги пиримидина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азацитидин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суспензии для подкожного введения</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гемцитабин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концентрата для приготовления раствора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 xml:space="preserve">лиофилизат для приготовления раствора </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для инфузий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капецитабин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фторурацил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внутрисосудистого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внутрисосудистого и внутриполостного введения</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цитарабин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инъекций;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инъекций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L01C</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алкалоиды растительного происхождения и другие природные вещества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L01CA</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алкалоиды барвинка и их аналоги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винбластин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внутривенного введения</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винкристин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введения</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винорелбин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инфузий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L01CB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производные подофиллотоксина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этопозид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инфузий</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L01CD</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таксаны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доцетаксел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инфузий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кабазитаксел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инфузий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паклитаксел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 xml:space="preserve">концентрат для приготов-ления раствора для </w:t>
            </w:r>
          </w:p>
        </w:tc>
      </w:tr>
      <w:tr w:rsidR="005140DC" w:rsidTr="006E2812">
        <w:tc>
          <w:tcPr>
            <w:tcW w:w="107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инфузий; лиофилизат для приготовления раствора для инфузий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L01D</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противоопухолевые антибиотики и родственные соединения</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L01DB</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антрациклины и родственные соединения</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даунорубицин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внутривенного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введения</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доксорубицин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внутривенного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внутрисосудистого и внутрипузырного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внутрисосудистого и внутрипузырного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внутрисосудистого и внутрипузырного введения</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идарубицин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внутривенного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введения</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митоксантрон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внутривенного и внутриплеврального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инфузий</w:t>
            </w:r>
          </w:p>
        </w:tc>
      </w:tr>
      <w:tr w:rsidR="005140DC" w:rsidTr="006E2812">
        <w:tc>
          <w:tcPr>
            <w:tcW w:w="107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эпирубицин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внутривенного и внутриполостного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внутрисосудистого и внутрипузырного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внутрисосудистого и внутрипузырного введения</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L01DC</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противоопухолевые антибиотики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блеомицин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инъекций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иксабепилон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инфузий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митомицин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инъекций;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инъекций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L01X</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противоопухолевые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L01XA</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препараты платины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карбоплатин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инфузий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оксалиплатин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концентрата для приготовления раствора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инфузий</w:t>
            </w:r>
          </w:p>
        </w:tc>
      </w:tr>
      <w:tr w:rsidR="005140DC" w:rsidTr="006E2812">
        <w:tc>
          <w:tcPr>
            <w:tcW w:w="107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цисплатин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инфузий и внутрибрюшинного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инъекций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L01XB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метилгидразины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прокарбазин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L01XC</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моноклональные антитела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атезолизумаб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инфузий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бевацизумаб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инфузий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блинатумомаб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концентрата для приготовления раствора для инфузий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брентуксимаб ведотин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концентрата для приготовления раствора для инфузий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даратумумаб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инфузий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ипилимумаб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инфузий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ниволумаб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инфузий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обинутузумаб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инфузий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панитумумаб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 xml:space="preserve">концентрат для приготовления раствора </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для инфузий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пембролизумаб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пертузумаб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инфузий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ритуксимаб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подкожного введения</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трастузумаб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концентрата для приготовления раствора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подкожного введения</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трастузумаб эмтанзин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концентрата для приготовления раствора для инфузий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цетуксимаб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инфузий</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L01XE</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ингибиторы протеинкиназы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афатиниб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вандетаниб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вемурафениб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гефитиниб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дабрафениб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дазатиниб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ибрутиниб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иматиниб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кобиметиниб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кризотиниб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лапатиниб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ленватиниб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нилотиниб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нинтеданиб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 мягкие</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пазопаниб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регорафениб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рибоциклиб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руксолитиниб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сорафениб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сунитиниб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траметиниб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церитиниб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эрлотиниб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L01XX</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прочие противоопухолевые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аспарагиназа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внутри-венного и внутримышечно-го введения</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афлиберцепт</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инфузий; раствор для внутриглазного введения</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бортезомиб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 xml:space="preserve">лиофилизат для приготовления раствора для внутривенного </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внутривенного и подкожного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подкожного введения</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висмодегиб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гидроксикарбамид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иксазомиб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иринотекан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инфузий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карфилзомиб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инфузий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митотан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третиноин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фактор некроза опухоли альфа-1</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(тимозин рекомбинантный)</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подкожного введения</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эрибулин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введения</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L02</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противоопухолевые гормональные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L02A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гормоны и родственные соединения</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L02AB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гестагены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медроксипрогесте-рон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суспензия для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L02AE</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аналоги гонадотропин-рилизинг гормона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бусерелин</w:t>
            </w:r>
          </w:p>
        </w:tc>
        <w:tc>
          <w:tcPr>
            <w:tcW w:w="2976" w:type="dxa"/>
          </w:tcPr>
          <w:p w:rsidR="005140DC"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суспензии для внутримышечного введения пролонгированного действия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гозерелин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имплантат;</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капсула для подкожного введения пролонгированного действия</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лейпрорелин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подкожного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суспензии для внутримышечного и подкожного введения пролонгированного действия;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суспензии для внутримышечного и подкожного введения с пролонгированным высвобождением;</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суспензии для подкожного введения пролонгированного действия</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трипторелин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подкожного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суспензии для внутримышечного введения пролонгированного действия;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суспензии для внутримышечного введения с пролонгированным высвобождением;</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суспензии для внутримышечного и подкожного введения пролонгированного действия;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подкожного введения</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L02B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 xml:space="preserve">антагонисты гормонов и </w:t>
            </w:r>
            <w:r w:rsidRPr="00BA37F6">
              <w:rPr>
                <w:rFonts w:ascii="Times New Roman" w:hAnsi="Times New Roman"/>
                <w:bCs/>
                <w:sz w:val="24"/>
                <w:szCs w:val="24"/>
              </w:rPr>
              <w:lastRenderedPageBreak/>
              <w:t>родственные соединения</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lastRenderedPageBreak/>
              <w:t>L02BA</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антиэстрогены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тамоксифен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фулвестрант</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внутримышечного введения</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L02BB</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антиандрогены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бикалутамид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флутамид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энзалутамид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L02BG</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ингибиторы ароматазы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анастрозол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L02BX</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антагонисты гормонов и родственные соединения</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абиратерон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дегареликс</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подкожного введения</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L03</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иммуностимуляторы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L03A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иммуностимуляторы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L03AA</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колониестимулирующие факторы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филграстим</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и подкожного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подкожного введения</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эмпэгфилграстим</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подкожного введения</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L03AB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интерфероны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интерферон альфа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гель для местного и наружного применения;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капли назальные;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внутримышечного и подкожного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 xml:space="preserve">лиофилизат для приготовления раствора для внутримышечного, субконъюнктивального </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введения и закапывания в глаз;</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интраназального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интраназального введения и ингаляций;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инъекций;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инъекций и местного применения;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суспензии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мазь для наружного и местного применения;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внутримышечного, субконъюнктивального введения и закапывания в глаз;</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инъекций;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и подкожного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подкожного введения;</w:t>
            </w:r>
          </w:p>
          <w:p w:rsidR="005140DC"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 xml:space="preserve">суппозитории </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ректальные</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интерферон бета-1a</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подкожного введения</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интерферон бета-1b</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подкожного введения;</w:t>
            </w:r>
          </w:p>
          <w:p w:rsidR="005140DC"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подкожного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интерферон гамма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внутримышечного и подкожного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интраназального введения</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пэгинтерферон альфа-2a</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подкожного введения</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пэгинтерферон альфа-2b</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подкожного введения</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пэгинтерферон бета-1a</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подкожного введения</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цепэгинтерферон альфа-2b</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подкожного введения</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L03AX</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иммуностимуляторы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азоксимера бромид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инъекций и местного применения;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суппозитории вагинальные и ректальные;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вакцина для лечения рака мочевого пузыря БЦЖ</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суспензии для внутрипузырного введения</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глатирамера ацетат</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подкожного введения</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глутамил-цистеинил-глицин динатрия</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инъекций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меглюмина акридонацетат</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и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кишечнорастворимой оболочкой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тилорон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 xml:space="preserve">таблетки, покрытые </w:t>
            </w:r>
          </w:p>
        </w:tc>
      </w:tr>
      <w:tr w:rsidR="005140DC" w:rsidTr="006E2812">
        <w:tc>
          <w:tcPr>
            <w:tcW w:w="107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L04</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иммунодепрессанты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L04A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иммунодепрессанты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L04AA</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селективные иммунодепрессанты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абатацепт</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концентрата для приготовления раствора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подкожного введения</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алемтузумаб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инфузий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апремиласт</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белимумаб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концентрата для приготовления раствора для инфузий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ведолизумаб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концентрата для приготовления раствора для инфузий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иммуноглобулин антитимоцитарный</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инфузий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лефлуномид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микофенолата мофетил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микофеноловая кислота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кишечнорастворимые, покрытые оболочкой;</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кишечнорастворимой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натализумаб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инфузий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окрелизумаб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инфузий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терифлуномид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тофацитиниб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финголимод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эверолимус</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диспергируемые</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экулизумаб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инфузий</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L04AB</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ингибиторы фактора некроза опухоли альфа (ФНО-альфа)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адалимумаб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подкожного введения</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голимумаб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подкожного введения</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инфликсимаб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концентрата для приготовления раствора для инфузий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цертолизумаба пэгол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подкожного введения</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этанерцепт</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подкожного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подкожного введения</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L04AC</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ингибиторы интерлейкина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базиликсимаб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 xml:space="preserve">лиофилизат для приготовления раствора для внутривенного </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введения</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канакинумаб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подкожного введения</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секукинумаб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подкожного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подкожного введения</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тоцилизумаб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подкожного введения</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устекинумаб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подкожного введения</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L04AD</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ингибиторы кальциневрина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такролимус</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 пролонгированного действия;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внутривенного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мазь для наружного применения</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циклоспорин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 мягкие;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приема внутрь</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L04AX</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иммунодепрессанты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азатиоприн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леналидомид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пирфенидон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M</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костно-мышечная система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M01</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противовоспалительные и противоревматические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M01A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 xml:space="preserve">нестероидные противовоспалительные и противоревматические </w:t>
            </w:r>
            <w:r w:rsidRPr="00BA37F6">
              <w:rPr>
                <w:rFonts w:ascii="Times New Roman" w:hAnsi="Times New Roman"/>
                <w:bCs/>
                <w:sz w:val="24"/>
                <w:szCs w:val="24"/>
              </w:rPr>
              <w:lastRenderedPageBreak/>
              <w:t>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lastRenderedPageBreak/>
              <w:t>M01AB</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производные уксусной кислоты и родственные соединения</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диклофенак</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капли глазные;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 кишечнорастворимые</w:t>
            </w:r>
            <w:r>
              <w:rPr>
                <w:rFonts w:ascii="Times New Roman" w:hAnsi="Times New Roman"/>
                <w:bCs/>
                <w:sz w:val="24"/>
                <w:szCs w:val="24"/>
              </w:rPr>
              <w:t xml:space="preserve"> </w:t>
            </w:r>
            <w:r w:rsidRPr="00BA37F6">
              <w:rPr>
                <w:rFonts w:ascii="Times New Roman" w:hAnsi="Times New Roman"/>
                <w:bCs/>
                <w:sz w:val="24"/>
                <w:szCs w:val="24"/>
              </w:rPr>
              <w:t>капсулы с модифицированным высвобождением;</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кишечнорастворимой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кишечнорастворимой пленочной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пролонгированного действия;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пролонгированного действия, покрытые кишечнорастворимой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пролонгированного действия,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пролонгированного действия, покрытые пленочной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с модифицированным высвобождением;</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кеторолак</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и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M01AC</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оксикамы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лорноксикам</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внутривенного и внутримышечного введения</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M01AE</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производные пропионовой кислоты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декскетопрофен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и внутримышечного введения</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ибупрофен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гель для наружного применения;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гранулы для приготовления раствора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крем для наружного применения;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мазь для наружного применения;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суппозитории ректальные;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суппозитории ректальные (для детей);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суспензия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суспензия для приема внутрь (для детей);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пролонгированного действия, покрытые оболочкой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кетопрофен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 пролонгированного действия;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 с модифицированным высвобождением;</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внутримышечного введения;</w:t>
            </w:r>
          </w:p>
        </w:tc>
      </w:tr>
      <w:tr w:rsidR="005140DC" w:rsidTr="006E2812">
        <w:tc>
          <w:tcPr>
            <w:tcW w:w="107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и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инфузий и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суппозитории ректальные; суппозитории ректальные (для детей);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пролонгированного действия;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с модифицированным высвобождением</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M01C</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базисные противоревматические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M01CC</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пеницилламин и подобные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пеницилламин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M03</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миорелаксанты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M03A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миорелаксанты периферического действия</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M03AB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производные холина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суксаметония йодид и хлорид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и внутримышечного введения</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M03AC</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четвертичные аммониевые соединения</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пипекурония бромид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внутривенного введения</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рокурония бромид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введения</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M03AX</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миорелаксанты периферического действия</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ботулинический токсин типа A</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внутримышечного введения</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ботулинический токсин типа A-гемагглютинин комплекс</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 xml:space="preserve">лиофилизат для </w:t>
            </w:r>
          </w:p>
        </w:tc>
      </w:tr>
      <w:tr w:rsidR="005140DC" w:rsidTr="006E2812">
        <w:tc>
          <w:tcPr>
            <w:tcW w:w="107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приготовления раствора для инъекций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M03B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миорелаксанты центрального действия</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M03BX</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миорелаксанты центрального действия</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баклофен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интратекального введения; таблетки</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тизанидин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 с модифицированным высвобождением;</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M04</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противоподагрические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M04A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противоподагрические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M04AA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ингибиторы образования мочевой кислоты</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аллопуринол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M05</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препараты для лечения заболеваний костей</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M05B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препараты, влияющие на структуру и минерализацию костей</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M05BA</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бифосфонаты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алендроновая кислота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золедроновая кислота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внутривенного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инфузий</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M05BX</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препараты, влияющие на структуру и минерализацию костей</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деносумаб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подкожного введения</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стронция ранелат</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 xml:space="preserve">порошок для приготовления суспензии </w:t>
            </w:r>
          </w:p>
        </w:tc>
      </w:tr>
      <w:tr w:rsidR="005140DC" w:rsidTr="006E2812">
        <w:tc>
          <w:tcPr>
            <w:tcW w:w="107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для приема внутрь</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нервная система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N01</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анестетики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N01A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препараты для общей анестезии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N01AB</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галогенированные углеводороды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галотан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жидкость для ингаляций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севофлуран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жидкость для ингаляций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N01AF</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барбитураты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тиопентал натрия</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внутривенного введения</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N01AH</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опиоидные анальгетики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тримеперидин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инъекций;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N01AX</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препараты для общей анестезии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динитрогена оксид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газ сжатый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кетамин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и внутримышечного введения</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натрия оксибутират</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и внутримышечного введения</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пропофол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эмульсия для внутривенного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эмульсия для инфузий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N01B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местные анестетики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N01BA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эфиры аминобензойной кислоты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прокаин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инъекций</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N01BB</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амиды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бупивакаин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интратекального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инъекций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левобупивакаин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инъекций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ропивакаин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инъекций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N02</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анальгетики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N02A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опиоиды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lastRenderedPageBreak/>
              <w:t>N02AA</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природные алкалоиды опия</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морфин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 пролонгированного действия;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инъекций;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подкожного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пролонгированного действия,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пролонгированного действия, покрытые пленочной оболочкой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налоксон + оксикодон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пролонгированного действия, покрытые пленочной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с пролонгированным высвобождением, покрытые пленочной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N02AB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производные фенилпиперидина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фентанил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и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трансдермальная терапевтическая система</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N02AE</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производные орипавина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бупренорфин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пластырь трансдермальный;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инъекций</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N02AX</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опиоиды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пропионилфенил-этоксиэтилпиперидин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защечные</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тапентадол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пролонгированного действия, покрытые пленочной оболочкой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трамадол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инъекций;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суппозитории ректальные;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 xml:space="preserve">таблетки пролонгированного действия, покрытые </w:t>
            </w:r>
          </w:p>
        </w:tc>
      </w:tr>
      <w:tr w:rsidR="005140DC" w:rsidTr="006E2812">
        <w:tc>
          <w:tcPr>
            <w:tcW w:w="107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пленочной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с пролонгированным высвобождением, покрытые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N02B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анальгетики и антипиретики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N02BA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салициловая кислота и ее производные</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ацетилсалициловая кислота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кишечнорастворимые,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кишечнорастворимые, покрытые пленочной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кишечнорастворимой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кишечнорастворимой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N02BE</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анилиды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парацетамол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гранулы для приготовления суспензии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сироп;</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сироп (для детей);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суппозитории ректальные;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суппозитории ректальные (для детей);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суспензия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суспензия для приема внутрь (для детей);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N03</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противоэпилептические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N03A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противоэпилептические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N03AA</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барбитураты и их производные</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бензобарбитал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фенобарбитал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(для детей)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N03AB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производные гидантоина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фенитоин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N03AD</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производные сукцинимида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этосуксимид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N03AE</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производные бензодиазепина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клоназепам</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N03AF</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производные карбоксамида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карбамазепин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сироп;</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пролонгированного действия;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пролонгированного действия,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пролонгированного действия, покрытые пленочной оболочкой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окскарбазепин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суспензия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N03AG</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производные жирных кислот</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вальпроевая кислота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гранулы пролонгированного действия;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гранулы с пролонгированным высвобождением;</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капли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 кишечнорастворимые;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внутривенного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сироп;</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сироп (для детей);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кишечнорастворимой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 xml:space="preserve">таблетки пролонгированного действия, покрытые </w:t>
            </w:r>
            <w:r w:rsidRPr="00BA37F6">
              <w:rPr>
                <w:rFonts w:ascii="Times New Roman" w:hAnsi="Times New Roman"/>
                <w:bCs/>
                <w:sz w:val="24"/>
                <w:szCs w:val="24"/>
              </w:rPr>
              <w:lastRenderedPageBreak/>
              <w:t>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пролонгированного действия, покрытые пленочной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с пролонгированным высвобождением, покрытые пленочной оболочкой</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lastRenderedPageBreak/>
              <w:t>N03AX</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противоэпилептические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бриварацетам</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лакосамид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леветирацетам</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перампанел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прегабалин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топирамат</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N04</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противопаркинсонические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N04A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антихолинергические средства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N04AA</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третичные амины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бипериден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и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тригексифенидил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N04B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дофаминергические средства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N04BA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допа и ее производные</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леводопа + бенсеразид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 с модифицированным</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высвобождением;</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диспергируемые</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леводопа + карбидопа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N04BB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производные адамантана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амантадин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N04BC</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агонисты дофаминовых рецепторов</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пирибедил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с контролируемым высвобождением,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с контролируемым высвобождением, покрытые пленочной оболочкой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прамипексол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пролонгированного действия</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N05</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психолептики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N05A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антипсихотические средства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N05AA</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алифатические производные фенотиазина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левомепромазин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инфузий и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хлорпромазин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драже;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и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N05AB</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пиперазиновые производные фенотиазина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перфеназин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трифлуоперазин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флуфеназин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внутримышечного введения (масляный)</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N05AC</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пиперидиновые производные фенотиазина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перициазин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приема внутрь</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jc w:val="both"/>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jc w:val="both"/>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jc w:val="both"/>
              <w:rPr>
                <w:rFonts w:ascii="Times New Roman" w:hAnsi="Times New Roman"/>
                <w:bCs/>
                <w:sz w:val="24"/>
                <w:szCs w:val="24"/>
              </w:rPr>
            </w:pPr>
            <w:r w:rsidRPr="00BA37F6">
              <w:rPr>
                <w:rFonts w:ascii="Times New Roman" w:hAnsi="Times New Roman"/>
                <w:bCs/>
                <w:sz w:val="24"/>
                <w:szCs w:val="24"/>
              </w:rPr>
              <w:t>тиоридазин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p w:rsidR="005140DC"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N05AD</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производные бутирофенона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галоперидол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капли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и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внутримышечного введения (масляный);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дроперидол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и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инъекций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N05AE</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производные индола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сертиндол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N05AF</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производные тиоксантена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зуклопентиксол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внутримышечного введения (масляный);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флупентиксол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внутримышечного введения (масляный);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N05AH</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диазепины, оксазепины, тиазепины и оксепины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кветиапин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p w:rsidR="005140DC"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пролонгированного действия, покрытые пленочной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оланзапин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диспергируемые;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диспергируемые в полости рта;</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для рассасывания;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N05AL</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бензамиды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сульпирид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N05AX</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антипсихотические средства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палиперидон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суспензия для внутримышечного введения пролонгированного действия;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пролонгированного действия, покрытые оболочкой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рисперидон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суспензии для внутримышечного введения пролонгированного действия;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диспергируемые в полости рта;</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для рассасывания;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N05B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анксиолитики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N05BA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производные бензодиазепина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бромдигидрохлор-фенил-бензодиазе-пин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и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диазепам</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и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лоразепам</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оксазепам</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N05BB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производные дифенилметана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гидроксизин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N05C</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снотворные и седативные средства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N05CD</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производные бензодиазепина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мидазолам</w:t>
            </w:r>
          </w:p>
        </w:tc>
        <w:tc>
          <w:tcPr>
            <w:tcW w:w="2976" w:type="dxa"/>
          </w:tcPr>
          <w:p w:rsidR="005140DC"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и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нитразепам</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N05CF</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бензодиазепиноподобные средства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зопиклон</w:t>
            </w:r>
          </w:p>
        </w:tc>
        <w:tc>
          <w:tcPr>
            <w:tcW w:w="2976" w:type="dxa"/>
          </w:tcPr>
          <w:p w:rsidR="005140DC"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N06</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психоаналептики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N06A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антидепрессанты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N06AA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неселективные ингибиторы обратного захвата моноаминов</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амитриптилин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 пролонгированного действия;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и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имипрамин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драже;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кломипрамин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и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пролонгированного действия, покрытые пленочной оболочкой</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N06AB</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селективные ингибиторы обратного захвата серотонина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пароксетин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капли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сертралин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флуоксетин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N06AX</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антидепрессанты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агомелатин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пипофезин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с модифицированным высвобождением</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N06B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психостимуляторы, средства, применяемые при синдроме дефицита внимания с гиперактивностью, и ноотропные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N06BC</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производные ксантина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кофеин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подкожного введения;</w:t>
            </w:r>
          </w:p>
          <w:p w:rsidR="005140DC"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подкожного и субконъюнктивального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lastRenderedPageBreak/>
              <w:t>N06BX</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психостимуляторы и ноотропные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винпоцетин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концентрат для приготовления раствора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инъекций;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глицин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защечные;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подъязычные</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метионил-глутамил-гистидил-фенилаланил-пролил-глицил-пролин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капли назальные</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пирацетам</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и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инфузий;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полипептиды коры головного мозга скота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внутримышечного введения</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фонтурацетам</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церебролизин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инъекций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цитиколин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и внутримышечного введения;</w:t>
            </w:r>
          </w:p>
          <w:p w:rsidR="005140DC"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 xml:space="preserve">раствор для приема </w:t>
            </w:r>
          </w:p>
          <w:p w:rsidR="005140DC"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N06D</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препараты для лечения деменции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lastRenderedPageBreak/>
              <w:t>N06DA</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антихолинэстеразные средства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галантамин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 пролонгированного действия;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ривастигмин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трансдермальная терапевтическая система;</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приема внутрь</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N06DX</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препараты для лечения деменции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мемантин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капли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N07</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препараты для лечения заболеваний нервной системы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N07A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парасимпатомиметики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N07AA</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антихолинэстеразные средства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неостигмина метилсульфат</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и подкожного введения; раствор для инъекций;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пиридостигмина бромид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N07AX</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прочие парасимпатомиметики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холина альфосцерат</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и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инфузий и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приема внутрь</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N07B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препараты, применяемые при зависимостях</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N07BB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препараты, применяемые при алкогольной зависимости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налтрексон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суспензии для внутримышечного введения пролонгированного действия;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N07C</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 xml:space="preserve">препараты для устранения </w:t>
            </w:r>
            <w:r w:rsidRPr="00BA37F6">
              <w:rPr>
                <w:rFonts w:ascii="Times New Roman" w:hAnsi="Times New Roman"/>
                <w:bCs/>
                <w:sz w:val="24"/>
                <w:szCs w:val="24"/>
              </w:rPr>
              <w:lastRenderedPageBreak/>
              <w:t>головокружения</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lastRenderedPageBreak/>
              <w:t>N07CA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препараты для устранения головокружения</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бетагистин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капли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N07X</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препараты для лечения заболеваний нервной системы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N07XX</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прочие препараты для лечения заболеваний нервной системы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диметилфумарат</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 кишечнорастворимые</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инозин + никотинамид + рибофлавин + янтарная кислота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кишечнорастворимой оболочкой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тетрабеназин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этилметилгидроксипиридина сукцинат</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p w:rsidR="005140DC"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 xml:space="preserve">раствор для внутривенного и внутримышечного введения; </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P</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противопаразитарные препараты, инсектициды и репелленты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P01</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противопротозойные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P01B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противомалярийные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P01BA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аминохинолины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гидроксихлорохин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P01BC</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метанолхинолины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мефлохин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P02</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противогельминтные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P02B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препараты для лечения трематодоза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P02BA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производные хинолина и родственные соединения</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празиквантел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P02C</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 xml:space="preserve">препараты для лечения </w:t>
            </w:r>
            <w:r w:rsidRPr="00BA37F6">
              <w:rPr>
                <w:rFonts w:ascii="Times New Roman" w:hAnsi="Times New Roman"/>
                <w:bCs/>
                <w:sz w:val="24"/>
                <w:szCs w:val="24"/>
              </w:rPr>
              <w:lastRenderedPageBreak/>
              <w:t>нематодоза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lastRenderedPageBreak/>
              <w:t>P02CA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производные бензимидазола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мебендазол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P02CC</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производные тетрагидропиримидина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пирантел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суспензия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P02CE</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производные имидазотиазола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левамизол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P03</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препараты для уничтожения эктопаразитов (в т.ч. чесоточного клеща), инсектициды и репелленты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P03A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препараты для уничтожения эктопаразитов (в т.ч. чесоточного клеща)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P03AX</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прочие препараты для уничтожения эктопаразитов (в т.ч. чесоточного клеща)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бензилбензоат</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мазь для наружного применения;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эмульсия для наружного применения</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R</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дыхательная система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R01</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назальные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R01A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деконгестанты и другие препараты для местного применения</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R01AA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адреномиметики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ксилометазолин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гель назальный;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капли назальные;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капли назальные (для детей);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спрей назальный;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спрей назальный дозированный;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спрей назальный дозированный (для детей)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R02</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препараты для лечения заболеваний горла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R02A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препараты для лечения заболеваний горла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R02AA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антисептические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йод + калия йодид + глицерол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местного применения;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 xml:space="preserve">спрей для местного </w:t>
            </w:r>
            <w:r w:rsidRPr="00BA37F6">
              <w:rPr>
                <w:rFonts w:ascii="Times New Roman" w:hAnsi="Times New Roman"/>
                <w:bCs/>
                <w:sz w:val="24"/>
                <w:szCs w:val="24"/>
              </w:rPr>
              <w:lastRenderedPageBreak/>
              <w:t>применения</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lastRenderedPageBreak/>
              <w:t>R03</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препараты для лечения обструктивных заболеваний дыхательных путей</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R03A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адренергические средства для ингаляционного введения</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R03AC</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селективные бета 2-адреноми-метики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индакатерол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 с порошком для ингаляций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сальбутамол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аэрозоль для ингаляций дозированный;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аэрозоль для ингаляций дозированный,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активируемый вдохом;</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 для ингаляций;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 с порошком для ингаляций;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ингаляций дозированный;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ингаляций;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пролонгированного действия, покрытые оболочкой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формотерол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аэрозоль для ингаляций дозированный;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 с порошком для ингаляций;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ингаляций дозированный</w:t>
            </w:r>
          </w:p>
        </w:tc>
      </w:tr>
      <w:tr w:rsidR="005140DC" w:rsidTr="006E2812">
        <w:tc>
          <w:tcPr>
            <w:tcW w:w="1077" w:type="dxa"/>
            <w:vMerge w:val="restart"/>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R03AK</w:t>
            </w:r>
          </w:p>
        </w:tc>
        <w:tc>
          <w:tcPr>
            <w:tcW w:w="3317" w:type="dxa"/>
            <w:vMerge w:val="restart"/>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адренергические средства в комбинации с глюкокортикоидами или другими препаратами, кроме антихолинергических средств</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беклометазон + формотерол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аэрозоль для ингаляций дозированный</w:t>
            </w:r>
          </w:p>
        </w:tc>
      </w:tr>
      <w:tr w:rsidR="005140DC" w:rsidTr="006E2812">
        <w:tc>
          <w:tcPr>
            <w:tcW w:w="1077" w:type="dxa"/>
            <w:vMerge/>
            <w:tcBorders>
              <w:bottom w:val="nil"/>
            </w:tcBorders>
            <w:vAlign w:val="center"/>
          </w:tcPr>
          <w:p w:rsidR="005140DC" w:rsidRPr="00BA37F6" w:rsidRDefault="005140DC" w:rsidP="006E2812">
            <w:pPr>
              <w:spacing w:after="0" w:line="240" w:lineRule="auto"/>
              <w:rPr>
                <w:rFonts w:ascii="Times New Roman" w:hAnsi="Times New Roman"/>
                <w:bCs/>
                <w:sz w:val="24"/>
                <w:szCs w:val="24"/>
              </w:rPr>
            </w:pPr>
          </w:p>
        </w:tc>
        <w:tc>
          <w:tcPr>
            <w:tcW w:w="3317" w:type="dxa"/>
            <w:vMerge/>
            <w:tcBorders>
              <w:bottom w:val="nil"/>
            </w:tcBorders>
            <w:vAlign w:val="center"/>
          </w:tcPr>
          <w:p w:rsidR="005140DC" w:rsidRPr="00BA37F6" w:rsidRDefault="005140DC" w:rsidP="006E2812">
            <w:pPr>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будесонид + формотерол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 с порошком для ингаляций набор;</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ингаляций дозированный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вилантерол + флутиказона фуроат</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ингаляций дозированный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мометазон + формотерол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аэрозоль для ингаляций дозированный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салметерол + флутиказон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аэрозоль для ингаляций дозированный;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 xml:space="preserve">капсулы с порошком для </w:t>
            </w:r>
          </w:p>
        </w:tc>
      </w:tr>
      <w:tr w:rsidR="005140DC" w:rsidTr="006E2812">
        <w:tc>
          <w:tcPr>
            <w:tcW w:w="107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ингаляций;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ингаляций дозированный</w:t>
            </w:r>
          </w:p>
        </w:tc>
      </w:tr>
      <w:tr w:rsidR="005140DC" w:rsidTr="006E2812">
        <w:tc>
          <w:tcPr>
            <w:tcW w:w="1077" w:type="dxa"/>
            <w:vMerge w:val="restart"/>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R03AL</w:t>
            </w:r>
          </w:p>
        </w:tc>
        <w:tc>
          <w:tcPr>
            <w:tcW w:w="3317" w:type="dxa"/>
            <w:vMerge w:val="restart"/>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адренергические средства в комбинации с антихолинергическими средствами, включая тройные комбинации с кортикостероидами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вилантерол + умеклидиния бромид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ингаляций дозированный</w:t>
            </w:r>
          </w:p>
        </w:tc>
      </w:tr>
      <w:tr w:rsidR="005140DC" w:rsidTr="006E2812">
        <w:tc>
          <w:tcPr>
            <w:tcW w:w="1077" w:type="dxa"/>
            <w:vMerge/>
            <w:vAlign w:val="center"/>
          </w:tcPr>
          <w:p w:rsidR="005140DC" w:rsidRPr="00BA37F6" w:rsidRDefault="005140DC" w:rsidP="006E2812">
            <w:pPr>
              <w:spacing w:after="0" w:line="240" w:lineRule="auto"/>
              <w:rPr>
                <w:rFonts w:ascii="Times New Roman" w:hAnsi="Times New Roman"/>
                <w:bCs/>
                <w:sz w:val="24"/>
                <w:szCs w:val="24"/>
              </w:rPr>
            </w:pPr>
          </w:p>
        </w:tc>
        <w:tc>
          <w:tcPr>
            <w:tcW w:w="3317" w:type="dxa"/>
            <w:vMerge/>
            <w:vAlign w:val="center"/>
          </w:tcPr>
          <w:p w:rsidR="005140DC" w:rsidRPr="00BA37F6" w:rsidRDefault="005140DC" w:rsidP="006E2812">
            <w:pPr>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гликопиррония бромид + индакатерол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 с порошком для ингаляций</w:t>
            </w:r>
          </w:p>
        </w:tc>
      </w:tr>
      <w:tr w:rsidR="005140DC" w:rsidTr="006E2812">
        <w:tc>
          <w:tcPr>
            <w:tcW w:w="1077" w:type="dxa"/>
            <w:vMerge/>
            <w:tcBorders>
              <w:bottom w:val="nil"/>
            </w:tcBorders>
            <w:vAlign w:val="center"/>
          </w:tcPr>
          <w:p w:rsidR="005140DC" w:rsidRPr="00BA37F6" w:rsidRDefault="005140DC" w:rsidP="006E2812">
            <w:pPr>
              <w:spacing w:after="0" w:line="240" w:lineRule="auto"/>
              <w:rPr>
                <w:rFonts w:ascii="Times New Roman" w:hAnsi="Times New Roman"/>
                <w:bCs/>
                <w:sz w:val="24"/>
                <w:szCs w:val="24"/>
              </w:rPr>
            </w:pPr>
          </w:p>
        </w:tc>
        <w:tc>
          <w:tcPr>
            <w:tcW w:w="3317" w:type="dxa"/>
            <w:vMerge/>
            <w:tcBorders>
              <w:bottom w:val="nil"/>
            </w:tcBorders>
            <w:vAlign w:val="center"/>
          </w:tcPr>
          <w:p w:rsidR="005140DC" w:rsidRPr="00BA37F6" w:rsidRDefault="005140DC" w:rsidP="006E2812">
            <w:pPr>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ипратропия бромид + фенотерол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аэрозоль для ингаляций дозированный;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ингаляций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олодатерол + тиотропия бромид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ингаляций дозированный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R03B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средства для лечения обструктивных заболеваний дыхательных путей для ингаляционного введения</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R03BA</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глюкокортикоиды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беклометазон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аэрозоль для ингаляций дозированный;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аэрозоль для ингаляций дозированный, активируемый вдохом;</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аэрозоль назальный дозированный;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спрей назальный дозированный;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суспензия для ингаляций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будесонид</w:t>
            </w:r>
          </w:p>
        </w:tc>
        <w:tc>
          <w:tcPr>
            <w:tcW w:w="2976"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аэрозоль для ингаляций дозированный;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капли назальные;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 кишечнорастворимые;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ингаляций дозированный;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ингаляций; спрей назальный дозированный;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суспензия для ингаляций дозированная</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R03BB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антихолинергические средства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гликопиррония бромид</w:t>
            </w:r>
          </w:p>
        </w:tc>
        <w:tc>
          <w:tcPr>
            <w:tcW w:w="2976" w:type="dxa"/>
          </w:tcPr>
          <w:p w:rsidR="005140DC"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 с порошком для ингаляций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ипратропия бромид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аэрозоль для ингаляций дозированный;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ингаляций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тиотропия бромид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 с порошком для ингаляций;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ингаляций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R03BC</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противоаллергические средства, кроме глюкокортикоидов</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кромоглициевая кислота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аэрозоль для ингаляций дозированный;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капли глазные;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спрей назальный;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спрей назальный дозированный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R03D</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средства системного действия для лечения обструктивных заболеваний дыхательных путей</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R03DA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ксантины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аминофиллин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внутримышечного введения;</w:t>
            </w:r>
          </w:p>
          <w:p w:rsidR="005140DC"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R03DX</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прочие средства системного действия для лечения обструктивных заболеваний дыхательных путей</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омализумаб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подкожного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подкожного введения</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jc w:val="both"/>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jc w:val="both"/>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фенспирид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сироп;</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пролонгированного действия, покрытые пленочной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с пролонгированным высвобождением, покрытые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R05</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противокашлевые препараты и средства для лечения простудных заболеваний</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R05C</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 xml:space="preserve">отхаркивающие препараты, </w:t>
            </w:r>
            <w:r w:rsidRPr="00BA37F6">
              <w:rPr>
                <w:rFonts w:ascii="Times New Roman" w:hAnsi="Times New Roman"/>
                <w:bCs/>
                <w:sz w:val="24"/>
                <w:szCs w:val="24"/>
              </w:rPr>
              <w:lastRenderedPageBreak/>
              <w:t>кроме комбинаций с противокашлевыми средствами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lastRenderedPageBreak/>
              <w:t>R05CB</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муколитические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амброксол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 пролонгированного действия;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пастилки;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приема внутрь и ингаляций;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сироп;</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диспергируемые;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для рассасывания;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шипучие</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ацетилцистеин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гранулы для приготовления раствора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гранулы для приготовления сиропа;</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раствора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и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инъекций и ингаляций;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сироп;</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шипучие</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дорназа альфа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ингаляций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R06</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антигистаминные средства системного действия</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R06A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антигистаминные средства системного действия</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R06AA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эфиры алкиламинов</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дифенгидрамин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и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lastRenderedPageBreak/>
              <w:t>R06AC</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замещенные этилендиамины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хлоропирамин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и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R06AE</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производные пиперазина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цетиризин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капли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сироп;</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оболочкой;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R06AX</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антигистаминные средства системного действия</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лоратадин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сироп;</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суспензия для приема внутрь;</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R07</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препараты для лечения заболеваний дыхательной системы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R07A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препараты для лечения заболеваний дыхательной системы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R07AA</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легочные сурфактанты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берактант</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суспензия для эндотрахеального введения</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jc w:val="both"/>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jc w:val="both"/>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порактант альфа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суспензия для эндотрахеального введения</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сурфактант-БЛ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эмульсии для ингаляционного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эмульсии для эндотрахеального, эндобронхиального и ингаляционного введения</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S</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органы чувств</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S01</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офтальмологические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S01</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противомикробные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S01AA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антибиотики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тетрациклин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мазь глазная</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S01E</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противоглаукомные препараты и миотические средства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lastRenderedPageBreak/>
              <w:t>S01EB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парасимпатомиметики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пилокарпин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капли глазные</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S01EC</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ингибиторы карбоангидразы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ацетазоламид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дорзоламид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капли глазные</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S01ED</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бета-адреноблокаторы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тимолол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гель глазной;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капли глазные</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S01EE</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аналоги простагландинов</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тафлупрост</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капли глазные</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S01EX</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противоглаукомные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бутиламиногид-роксипропокси-феноксиметил-метилоксадиазол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капли глазные</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S01F</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мидриатические и циклоплегические средства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S01FA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антихолинэргические средства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тропикамид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капли глазные</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S01H</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местные анестетики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S01HA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местные анестетики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оксибупрокаин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капли глазные</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S01J</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диагностические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S01JA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красящие средства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флуоресцеин натрия</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введения</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S01K</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препараты, используемые при хирургических вмешательствах в офтальмологии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S01KA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вязкоэластичные соединения</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гипромеллоза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капли глазные</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S01L</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средства, применяемые при заболеваниях сосудистой оболочки глаза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S01LA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средства, препятствующие новообразованию сосудов</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ранибизумаб</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внутриглазного введения</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S02</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препараты для лечения заболеваний уха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S02A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противомикробные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S02AA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противомикробные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рифамицин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капли ушные</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V</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прочие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V01</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аллергены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V01A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аллергены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lastRenderedPageBreak/>
              <w:t>V01AA</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аллергенов экстракт</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аллергены бактерий</w:t>
            </w:r>
          </w:p>
        </w:tc>
        <w:tc>
          <w:tcPr>
            <w:tcW w:w="2976" w:type="dxa"/>
          </w:tcPr>
          <w:p w:rsidR="005140DC"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 xml:space="preserve">раствор для </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внутрикожного введения</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аллерген бактерий</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(туберкулезный рекомбинантный)</w:t>
            </w:r>
          </w:p>
        </w:tc>
        <w:tc>
          <w:tcPr>
            <w:tcW w:w="2976" w:type="dxa"/>
          </w:tcPr>
          <w:p w:rsidR="005140DC"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 xml:space="preserve">раствор для </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внутрикожного введения</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V03</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лечебные средства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V03A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лечебные средства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V03AB</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антидоты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димеркаптопропансульфонат натрия</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внутримышечного и подкожного введения</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калий-железо гексацианоферрат</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кальция тринатрия пентетат</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внутривенного введения;</w:t>
            </w:r>
          </w:p>
          <w:p w:rsidR="005140DC"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 xml:space="preserve">раствор для </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внутривенного введения и ингаляций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карбоксим</w:t>
            </w:r>
          </w:p>
        </w:tc>
        <w:tc>
          <w:tcPr>
            <w:tcW w:w="2976" w:type="dxa"/>
          </w:tcPr>
          <w:p w:rsidR="005140DC"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налоксон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инъекций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натрия тиосульфат</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введения</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протамина сульфат</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инъекций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сугаммадекс</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введения</w:t>
            </w:r>
          </w:p>
        </w:tc>
      </w:tr>
      <w:tr w:rsidR="005140DC" w:rsidTr="006E2812">
        <w:trPr>
          <w:trHeight w:val="1104"/>
        </w:trPr>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цинка бисвинил-имидазола</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диацетат</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внутримышечного введения</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V03AC</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железосвязывающие препараты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деферазирокс</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диспергируемые;</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lastRenderedPageBreak/>
              <w:t>V03AE</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препараты для лечения гиперкалиемии и гиперфосфатемии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комплекс (</w:t>
            </w:r>
            <w:r>
              <w:rPr>
                <w:rFonts w:ascii="Times New Roman" w:hAnsi="Times New Roman"/>
                <w:noProof/>
                <w:position w:val="-8"/>
                <w:sz w:val="24"/>
                <w:szCs w:val="24"/>
                <w:lang w:eastAsia="ru-RU"/>
              </w:rPr>
              <w:drawing>
                <wp:inline distT="0" distB="0" distL="0" distR="0">
                  <wp:extent cx="161925" cy="276225"/>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4" cstate="print"/>
                          <a:srcRect/>
                          <a:stretch>
                            <a:fillRect/>
                          </a:stretch>
                        </pic:blipFill>
                        <pic:spPr bwMode="auto">
                          <a:xfrm>
                            <a:off x="0" y="0"/>
                            <a:ext cx="161925" cy="276225"/>
                          </a:xfrm>
                          <a:prstGeom prst="rect">
                            <a:avLst/>
                          </a:prstGeom>
                          <a:noFill/>
                          <a:ln w="9525">
                            <a:noFill/>
                            <a:miter lim="800000"/>
                            <a:headEnd/>
                            <a:tailEnd/>
                          </a:ln>
                        </pic:spPr>
                      </pic:pic>
                    </a:graphicData>
                  </a:graphic>
                </wp:inline>
              </w:drawing>
            </w:r>
            <w:r w:rsidRPr="00BA37F6">
              <w:rPr>
                <w:rFonts w:ascii="Times New Roman" w:hAnsi="Times New Roman"/>
                <w:bCs/>
                <w:sz w:val="24"/>
                <w:szCs w:val="24"/>
              </w:rPr>
              <w:t>-железа (III) оксигидроксида, сахарозы и крахмала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жевательные</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севеламер</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V03AF</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дезинтоксикационные препараты для противоопухолевой терапии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кальция фолинат</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капсулы;</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внутривенного и внутримышечного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и внутримышечного введения</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месна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введения</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V03AX</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прочие лечебные средства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дезоксирибонук-леиновая кислота плазмидная (сверхскрученная кольцевая двуцепочечная)</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внутримышечного введения</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V06</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лечебное питание</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V06D</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продукты лечебного питания</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V06DD</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аминокислоты, включая комбинации с полипептидами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аминокислоты для парентерального питания</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аминокислоты и их смеси</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кетоаналоги аминокислот</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таблетки, покрытые пленочной оболочкой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V06DE</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аминокислоты, углеводы, минеральные вещества, витамины в комбинации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аминокислоты для парентерального питания + прочие препараты</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V07</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нелечебные средства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V07A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нелечебные средства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lastRenderedPageBreak/>
              <w:t>V07AB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растворители и разбавители, включая ирригационные растворы</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вода для инъекций</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растворитель для приготовления лекарственных форм для инъекций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V08</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контрастные средства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V08A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рентгеноконтрастные средства, содержащие йод</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V08AA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водорастворимые нефротропные высокоосмолярные рентгеноконтрастные средства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натрия амидотризоат</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инъекций</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V08AB</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водорастворимые нефротропные низкоосмолярные рентгеноконтрастные средства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йоверсол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и внутриартериального введения</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йогексол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инъекций</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йомепрол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внутрисосудистого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инъекций</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йопромид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инъекций</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V08B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рентгеноконтрастные средства, кроме йодсодержащих</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V08BA</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рентгеноконтрастные средства, содержащие бария сульфат</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бария сульфат</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порошок для приготовления суспензии для приема внутрь</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V08C</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контрастные средства для магнитно-резонансной томографии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V08CA</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парамагнитные контрастные средства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гадобеновая кислота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введения</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гадобутрол</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введения</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гадоверсетамид</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введения</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гадодиамид</w:t>
            </w:r>
          </w:p>
        </w:tc>
        <w:tc>
          <w:tcPr>
            <w:tcW w:w="2976" w:type="dxa"/>
          </w:tcPr>
          <w:p w:rsidR="005140DC"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введения</w:t>
            </w:r>
          </w:p>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гадоксетовая кислота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введения</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гадопентетовая кислота</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введения</w:t>
            </w:r>
          </w:p>
        </w:tc>
      </w:tr>
      <w:tr w:rsidR="005140DC" w:rsidTr="006E2812">
        <w:tc>
          <w:tcPr>
            <w:tcW w:w="1077" w:type="dxa"/>
            <w:tcBorders>
              <w:bottom w:val="nil"/>
            </w:tcBorders>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V09</w:t>
            </w:r>
          </w:p>
        </w:tc>
        <w:tc>
          <w:tcPr>
            <w:tcW w:w="3317" w:type="dxa"/>
            <w:tcBorders>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диагностические радиофармацевтические средства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меброфенин</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внутривенного введения</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пентатех 99mTc</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внутривенного введения</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пирфотех 99mTc</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внутривенного введения</w:t>
            </w:r>
          </w:p>
        </w:tc>
      </w:tr>
      <w:tr w:rsidR="005140DC" w:rsidTr="006E2812">
        <w:tc>
          <w:tcPr>
            <w:tcW w:w="107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bottom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технеция (99mTc) оксабифор</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внутривенного введения</w:t>
            </w:r>
          </w:p>
        </w:tc>
      </w:tr>
      <w:tr w:rsidR="005140DC" w:rsidTr="006E2812">
        <w:tc>
          <w:tcPr>
            <w:tcW w:w="107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3317" w:type="dxa"/>
            <w:tcBorders>
              <w:top w:val="nil"/>
            </w:tcBorders>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технеция (99mTc) фитат</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лиофилизат для приготовления раствора для внутривенного введения</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V10</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терапевтические радиофармацевтические средства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V10B</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радиофармацевтические средства для уменьшения боли при новообразованиях костной ткани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V10BX</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разные радиофармацевтические средства для уменьшения боли</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стронция хлорид 89Sr</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введения</w:t>
            </w: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V10X</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другие терапевтические радиофармацевтические средства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p>
        </w:tc>
      </w:tr>
      <w:tr w:rsidR="005140DC" w:rsidTr="006E2812">
        <w:tc>
          <w:tcPr>
            <w:tcW w:w="1077" w:type="dxa"/>
          </w:tcPr>
          <w:p w:rsidR="005140DC" w:rsidRPr="00BA37F6" w:rsidRDefault="005140DC" w:rsidP="006E2812">
            <w:pPr>
              <w:autoSpaceDE w:val="0"/>
              <w:autoSpaceDN w:val="0"/>
              <w:adjustRightInd w:val="0"/>
              <w:spacing w:after="0" w:line="240" w:lineRule="auto"/>
              <w:jc w:val="center"/>
              <w:rPr>
                <w:rFonts w:ascii="Times New Roman" w:hAnsi="Times New Roman"/>
                <w:bCs/>
                <w:sz w:val="24"/>
                <w:szCs w:val="24"/>
              </w:rPr>
            </w:pPr>
            <w:r w:rsidRPr="00BA37F6">
              <w:rPr>
                <w:rFonts w:ascii="Times New Roman" w:hAnsi="Times New Roman"/>
                <w:bCs/>
                <w:sz w:val="24"/>
                <w:szCs w:val="24"/>
              </w:rPr>
              <w:t>V10XX</w:t>
            </w:r>
          </w:p>
        </w:tc>
        <w:tc>
          <w:tcPr>
            <w:tcW w:w="3317"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разные терапевтические радиофармацевтические средства</w:t>
            </w:r>
          </w:p>
        </w:tc>
        <w:tc>
          <w:tcPr>
            <w:tcW w:w="2125"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радия хлорид         (223 Ra)</w:t>
            </w:r>
          </w:p>
        </w:tc>
        <w:tc>
          <w:tcPr>
            <w:tcW w:w="2976" w:type="dxa"/>
          </w:tcPr>
          <w:p w:rsidR="005140DC" w:rsidRPr="00BA37F6" w:rsidRDefault="005140DC" w:rsidP="006E2812">
            <w:pPr>
              <w:autoSpaceDE w:val="0"/>
              <w:autoSpaceDN w:val="0"/>
              <w:adjustRightInd w:val="0"/>
              <w:spacing w:after="0" w:line="240" w:lineRule="auto"/>
              <w:rPr>
                <w:rFonts w:ascii="Times New Roman" w:hAnsi="Times New Roman"/>
                <w:bCs/>
                <w:sz w:val="24"/>
                <w:szCs w:val="24"/>
              </w:rPr>
            </w:pPr>
            <w:r w:rsidRPr="00BA37F6">
              <w:rPr>
                <w:rFonts w:ascii="Times New Roman" w:hAnsi="Times New Roman"/>
                <w:bCs/>
                <w:sz w:val="24"/>
                <w:szCs w:val="24"/>
              </w:rPr>
              <w:t>раствор для внутривенного введения</w:t>
            </w:r>
          </w:p>
        </w:tc>
      </w:tr>
    </w:tbl>
    <w:p w:rsidR="005140DC" w:rsidRPr="00297084" w:rsidRDefault="005140DC" w:rsidP="005140DC">
      <w:pPr>
        <w:pStyle w:val="ConsPlusNormal"/>
        <w:ind w:firstLine="540"/>
        <w:jc w:val="both"/>
        <w:rPr>
          <w:rFonts w:ascii="Times New Roman" w:hAnsi="Times New Roman" w:cs="Times New Roman"/>
          <w:sz w:val="16"/>
          <w:szCs w:val="16"/>
        </w:rPr>
      </w:pPr>
    </w:p>
    <w:p w:rsidR="005140DC" w:rsidRDefault="005140DC" w:rsidP="005140DC">
      <w:pPr>
        <w:pStyle w:val="ConsPlusNormal"/>
        <w:jc w:val="both"/>
        <w:rPr>
          <w:rFonts w:ascii="Times New Roman" w:hAnsi="Times New Roman" w:cs="Times New Roman"/>
          <w:sz w:val="28"/>
          <w:szCs w:val="28"/>
        </w:rPr>
      </w:pPr>
    </w:p>
    <w:p w:rsidR="005140DC" w:rsidRPr="00297084" w:rsidRDefault="005140DC" w:rsidP="005140DC">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lastRenderedPageBreak/>
        <w:t>Медицинские изделия:</w:t>
      </w:r>
    </w:p>
    <w:p w:rsidR="005140DC" w:rsidRPr="00297084" w:rsidRDefault="005140DC" w:rsidP="005140DC">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Иглы инсулиновые</w:t>
      </w:r>
    </w:p>
    <w:p w:rsidR="005140DC" w:rsidRPr="00297084" w:rsidRDefault="005140DC" w:rsidP="005140DC">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Тест-полоски для определения содержания глюкозы в крови</w:t>
      </w:r>
    </w:p>
    <w:p w:rsidR="005140DC" w:rsidRPr="00297084" w:rsidRDefault="005140DC" w:rsidP="005140DC">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Шприц-ручка</w:t>
      </w:r>
    </w:p>
    <w:p w:rsidR="005140DC" w:rsidRPr="00297084" w:rsidRDefault="005140DC" w:rsidP="005140DC">
      <w:pPr>
        <w:pStyle w:val="ConsPlusNormal"/>
        <w:jc w:val="both"/>
        <w:rPr>
          <w:rFonts w:ascii="Times New Roman" w:hAnsi="Times New Roman" w:cs="Times New Roman"/>
          <w:sz w:val="16"/>
          <w:szCs w:val="16"/>
        </w:rPr>
      </w:pPr>
    </w:p>
    <w:p w:rsidR="005140DC" w:rsidRPr="00D46139" w:rsidRDefault="005140DC" w:rsidP="005140DC">
      <w:pPr>
        <w:pStyle w:val="ConsPlusNormal"/>
        <w:jc w:val="both"/>
        <w:rPr>
          <w:rFonts w:ascii="Times New Roman" w:hAnsi="Times New Roman" w:cs="Times New Roman"/>
          <w:sz w:val="28"/>
          <w:szCs w:val="28"/>
        </w:rPr>
      </w:pPr>
      <w:r w:rsidRPr="00297084">
        <w:rPr>
          <w:rFonts w:ascii="Times New Roman" w:hAnsi="Times New Roman" w:cs="Times New Roman"/>
          <w:sz w:val="28"/>
          <w:szCs w:val="28"/>
        </w:rPr>
        <w:t>Примечание. Перечень является базовым. При необходимости для оказания медицинской помощи по жизненным и медицинским показаниям могут быть назначены лекарственные препараты, не включенные в указанный перечень, по решению врачебной комиссии медицинской организации и осуществлена их закупка.</w:t>
      </w:r>
      <w:r>
        <w:rPr>
          <w:rFonts w:ascii="Times New Roman" w:hAnsi="Times New Roman" w:cs="Times New Roman"/>
          <w:sz w:val="28"/>
          <w:szCs w:val="28"/>
        </w:rPr>
        <w:t xml:space="preserve"> </w:t>
      </w:r>
    </w:p>
    <w:p w:rsidR="005140DC" w:rsidRDefault="005140DC" w:rsidP="005140DC">
      <w:pPr>
        <w:pStyle w:val="ConsPlusNormal"/>
        <w:ind w:left="-709" w:firstLine="425"/>
        <w:jc w:val="both"/>
        <w:rPr>
          <w:rFonts w:ascii="Times New Roman" w:hAnsi="Times New Roman" w:cs="Times New Roman"/>
          <w:sz w:val="16"/>
          <w:szCs w:val="16"/>
        </w:rPr>
      </w:pPr>
    </w:p>
    <w:p w:rsidR="005140DC" w:rsidRDefault="005140DC" w:rsidP="005140DC"/>
    <w:p w:rsidR="00E01AFF" w:rsidRPr="005140DC" w:rsidRDefault="00E01AFF">
      <w:pPr>
        <w:rPr>
          <w:rFonts w:ascii="Times New Roman" w:hAnsi="Times New Roman"/>
          <w:sz w:val="24"/>
          <w:szCs w:val="24"/>
        </w:rPr>
      </w:pPr>
    </w:p>
    <w:sectPr w:rsidR="00E01AFF" w:rsidRPr="005140DC" w:rsidSect="00EA6365">
      <w:pgSz w:w="11905" w:h="16837"/>
      <w:pgMar w:top="1134" w:right="737" w:bottom="993" w:left="1871" w:header="709"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Ц"/>
    <w:panose1 w:val="02010600030101010101"/>
    <w:charset w:val="86"/>
    <w:family w:val="auto"/>
    <w:pitch w:val="variable"/>
    <w:sig w:usb0="00000003" w:usb1="288F0000" w:usb2="00000016" w:usb3="00000000" w:csb0="00040001"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B37" w:rsidRDefault="005140DC" w:rsidP="001E5E6B">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A65B37" w:rsidRDefault="005140DC">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B37" w:rsidRDefault="005140DC">
    <w:pPr>
      <w:pStyle w:val="a4"/>
      <w:jc w:val="center"/>
    </w:pPr>
  </w:p>
  <w:p w:rsidR="00A65B37" w:rsidRDefault="005140DC">
    <w:pPr>
      <w:pStyle w:val="a4"/>
      <w:jc w:val="center"/>
    </w:pPr>
    <w:r>
      <w:fldChar w:fldCharType="begin"/>
    </w:r>
    <w:r>
      <w:instrText xml:space="preserve"> PAGE   \* MERGEFORMAT </w:instrText>
    </w:r>
    <w:r>
      <w:fldChar w:fldCharType="separate"/>
    </w:r>
    <w:r>
      <w:rPr>
        <w:noProof/>
      </w:rPr>
      <w:t>169</w:t>
    </w:r>
    <w:r>
      <w:fldChar w:fldCharType="end"/>
    </w:r>
  </w:p>
  <w:p w:rsidR="00A65B37" w:rsidRDefault="005140D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E1A43"/>
    <w:multiLevelType w:val="hybridMultilevel"/>
    <w:tmpl w:val="999C68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3304978"/>
    <w:multiLevelType w:val="hybridMultilevel"/>
    <w:tmpl w:val="92A8A09A"/>
    <w:lvl w:ilvl="0" w:tplc="8E40CCD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15F059B6"/>
    <w:multiLevelType w:val="hybridMultilevel"/>
    <w:tmpl w:val="D708D31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2939263F"/>
    <w:multiLevelType w:val="hybridMultilevel"/>
    <w:tmpl w:val="DFCC3D0E"/>
    <w:lvl w:ilvl="0" w:tplc="6B5414F2">
      <w:start w:val="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30A5F11"/>
    <w:multiLevelType w:val="hybridMultilevel"/>
    <w:tmpl w:val="D0A61072"/>
    <w:lvl w:ilvl="0" w:tplc="41D4E1A8">
      <w:start w:val="1"/>
      <w:numFmt w:val="bullet"/>
      <w:lvlText w:val=""/>
      <w:lvlJc w:val="left"/>
      <w:pPr>
        <w:ind w:left="1080" w:hanging="360"/>
      </w:pPr>
      <w:rPr>
        <w:rFonts w:ascii="Symbol" w:eastAsia="Times New Roman"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630F758E"/>
    <w:multiLevelType w:val="hybridMultilevel"/>
    <w:tmpl w:val="7D7ECB30"/>
    <w:lvl w:ilvl="0" w:tplc="41D4E1A8">
      <w:start w:val="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F5016EF"/>
    <w:multiLevelType w:val="hybridMultilevel"/>
    <w:tmpl w:val="293660F6"/>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num>
  <w:num w:numId="2">
    <w:abstractNumId w:val="0"/>
  </w:num>
  <w:num w:numId="3">
    <w:abstractNumId w:val="3"/>
  </w:num>
  <w:num w:numId="4">
    <w:abstractNumId w:val="5"/>
  </w:num>
  <w:num w:numId="5">
    <w:abstractNumId w:val="4"/>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140DC"/>
    <w:rsid w:val="005140DC"/>
    <w:rsid w:val="00E01A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0DC"/>
    <w:rPr>
      <w:rFonts w:ascii="Calibri" w:eastAsia="Times New Roman" w:hAnsi="Calibri" w:cs="Times New Roman"/>
    </w:rPr>
  </w:style>
  <w:style w:type="paragraph" w:styleId="1">
    <w:name w:val="heading 1"/>
    <w:basedOn w:val="a"/>
    <w:next w:val="a"/>
    <w:link w:val="10"/>
    <w:uiPriority w:val="99"/>
    <w:qFormat/>
    <w:rsid w:val="005140DC"/>
    <w:pPr>
      <w:keepNext/>
      <w:keepLines/>
      <w:spacing w:before="480" w:after="0" w:line="240" w:lineRule="auto"/>
      <w:outlineLvl w:val="0"/>
    </w:pPr>
    <w:rPr>
      <w:rFonts w:ascii="Cambria" w:hAnsi="Cambria"/>
      <w:b/>
      <w:color w:val="365F91"/>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140DC"/>
    <w:rPr>
      <w:rFonts w:ascii="Cambria" w:eastAsia="Times New Roman" w:hAnsi="Cambria" w:cs="Times New Roman"/>
      <w:b/>
      <w:color w:val="365F91"/>
      <w:sz w:val="20"/>
      <w:szCs w:val="20"/>
      <w:lang w:eastAsia="ru-RU"/>
    </w:rPr>
  </w:style>
  <w:style w:type="paragraph" w:customStyle="1" w:styleId="ConsPlusNormal">
    <w:name w:val="ConsPlusNormal"/>
    <w:uiPriority w:val="99"/>
    <w:rsid w:val="005140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5140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5140D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5140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5140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5140D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5140DC"/>
    <w:pPr>
      <w:widowControl w:val="0"/>
      <w:autoSpaceDE w:val="0"/>
      <w:autoSpaceDN w:val="0"/>
      <w:spacing w:after="0" w:line="240" w:lineRule="auto"/>
    </w:pPr>
    <w:rPr>
      <w:rFonts w:ascii="Tahoma" w:eastAsia="Times New Roman" w:hAnsi="Tahoma" w:cs="Tahoma"/>
      <w:sz w:val="26"/>
      <w:szCs w:val="20"/>
      <w:lang w:eastAsia="ru-RU"/>
    </w:rPr>
  </w:style>
  <w:style w:type="character" w:styleId="a3">
    <w:name w:val="Hyperlink"/>
    <w:basedOn w:val="a0"/>
    <w:uiPriority w:val="99"/>
    <w:rsid w:val="005140DC"/>
    <w:rPr>
      <w:rFonts w:cs="Times New Roman"/>
      <w:color w:val="0000FF"/>
      <w:u w:val="single"/>
    </w:rPr>
  </w:style>
  <w:style w:type="paragraph" w:styleId="a4">
    <w:name w:val="header"/>
    <w:basedOn w:val="a"/>
    <w:link w:val="a5"/>
    <w:uiPriority w:val="99"/>
    <w:rsid w:val="005140DC"/>
    <w:pPr>
      <w:tabs>
        <w:tab w:val="center" w:pos="4677"/>
        <w:tab w:val="right" w:pos="9355"/>
      </w:tabs>
      <w:spacing w:after="0" w:line="240" w:lineRule="auto"/>
    </w:pPr>
    <w:rPr>
      <w:sz w:val="20"/>
      <w:szCs w:val="20"/>
      <w:lang w:eastAsia="ru-RU"/>
    </w:rPr>
  </w:style>
  <w:style w:type="character" w:customStyle="1" w:styleId="a5">
    <w:name w:val="Верхний колонтитул Знак"/>
    <w:basedOn w:val="a0"/>
    <w:link w:val="a4"/>
    <w:uiPriority w:val="99"/>
    <w:rsid w:val="005140DC"/>
    <w:rPr>
      <w:rFonts w:ascii="Calibri" w:eastAsia="Times New Roman" w:hAnsi="Calibri" w:cs="Times New Roman"/>
      <w:sz w:val="20"/>
      <w:szCs w:val="20"/>
      <w:lang w:eastAsia="ru-RU"/>
    </w:rPr>
  </w:style>
  <w:style w:type="paragraph" w:styleId="a6">
    <w:name w:val="footer"/>
    <w:basedOn w:val="a"/>
    <w:link w:val="a7"/>
    <w:uiPriority w:val="99"/>
    <w:semiHidden/>
    <w:rsid w:val="005140DC"/>
    <w:pPr>
      <w:tabs>
        <w:tab w:val="center" w:pos="4677"/>
        <w:tab w:val="right" w:pos="9355"/>
      </w:tabs>
      <w:spacing w:after="0" w:line="240" w:lineRule="auto"/>
    </w:pPr>
    <w:rPr>
      <w:sz w:val="20"/>
      <w:szCs w:val="20"/>
      <w:lang w:eastAsia="ru-RU"/>
    </w:rPr>
  </w:style>
  <w:style w:type="character" w:customStyle="1" w:styleId="a7">
    <w:name w:val="Нижний колонтитул Знак"/>
    <w:basedOn w:val="a0"/>
    <w:link w:val="a6"/>
    <w:uiPriority w:val="99"/>
    <w:semiHidden/>
    <w:rsid w:val="005140DC"/>
    <w:rPr>
      <w:rFonts w:ascii="Calibri" w:eastAsia="Times New Roman" w:hAnsi="Calibri" w:cs="Times New Roman"/>
      <w:sz w:val="20"/>
      <w:szCs w:val="20"/>
      <w:lang w:eastAsia="ru-RU"/>
    </w:rPr>
  </w:style>
  <w:style w:type="character" w:customStyle="1" w:styleId="apple-converted-space">
    <w:name w:val="apple-converted-space"/>
    <w:uiPriority w:val="99"/>
    <w:rsid w:val="005140DC"/>
  </w:style>
  <w:style w:type="paragraph" w:styleId="a8">
    <w:name w:val="Body Text Indent"/>
    <w:basedOn w:val="a"/>
    <w:link w:val="a9"/>
    <w:uiPriority w:val="99"/>
    <w:rsid w:val="005140DC"/>
    <w:pPr>
      <w:spacing w:after="0" w:line="240" w:lineRule="auto"/>
      <w:ind w:firstLine="720"/>
      <w:jc w:val="both"/>
    </w:pPr>
    <w:rPr>
      <w:rFonts w:ascii="Times New Roman" w:hAnsi="Times New Roman"/>
      <w:sz w:val="24"/>
      <w:szCs w:val="20"/>
      <w:lang w:eastAsia="ru-RU"/>
    </w:rPr>
  </w:style>
  <w:style w:type="character" w:customStyle="1" w:styleId="a9">
    <w:name w:val="Основной текст с отступом Знак"/>
    <w:basedOn w:val="a0"/>
    <w:link w:val="a8"/>
    <w:uiPriority w:val="99"/>
    <w:rsid w:val="005140DC"/>
    <w:rPr>
      <w:rFonts w:ascii="Times New Roman" w:eastAsia="Times New Roman" w:hAnsi="Times New Roman" w:cs="Times New Roman"/>
      <w:sz w:val="24"/>
      <w:szCs w:val="20"/>
      <w:lang w:eastAsia="ru-RU"/>
    </w:rPr>
  </w:style>
  <w:style w:type="character" w:styleId="aa">
    <w:name w:val="page number"/>
    <w:basedOn w:val="a0"/>
    <w:uiPriority w:val="99"/>
    <w:rsid w:val="005140DC"/>
    <w:rPr>
      <w:rFonts w:cs="Times New Roman"/>
    </w:rPr>
  </w:style>
  <w:style w:type="paragraph" w:customStyle="1" w:styleId="ab">
    <w:name w:val="Знак Знак Знак Знак Знак Знак Знак"/>
    <w:basedOn w:val="a"/>
    <w:uiPriority w:val="99"/>
    <w:rsid w:val="005140DC"/>
    <w:pPr>
      <w:tabs>
        <w:tab w:val="num" w:pos="720"/>
      </w:tabs>
      <w:spacing w:after="160" w:line="240" w:lineRule="exact"/>
      <w:ind w:left="720" w:hanging="720"/>
      <w:jc w:val="both"/>
    </w:pPr>
    <w:rPr>
      <w:rFonts w:ascii="Verdana" w:hAnsi="Verdana" w:cs="Arial"/>
      <w:sz w:val="20"/>
      <w:szCs w:val="20"/>
      <w:lang w:val="en-US"/>
    </w:rPr>
  </w:style>
  <w:style w:type="table" w:styleId="ac">
    <w:name w:val="Table Grid"/>
    <w:basedOn w:val="a1"/>
    <w:uiPriority w:val="99"/>
    <w:rsid w:val="005140D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List Paragraph"/>
    <w:basedOn w:val="a"/>
    <w:uiPriority w:val="99"/>
    <w:qFormat/>
    <w:rsid w:val="005140DC"/>
    <w:pPr>
      <w:ind w:left="720"/>
      <w:contextualSpacing/>
    </w:pPr>
  </w:style>
  <w:style w:type="paragraph" w:customStyle="1" w:styleId="11">
    <w:name w:val="Абзац списка1"/>
    <w:basedOn w:val="a"/>
    <w:uiPriority w:val="99"/>
    <w:rsid w:val="005140DC"/>
    <w:pPr>
      <w:ind w:left="720"/>
    </w:pPr>
    <w:rPr>
      <w:rFonts w:cs="Calibri"/>
    </w:rPr>
  </w:style>
  <w:style w:type="paragraph" w:customStyle="1" w:styleId="BodyText21">
    <w:name w:val="Body Text 21"/>
    <w:basedOn w:val="a"/>
    <w:uiPriority w:val="99"/>
    <w:rsid w:val="005140DC"/>
    <w:pPr>
      <w:spacing w:after="0" w:line="240" w:lineRule="auto"/>
    </w:pPr>
    <w:rPr>
      <w:rFonts w:ascii="Times New Roman" w:hAnsi="Times New Roman"/>
      <w:sz w:val="28"/>
      <w:szCs w:val="20"/>
      <w:lang w:eastAsia="ru-RU"/>
    </w:rPr>
  </w:style>
  <w:style w:type="paragraph" w:styleId="ae">
    <w:name w:val="No Spacing"/>
    <w:uiPriority w:val="99"/>
    <w:qFormat/>
    <w:rsid w:val="005140DC"/>
    <w:pPr>
      <w:spacing w:after="0" w:line="240" w:lineRule="auto"/>
    </w:pPr>
    <w:rPr>
      <w:rFonts w:ascii="Calibri" w:eastAsia="Times New Roman" w:hAnsi="Calibri" w:cs="Times New Roman"/>
    </w:rPr>
  </w:style>
  <w:style w:type="paragraph" w:styleId="af">
    <w:name w:val="Balloon Text"/>
    <w:basedOn w:val="a"/>
    <w:link w:val="af0"/>
    <w:uiPriority w:val="99"/>
    <w:semiHidden/>
    <w:rsid w:val="005140DC"/>
    <w:pPr>
      <w:spacing w:after="0" w:line="240" w:lineRule="auto"/>
    </w:pPr>
    <w:rPr>
      <w:rFonts w:ascii="Tahoma" w:hAnsi="Tahoma"/>
      <w:sz w:val="16"/>
      <w:szCs w:val="20"/>
      <w:lang w:eastAsia="ru-RU"/>
    </w:rPr>
  </w:style>
  <w:style w:type="character" w:customStyle="1" w:styleId="af0">
    <w:name w:val="Текст выноски Знак"/>
    <w:basedOn w:val="a0"/>
    <w:link w:val="af"/>
    <w:uiPriority w:val="99"/>
    <w:semiHidden/>
    <w:rsid w:val="005140DC"/>
    <w:rPr>
      <w:rFonts w:ascii="Tahoma" w:eastAsia="Times New Roman" w:hAnsi="Tahoma" w:cs="Times New Roman"/>
      <w:sz w:val="16"/>
      <w:szCs w:val="20"/>
      <w:lang w:eastAsia="ru-RU"/>
    </w:rPr>
  </w:style>
  <w:style w:type="paragraph" w:customStyle="1" w:styleId="ConsPlusTextList">
    <w:name w:val="ConsPlusTextList"/>
    <w:uiPriority w:val="99"/>
    <w:rsid w:val="005140D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292DF743C19623D8BB0272253F0B078DE1381A91B5BBD3046611CA0DRA00J" TargetMode="External"/><Relationship Id="rId13" Type="http://schemas.openxmlformats.org/officeDocument/2006/relationships/hyperlink" Target="consultantplus://offline/ref=6E62159A21B4F79CF2EC6774F1DDFEE358E73066433A788E5F3C0AA06544DAF44FDAEA1280F2DD9EZ8GAE" TargetMode="External"/><Relationship Id="rId18" Type="http://schemas.openxmlformats.org/officeDocument/2006/relationships/hyperlink" Target="consultantplus://offline/ref=6E62159A21B4F79CF2EC6774F1DDFEE358E833684E39788E5F3C0AA06544DAF44FDAEA1280F2DF98Z8GFE" TargetMode="External"/><Relationship Id="rId26" Type="http://schemas.openxmlformats.org/officeDocument/2006/relationships/hyperlink" Target="consultantplus://offline/ref=6E62159A21B4F79CF2EC6774F1DDFEE358E733644838788E5F3C0AA065Z4G4E" TargetMode="External"/><Relationship Id="rId3" Type="http://schemas.openxmlformats.org/officeDocument/2006/relationships/settings" Target="settings.xml"/><Relationship Id="rId21" Type="http://schemas.openxmlformats.org/officeDocument/2006/relationships/hyperlink" Target="consultantplus://offline/ref=6E62159A21B4F79CF2EC6774F1DDFEE358E830684338788E5F3C0AA065Z4G4E" TargetMode="External"/><Relationship Id="rId34" Type="http://schemas.openxmlformats.org/officeDocument/2006/relationships/image" Target="media/image2.wmf"/><Relationship Id="rId7" Type="http://schemas.openxmlformats.org/officeDocument/2006/relationships/hyperlink" Target="consultantplus://offline/ref=59292DF743C19623D8BB0272253F0B078DE1381A91B4BBD3046611CA0DA09780C988F0801C9ADEC3RD07J" TargetMode="External"/><Relationship Id="rId12" Type="http://schemas.openxmlformats.org/officeDocument/2006/relationships/hyperlink" Target="consultantplus://offline/ref=6E62159A21B4F79CF2EC6774F1DDFEE358E73066433A788E5F3C0AA06544DAF44FDAEA1280F2DF9CZ8G8E" TargetMode="External"/><Relationship Id="rId17" Type="http://schemas.openxmlformats.org/officeDocument/2006/relationships/hyperlink" Target="consultantplus://offline/ref=819CBD74BF09C69987494ECE16EF0BBA27EF05765386377A19DB04259C04D0D2689310F01233208EEFEFE40FYBE" TargetMode="External"/><Relationship Id="rId25" Type="http://schemas.openxmlformats.org/officeDocument/2006/relationships/hyperlink" Target="consultantplus://offline/ref=6E62159A21B4F79CF2EC6774F1DDFEE358E830684336788E5F3C0AA065Z4G4E"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consultantplus://offline/ref=6E62159A21B4F79CF2EC6774F1DDFEE358E73066433A788E5F3C0AA06544DAF44FDAEA1280F3DE97Z8GFE" TargetMode="External"/><Relationship Id="rId20" Type="http://schemas.openxmlformats.org/officeDocument/2006/relationships/hyperlink" Target="consultantplus://offline/ref=6E62159A21B4F79CF2EC6774F1DDFEE358E733644838788E5F3C0AA065Z4G4E" TargetMode="External"/><Relationship Id="rId29" Type="http://schemas.openxmlformats.org/officeDocument/2006/relationships/hyperlink" Target="consultantplus://offline/ref=6E62159A21B4F79CF2EC7979E7B1A2E65DEB6F6C4D3D77DB006351FD324DD0A3Z0G8E" TargetMode="External"/><Relationship Id="rId1" Type="http://schemas.openxmlformats.org/officeDocument/2006/relationships/numbering" Target="numbering.xml"/><Relationship Id="rId6" Type="http://schemas.openxmlformats.org/officeDocument/2006/relationships/hyperlink" Target="file:///E:\&#1058;&#1055;&#1043;&#1043;%20&#1085;&#1072;%202015%20&#1075;&#1086;&#1076;\2%20&#1055;&#1088;&#1086;&#1077;&#1082;&#1090;%20&#1058;&#1055;&#1043;&#1043;%20&#1050;&#1054;%20&#1085;&#1072;%202015%20&#1075;&#1086;&#1076;%2011.12.2014.doc" TargetMode="External"/><Relationship Id="rId11" Type="http://schemas.openxmlformats.org/officeDocument/2006/relationships/hyperlink" Target="consultantplus://offline/ref=14765E0F3161C71B44F272ABB59F1B383D21B8EDE42CEBCD12D685301Fc2OBL" TargetMode="External"/><Relationship Id="rId24" Type="http://schemas.openxmlformats.org/officeDocument/2006/relationships/hyperlink" Target="consultantplus://offline/ref=6E62159A21B4F79CF2EC6774F1DDFEE358E330614E39788E5F3C0AA065Z4G4E" TargetMode="External"/><Relationship Id="rId32" Type="http://schemas.openxmlformats.org/officeDocument/2006/relationships/header" Target="header1.xml"/><Relationship Id="rId5" Type="http://schemas.openxmlformats.org/officeDocument/2006/relationships/image" Target="media/image1.png"/><Relationship Id="rId15" Type="http://schemas.openxmlformats.org/officeDocument/2006/relationships/hyperlink" Target="consultantplus://offline/ref=6E62159A21B4F79CF2EC6774F1DDFEE358E833684E39788E5F3C0AA06544DAF44FDAEA1280F2DA9AZ8GEE" TargetMode="External"/><Relationship Id="rId23" Type="http://schemas.openxmlformats.org/officeDocument/2006/relationships/hyperlink" Target="consultantplus://offline/ref=6E62159A21B4F79CF2EC7979E7B1A2E65DEB6F6C4D3D77DB006351FD324DD0A3Z0G8E" TargetMode="External"/><Relationship Id="rId28" Type="http://schemas.openxmlformats.org/officeDocument/2006/relationships/hyperlink" Target="consultantplus://offline/ref=6E62159A21B4F79CF2EC6774F1DDFEE358E830684C38788E5F3C0AA065Z4G4E" TargetMode="External"/><Relationship Id="rId36" Type="http://schemas.openxmlformats.org/officeDocument/2006/relationships/theme" Target="theme/theme1.xml"/><Relationship Id="rId10" Type="http://schemas.openxmlformats.org/officeDocument/2006/relationships/hyperlink" Target="consultantplus://offline/ref=14765E0F3161C71B44F272ABB59F1B383D21B8EDE42DEBCD12D685301Fc2OBL" TargetMode="External"/><Relationship Id="rId19" Type="http://schemas.openxmlformats.org/officeDocument/2006/relationships/hyperlink" Target="consultantplus://offline/ref=6E62159A21B4F79CF2EC6774F1DDFEE358E830684336788E5F3C0AA065Z4G4E" TargetMode="External"/><Relationship Id="rId31" Type="http://schemas.openxmlformats.org/officeDocument/2006/relationships/hyperlink" Target="consultantplus://offline/ref=6E62159A21B4F79CF2EC6774F1DDFEE358E832614E37788E5F3C0AA065Z4G4E" TargetMode="External"/><Relationship Id="rId4" Type="http://schemas.openxmlformats.org/officeDocument/2006/relationships/webSettings" Target="webSettings.xml"/><Relationship Id="rId9" Type="http://schemas.openxmlformats.org/officeDocument/2006/relationships/hyperlink" Target="consultantplus://offline/ref=59292DF743C19623D8BB0272253F0B078DE73C1796B2BBD3046611CA0DA09780C988F0801C9AD6C1RD04J" TargetMode="External"/><Relationship Id="rId14" Type="http://schemas.openxmlformats.org/officeDocument/2006/relationships/hyperlink" Target="consultantplus://offline/ref=6E62159A21B4F79CF2EC6774F1DDFEE358E73066433A788E5F3C0AA06544DAF44FDAEA1280F2DF9CZ8G8E" TargetMode="External"/><Relationship Id="rId22" Type="http://schemas.openxmlformats.org/officeDocument/2006/relationships/hyperlink" Target="consultantplus://offline/ref=6E62159A21B4F79CF2EC6774F1DDFEE358E830684C38788E5F3C0AA065Z4G4E" TargetMode="External"/><Relationship Id="rId27" Type="http://schemas.openxmlformats.org/officeDocument/2006/relationships/hyperlink" Target="consultantplus://offline/ref=6E62159A21B4F79CF2EC6774F1DDFEE358E830684338788E5F3C0AA065Z4G4E" TargetMode="External"/><Relationship Id="rId30" Type="http://schemas.openxmlformats.org/officeDocument/2006/relationships/hyperlink" Target="consultantplus://offline/ref=27893AC7B2360FD414827E0452184C2B177120135C0AEF9115BB08626AC33076C5EED8D3749C44YEi8E"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169</Pages>
  <Words>34502</Words>
  <Characters>196662</Characters>
  <Application>Microsoft Office Word</Application>
  <DocSecurity>0</DocSecurity>
  <Lines>1638</Lines>
  <Paragraphs>461</Paragraphs>
  <ScaleCrop>false</ScaleCrop>
  <Company/>
  <LinksUpToDate>false</LinksUpToDate>
  <CharactersWithSpaces>230703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2</cp:revision>
  <dcterms:created xsi:type="dcterms:W3CDTF">2019-03-16T05:31:00Z</dcterms:created>
  <dcterms:modified xsi:type="dcterms:W3CDTF">2019-03-16T05:34:00Z</dcterms:modified>
</cp:coreProperties>
</file>